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86" w:rsidRDefault="00BA4586">
      <w:pPr>
        <w:jc w:val="center"/>
        <w:rPr>
          <w:rFonts w:ascii="宋体" w:hAnsi="宋体" w:cs="宋体"/>
          <w:b/>
          <w:color w:val="auto"/>
          <w:sz w:val="24"/>
          <w:szCs w:val="24"/>
        </w:rPr>
      </w:pPr>
      <w:bookmarkStart w:id="0" w:name="OLE_LINK1"/>
    </w:p>
    <w:p w:rsidR="00BA4586" w:rsidRDefault="00BA4586">
      <w:pPr>
        <w:pStyle w:val="20"/>
        <w:numPr>
          <w:ilvl w:val="0"/>
          <w:numId w:val="0"/>
        </w:numPr>
        <w:ind w:left="2127"/>
      </w:pPr>
    </w:p>
    <w:p w:rsidR="00BA4586" w:rsidRDefault="00994F63">
      <w:pPr>
        <w:pStyle w:val="a3"/>
        <w:spacing w:line="560" w:lineRule="exact"/>
        <w:jc w:val="center"/>
        <w:rPr>
          <w:rFonts w:ascii="楷体_GB2312" w:eastAsia="楷体_GB2312" w:hAnsi="楷体_GB2312" w:cs="楷体_GB2312"/>
          <w:b/>
          <w:sz w:val="48"/>
          <w:szCs w:val="48"/>
        </w:rPr>
      </w:pPr>
      <w:r>
        <w:rPr>
          <w:rFonts w:ascii="楷体_GB2312" w:eastAsia="楷体_GB2312" w:hAnsi="楷体_GB2312" w:cs="楷体_GB2312" w:hint="eastAsia"/>
          <w:b/>
          <w:sz w:val="48"/>
          <w:szCs w:val="48"/>
        </w:rPr>
        <w:t>滁州市安康码综合服务平台等级保护三级测评项目</w:t>
      </w:r>
    </w:p>
    <w:p w:rsidR="00BA4586" w:rsidRDefault="00BA4586">
      <w:pPr>
        <w:pStyle w:val="a3"/>
        <w:rPr>
          <w:rFonts w:ascii="楷体_GB2312" w:eastAsia="楷体_GB2312" w:hAnsi="楷体_GB2312" w:cs="楷体_GB2312"/>
          <w:b/>
          <w:sz w:val="44"/>
          <w:szCs w:val="44"/>
        </w:rPr>
      </w:pPr>
    </w:p>
    <w:p w:rsidR="00BA4586" w:rsidRDefault="00BA4586">
      <w:pPr>
        <w:pStyle w:val="a4"/>
        <w:rPr>
          <w:rFonts w:ascii="楷体_GB2312" w:eastAsia="楷体_GB2312" w:hAnsi="楷体_GB2312" w:cs="楷体_GB2312"/>
          <w:b/>
          <w:color w:val="auto"/>
          <w:sz w:val="44"/>
          <w:szCs w:val="44"/>
        </w:rPr>
      </w:pPr>
    </w:p>
    <w:p w:rsidR="00BA4586" w:rsidRDefault="00BA4586">
      <w:pPr>
        <w:pStyle w:val="a4"/>
        <w:rPr>
          <w:rFonts w:ascii="楷体_GB2312" w:eastAsia="楷体_GB2312" w:hAnsi="楷体_GB2312" w:cs="楷体_GB2312"/>
          <w:b/>
          <w:color w:val="auto"/>
          <w:sz w:val="44"/>
          <w:szCs w:val="44"/>
        </w:rPr>
      </w:pPr>
    </w:p>
    <w:p w:rsidR="00BA4586" w:rsidRDefault="00BA4586">
      <w:pPr>
        <w:ind w:firstLineChars="1400" w:firstLine="3373"/>
        <w:rPr>
          <w:rFonts w:ascii="楷体" w:eastAsia="楷体" w:hAnsi="楷体" w:cs="楷体"/>
          <w:b/>
          <w:color w:val="auto"/>
          <w:sz w:val="24"/>
          <w:szCs w:val="24"/>
        </w:rPr>
      </w:pPr>
    </w:p>
    <w:p w:rsidR="00BA4586" w:rsidRDefault="00BA4586">
      <w:pPr>
        <w:pStyle w:val="20"/>
        <w:numPr>
          <w:ilvl w:val="0"/>
          <w:numId w:val="0"/>
        </w:numPr>
        <w:ind w:left="2127"/>
      </w:pPr>
    </w:p>
    <w:p w:rsidR="00BA4586" w:rsidRDefault="00BA4586">
      <w:pPr>
        <w:ind w:firstLineChars="1100" w:firstLine="2650"/>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994F63">
      <w:pPr>
        <w:spacing w:line="1200" w:lineRule="auto"/>
        <w:jc w:val="center"/>
        <w:rPr>
          <w:rFonts w:ascii="宋体" w:hAnsi="宋体" w:cs="宋体"/>
          <w:b/>
          <w:color w:val="auto"/>
          <w:sz w:val="24"/>
          <w:szCs w:val="24"/>
        </w:rPr>
      </w:pPr>
      <w:r>
        <w:rPr>
          <w:rFonts w:ascii="楷体_GB2312" w:eastAsia="楷体_GB2312" w:hAnsi="楷体_GB2312" w:cs="楷体_GB2312" w:hint="eastAsia"/>
          <w:b/>
          <w:color w:val="auto"/>
          <w:sz w:val="72"/>
          <w:szCs w:val="72"/>
        </w:rPr>
        <w:t>竞争性磋商文件</w:t>
      </w:r>
    </w:p>
    <w:p w:rsidR="00BA4586" w:rsidRDefault="00BA4586">
      <w:pPr>
        <w:pStyle w:val="20"/>
        <w:numPr>
          <w:ilvl w:val="1"/>
          <w:numId w:val="0"/>
        </w:numPr>
        <w:ind w:left="2127"/>
        <w:rPr>
          <w:rFonts w:ascii="宋体" w:hAnsi="宋体" w:cs="宋体"/>
          <w:b/>
          <w:szCs w:val="24"/>
        </w:rPr>
      </w:pPr>
    </w:p>
    <w:p w:rsidR="00BA4586" w:rsidRDefault="00BA4586"/>
    <w:p w:rsidR="00BA4586" w:rsidRDefault="00BA4586">
      <w:pPr>
        <w:pStyle w:val="2"/>
        <w:numPr>
          <w:ilvl w:val="1"/>
          <w:numId w:val="0"/>
        </w:numPr>
        <w:ind w:leftChars="200" w:left="420"/>
      </w:pPr>
    </w:p>
    <w:p w:rsidR="00BA4586" w:rsidRDefault="00BA4586">
      <w:pPr>
        <w:pStyle w:val="2"/>
        <w:numPr>
          <w:ilvl w:val="1"/>
          <w:numId w:val="0"/>
        </w:numPr>
        <w:ind w:leftChars="200" w:left="420"/>
      </w:pPr>
    </w:p>
    <w:p w:rsidR="00BA4586" w:rsidRDefault="00BA4586">
      <w:pPr>
        <w:pStyle w:val="20"/>
        <w:numPr>
          <w:ilvl w:val="1"/>
          <w:numId w:val="0"/>
        </w:numPr>
        <w:ind w:left="2127"/>
      </w:pPr>
    </w:p>
    <w:p w:rsidR="00BA4586" w:rsidRDefault="00994F63">
      <w:pPr>
        <w:shd w:val="clear" w:color="auto" w:fill="FFFFFF"/>
        <w:spacing w:before="100" w:beforeAutospacing="1" w:after="100" w:afterAutospacing="1" w:line="360" w:lineRule="auto"/>
        <w:ind w:firstLineChars="300" w:firstLine="964"/>
        <w:rPr>
          <w:rFonts w:ascii="宋体" w:hAnsi="宋体" w:cs="宋体"/>
          <w:b/>
          <w:bCs/>
          <w:sz w:val="32"/>
          <w:szCs w:val="32"/>
          <w:u w:val="single"/>
        </w:rPr>
      </w:pPr>
      <w:r>
        <w:rPr>
          <w:rFonts w:ascii="宋体" w:hAnsi="宋体" w:cs="宋体" w:hint="eastAsia"/>
          <w:b/>
          <w:bCs/>
          <w:sz w:val="32"/>
          <w:szCs w:val="32"/>
        </w:rPr>
        <w:t xml:space="preserve">招　</w:t>
      </w:r>
      <w:r>
        <w:rPr>
          <w:rFonts w:ascii="宋体" w:hAnsi="宋体" w:cs="宋体" w:hint="eastAsia"/>
          <w:b/>
          <w:bCs/>
          <w:sz w:val="32"/>
          <w:szCs w:val="32"/>
        </w:rPr>
        <w:t xml:space="preserve"> </w:t>
      </w:r>
      <w:r>
        <w:rPr>
          <w:rFonts w:ascii="宋体" w:hAnsi="宋体" w:cs="宋体" w:hint="eastAsia"/>
          <w:b/>
          <w:bCs/>
          <w:sz w:val="32"/>
          <w:szCs w:val="32"/>
        </w:rPr>
        <w:t xml:space="preserve">标　</w:t>
      </w:r>
      <w:r>
        <w:rPr>
          <w:rFonts w:ascii="宋体" w:hAnsi="宋体" w:cs="宋体" w:hint="eastAsia"/>
          <w:b/>
          <w:bCs/>
          <w:sz w:val="32"/>
          <w:szCs w:val="32"/>
        </w:rPr>
        <w:t xml:space="preserve"> </w:t>
      </w:r>
      <w:r>
        <w:rPr>
          <w:rFonts w:ascii="宋体" w:hAnsi="宋体" w:cs="宋体" w:hint="eastAsia"/>
          <w:b/>
          <w:bCs/>
          <w:sz w:val="32"/>
          <w:szCs w:val="32"/>
        </w:rPr>
        <w:t>人</w:t>
      </w:r>
      <w:r>
        <w:rPr>
          <w:rFonts w:hint="eastAsia"/>
          <w:b/>
          <w:bCs/>
          <w:sz w:val="32"/>
          <w:szCs w:val="32"/>
        </w:rPr>
        <w:t>：</w:t>
      </w:r>
      <w:r>
        <w:rPr>
          <w:rFonts w:hint="eastAsia"/>
          <w:b/>
          <w:bCs/>
          <w:sz w:val="32"/>
          <w:szCs w:val="32"/>
          <w:u w:val="single"/>
        </w:rPr>
        <w:t xml:space="preserve">    </w:t>
      </w:r>
      <w:r>
        <w:rPr>
          <w:rFonts w:hint="eastAsia"/>
          <w:b/>
          <w:bCs/>
          <w:sz w:val="32"/>
          <w:szCs w:val="32"/>
          <w:u w:val="single"/>
        </w:rPr>
        <w:t>滁州市数据资源管理局</w:t>
      </w:r>
      <w:r>
        <w:rPr>
          <w:rFonts w:hint="eastAsia"/>
          <w:b/>
          <w:bCs/>
          <w:sz w:val="32"/>
          <w:szCs w:val="32"/>
          <w:u w:val="single"/>
        </w:rPr>
        <w:t xml:space="preserve">   </w:t>
      </w:r>
      <w:r>
        <w:rPr>
          <w:rFonts w:ascii="宋体" w:hAnsi="宋体" w:hint="eastAsia"/>
          <w:b/>
          <w:bCs/>
          <w:sz w:val="32"/>
          <w:szCs w:val="32"/>
          <w:u w:val="single"/>
        </w:rPr>
        <w:t>（盖章）</w:t>
      </w:r>
    </w:p>
    <w:p w:rsidR="00BA4586" w:rsidRDefault="00994F63">
      <w:pPr>
        <w:shd w:val="clear" w:color="auto" w:fill="FFFFFF"/>
        <w:spacing w:before="100" w:beforeAutospacing="1" w:after="100" w:afterAutospacing="1" w:line="360" w:lineRule="auto"/>
        <w:ind w:firstLineChars="300" w:firstLine="964"/>
        <w:rPr>
          <w:rFonts w:ascii="宋体" w:hAnsi="宋体" w:cs="宋体"/>
          <w:b/>
          <w:bCs/>
          <w:sz w:val="32"/>
          <w:szCs w:val="32"/>
          <w:u w:val="single"/>
        </w:rPr>
      </w:pPr>
      <w:r>
        <w:rPr>
          <w:rFonts w:ascii="宋体" w:hAnsi="宋体" w:hint="eastAsia"/>
          <w:b/>
          <w:bCs/>
          <w:sz w:val="32"/>
          <w:szCs w:val="32"/>
        </w:rPr>
        <w:t>招标代理机构：</w:t>
      </w:r>
      <w:r>
        <w:rPr>
          <w:rFonts w:ascii="宋体" w:hAnsi="宋体" w:cs="宋体" w:hint="eastAsia"/>
          <w:b/>
          <w:sz w:val="32"/>
          <w:szCs w:val="32"/>
          <w:u w:val="single"/>
        </w:rPr>
        <w:t>江苏大洲工程项目管理有限公司</w:t>
      </w:r>
      <w:r>
        <w:rPr>
          <w:rFonts w:ascii="宋体" w:hAnsi="宋体" w:cs="宋体" w:hint="eastAsia"/>
          <w:b/>
          <w:sz w:val="32"/>
          <w:szCs w:val="32"/>
          <w:u w:val="single"/>
        </w:rPr>
        <w:t xml:space="preserve"> </w:t>
      </w:r>
      <w:r>
        <w:rPr>
          <w:rFonts w:ascii="宋体" w:hAnsi="宋体" w:hint="eastAsia"/>
          <w:b/>
          <w:sz w:val="32"/>
          <w:szCs w:val="32"/>
          <w:u w:val="single"/>
        </w:rPr>
        <w:t>（盖章</w:t>
      </w:r>
      <w:r>
        <w:rPr>
          <w:rFonts w:ascii="宋体" w:hAnsi="宋体" w:hint="eastAsia"/>
          <w:b/>
          <w:sz w:val="32"/>
          <w:szCs w:val="32"/>
          <w:u w:val="single"/>
        </w:rPr>
        <w:t>)</w:t>
      </w:r>
    </w:p>
    <w:p w:rsidR="00BA4586" w:rsidRDefault="00994F63">
      <w:pPr>
        <w:shd w:val="clear" w:color="auto" w:fill="FFFFFF"/>
        <w:spacing w:before="100" w:beforeAutospacing="1" w:after="100" w:afterAutospacing="1" w:line="360" w:lineRule="auto"/>
        <w:ind w:right="-153" w:firstLineChars="300" w:firstLine="964"/>
        <w:rPr>
          <w:rFonts w:eastAsia="宋体"/>
        </w:rPr>
      </w:pPr>
      <w:r>
        <w:rPr>
          <w:rFonts w:ascii="宋体" w:hAnsi="宋体" w:cs="宋体" w:hint="eastAsia"/>
          <w:b/>
          <w:bCs/>
          <w:sz w:val="32"/>
          <w:szCs w:val="32"/>
        </w:rPr>
        <w:t>发</w:t>
      </w:r>
      <w:r>
        <w:rPr>
          <w:rFonts w:ascii="宋体" w:hAnsi="宋体" w:cs="宋体" w:hint="eastAsia"/>
          <w:b/>
          <w:bCs/>
          <w:sz w:val="32"/>
          <w:szCs w:val="32"/>
        </w:rPr>
        <w:t xml:space="preserve"> </w:t>
      </w:r>
      <w:r>
        <w:rPr>
          <w:rFonts w:ascii="宋体" w:hAnsi="宋体" w:cs="宋体" w:hint="eastAsia"/>
          <w:b/>
          <w:bCs/>
          <w:sz w:val="32"/>
          <w:szCs w:val="32"/>
        </w:rPr>
        <w:t>布</w:t>
      </w:r>
      <w:r>
        <w:rPr>
          <w:rFonts w:ascii="宋体" w:hAnsi="宋体" w:cs="宋体" w:hint="eastAsia"/>
          <w:b/>
          <w:bCs/>
          <w:sz w:val="32"/>
          <w:szCs w:val="32"/>
        </w:rPr>
        <w:t xml:space="preserve"> </w:t>
      </w:r>
      <w:r>
        <w:rPr>
          <w:rFonts w:ascii="宋体" w:hAnsi="宋体" w:cs="宋体" w:hint="eastAsia"/>
          <w:b/>
          <w:bCs/>
          <w:sz w:val="32"/>
          <w:szCs w:val="32"/>
        </w:rPr>
        <w:t>日</w:t>
      </w:r>
      <w:r>
        <w:rPr>
          <w:rFonts w:ascii="宋体" w:hAnsi="宋体" w:cs="宋体" w:hint="eastAsia"/>
          <w:b/>
          <w:bCs/>
          <w:sz w:val="32"/>
          <w:szCs w:val="32"/>
        </w:rPr>
        <w:t xml:space="preserve"> </w:t>
      </w:r>
      <w:r>
        <w:rPr>
          <w:rFonts w:ascii="宋体" w:hAnsi="宋体" w:cs="宋体" w:hint="eastAsia"/>
          <w:b/>
          <w:bCs/>
          <w:sz w:val="32"/>
          <w:szCs w:val="32"/>
        </w:rPr>
        <w:t>期：</w:t>
      </w:r>
      <w:r>
        <w:rPr>
          <w:b/>
          <w:bCs/>
          <w:sz w:val="32"/>
          <w:szCs w:val="32"/>
          <w:u w:val="single"/>
        </w:rPr>
        <w:t>           </w:t>
      </w:r>
      <w:r>
        <w:rPr>
          <w:rFonts w:hint="eastAsia"/>
          <w:b/>
          <w:bCs/>
          <w:sz w:val="32"/>
          <w:szCs w:val="32"/>
          <w:u w:val="single"/>
        </w:rPr>
        <w:t>2020</w:t>
      </w:r>
      <w:r>
        <w:rPr>
          <w:rFonts w:hint="eastAsia"/>
          <w:b/>
          <w:bCs/>
          <w:sz w:val="32"/>
          <w:szCs w:val="32"/>
          <w:u w:val="single"/>
        </w:rPr>
        <w:t>年</w:t>
      </w:r>
      <w:r>
        <w:rPr>
          <w:rFonts w:hint="eastAsia"/>
          <w:b/>
          <w:bCs/>
          <w:sz w:val="32"/>
          <w:szCs w:val="32"/>
          <w:u w:val="single"/>
        </w:rPr>
        <w:t>10</w:t>
      </w:r>
      <w:r>
        <w:rPr>
          <w:rFonts w:hint="eastAsia"/>
          <w:b/>
          <w:bCs/>
          <w:sz w:val="32"/>
          <w:szCs w:val="32"/>
          <w:u w:val="single"/>
        </w:rPr>
        <w:t>月</w:t>
      </w:r>
      <w:r>
        <w:rPr>
          <w:rFonts w:hint="eastAsia"/>
          <w:b/>
          <w:bCs/>
          <w:sz w:val="32"/>
          <w:szCs w:val="32"/>
          <w:u w:val="single"/>
        </w:rPr>
        <w:t xml:space="preserve">                </w:t>
      </w:r>
    </w:p>
    <w:p w:rsidR="00BA4586" w:rsidRDefault="00BA4586">
      <w:pPr>
        <w:pStyle w:val="1"/>
        <w:tabs>
          <w:tab w:val="right" w:leader="dot" w:pos="9638"/>
        </w:tabs>
        <w:jc w:val="center"/>
        <w:rPr>
          <w:rFonts w:ascii="宋体" w:hAnsi="宋体" w:cs="宋体"/>
          <w:b/>
          <w:bCs/>
          <w:sz w:val="32"/>
          <w:szCs w:val="28"/>
        </w:rPr>
      </w:pPr>
    </w:p>
    <w:p w:rsidR="00BA4586" w:rsidRDefault="00BA4586">
      <w:pPr>
        <w:pStyle w:val="1"/>
        <w:tabs>
          <w:tab w:val="right" w:leader="dot" w:pos="9638"/>
        </w:tabs>
        <w:jc w:val="center"/>
        <w:rPr>
          <w:rFonts w:ascii="宋体" w:hAnsi="宋体" w:cs="宋体"/>
          <w:b/>
          <w:bCs/>
          <w:sz w:val="32"/>
          <w:szCs w:val="28"/>
        </w:rPr>
      </w:pPr>
    </w:p>
    <w:p w:rsidR="00BA4586" w:rsidRDefault="00994F63">
      <w:pPr>
        <w:pStyle w:val="1"/>
        <w:tabs>
          <w:tab w:val="right" w:leader="dot" w:pos="9638"/>
        </w:tabs>
        <w:jc w:val="center"/>
        <w:rPr>
          <w:rFonts w:ascii="宋体" w:hAnsi="宋体" w:cs="宋体"/>
          <w:b/>
          <w:bCs/>
          <w:sz w:val="32"/>
          <w:szCs w:val="28"/>
        </w:rPr>
      </w:pPr>
      <w:r>
        <w:rPr>
          <w:rFonts w:ascii="宋体" w:hAnsi="宋体" w:cs="宋体" w:hint="eastAsia"/>
          <w:b/>
          <w:bCs/>
          <w:sz w:val="32"/>
          <w:szCs w:val="28"/>
        </w:rPr>
        <w:lastRenderedPageBreak/>
        <w:t>目</w:t>
      </w:r>
      <w:r>
        <w:rPr>
          <w:rFonts w:ascii="宋体" w:hAnsi="宋体" w:cs="宋体" w:hint="eastAsia"/>
          <w:b/>
          <w:bCs/>
          <w:sz w:val="32"/>
          <w:szCs w:val="28"/>
        </w:rPr>
        <w:t xml:space="preserve">  </w:t>
      </w:r>
      <w:r>
        <w:rPr>
          <w:rFonts w:ascii="宋体" w:hAnsi="宋体" w:cs="宋体" w:hint="eastAsia"/>
          <w:b/>
          <w:bCs/>
          <w:sz w:val="32"/>
          <w:szCs w:val="28"/>
        </w:rPr>
        <w:t>录</w:t>
      </w:r>
    </w:p>
    <w:p w:rsidR="00BA4586" w:rsidRDefault="00BA4586">
      <w:pPr>
        <w:pStyle w:val="1"/>
        <w:tabs>
          <w:tab w:val="right" w:leader="dot" w:pos="9638"/>
        </w:tabs>
        <w:rPr>
          <w:rFonts w:ascii="宋体" w:hAnsi="宋体" w:cs="宋体"/>
          <w:b/>
          <w:bCs/>
        </w:rPr>
      </w:pPr>
    </w:p>
    <w:p w:rsidR="00BA4586" w:rsidRDefault="00BA4586">
      <w:pPr>
        <w:pStyle w:val="1"/>
        <w:tabs>
          <w:tab w:val="right" w:leader="dot" w:pos="9638"/>
        </w:tabs>
        <w:spacing w:line="408" w:lineRule="auto"/>
        <w:rPr>
          <w:rFonts w:ascii="宋体" w:hAnsi="宋体" w:cs="宋体"/>
          <w:b/>
          <w:sz w:val="24"/>
          <w:szCs w:val="24"/>
        </w:rPr>
      </w:pPr>
      <w:r w:rsidRPr="00BA4586">
        <w:rPr>
          <w:rFonts w:ascii="宋体" w:hAnsi="宋体" w:cs="宋体" w:hint="eastAsia"/>
          <w:b/>
          <w:bCs/>
          <w:sz w:val="24"/>
          <w:szCs w:val="24"/>
        </w:rPr>
        <w:fldChar w:fldCharType="begin"/>
      </w:r>
      <w:r w:rsidR="00994F63">
        <w:rPr>
          <w:rFonts w:ascii="宋体" w:hAnsi="宋体" w:cs="宋体" w:hint="eastAsia"/>
          <w:b/>
          <w:bCs/>
          <w:sz w:val="24"/>
          <w:szCs w:val="24"/>
        </w:rPr>
        <w:instrText xml:space="preserve">TOC \o "1-3" \h \u </w:instrText>
      </w:r>
      <w:r w:rsidRPr="00BA4586">
        <w:rPr>
          <w:rFonts w:ascii="宋体" w:hAnsi="宋体" w:cs="宋体" w:hint="eastAsia"/>
          <w:b/>
          <w:bCs/>
          <w:sz w:val="24"/>
          <w:szCs w:val="24"/>
        </w:rPr>
        <w:fldChar w:fldCharType="separate"/>
      </w:r>
      <w:hyperlink w:anchor="_Toc20707" w:history="1">
        <w:r w:rsidR="00994F63">
          <w:rPr>
            <w:rFonts w:ascii="宋体" w:hAnsi="宋体" w:cs="宋体" w:hint="eastAsia"/>
            <w:b/>
            <w:sz w:val="24"/>
            <w:szCs w:val="24"/>
          </w:rPr>
          <w:t>第一章</w:t>
        </w:r>
        <w:r w:rsidR="00994F63">
          <w:rPr>
            <w:rFonts w:ascii="宋体" w:hAnsi="宋体" w:cs="宋体" w:hint="eastAsia"/>
            <w:b/>
            <w:sz w:val="24"/>
            <w:szCs w:val="24"/>
          </w:rPr>
          <w:t xml:space="preserve">  </w:t>
        </w:r>
        <w:r w:rsidR="00994F63">
          <w:rPr>
            <w:rFonts w:ascii="宋体" w:hAnsi="宋体" w:cs="宋体" w:hint="eastAsia"/>
            <w:b/>
            <w:sz w:val="24"/>
            <w:szCs w:val="24"/>
          </w:rPr>
          <w:t>竞争性磋商邀请函</w:t>
        </w:r>
        <w:r w:rsidR="00994F63">
          <w:rPr>
            <w:rFonts w:ascii="宋体" w:hAnsi="宋体" w:cs="宋体" w:hint="eastAsia"/>
            <w:b/>
            <w:sz w:val="24"/>
            <w:szCs w:val="24"/>
          </w:rPr>
          <w:tab/>
        </w:r>
        <w:r>
          <w:rPr>
            <w:rFonts w:ascii="宋体" w:hAnsi="宋体" w:cs="宋体" w:hint="eastAsia"/>
            <w:b/>
            <w:sz w:val="24"/>
            <w:szCs w:val="24"/>
          </w:rPr>
          <w:fldChar w:fldCharType="begin"/>
        </w:r>
        <w:r w:rsidR="00994F63">
          <w:rPr>
            <w:rFonts w:ascii="宋体" w:hAnsi="宋体" w:cs="宋体" w:hint="eastAsia"/>
            <w:b/>
            <w:sz w:val="24"/>
            <w:szCs w:val="24"/>
          </w:rPr>
          <w:instrText xml:space="preserve"> PAGEREF _Toc20707 </w:instrText>
        </w:r>
        <w:r>
          <w:rPr>
            <w:rFonts w:ascii="宋体" w:hAnsi="宋体" w:cs="宋体" w:hint="eastAsia"/>
            <w:b/>
            <w:sz w:val="24"/>
            <w:szCs w:val="24"/>
          </w:rPr>
          <w:fldChar w:fldCharType="separate"/>
        </w:r>
        <w:r w:rsidR="00994F63">
          <w:rPr>
            <w:rFonts w:ascii="宋体" w:hAnsi="宋体" w:cs="宋体" w:hint="eastAsia"/>
            <w:b/>
            <w:sz w:val="24"/>
            <w:szCs w:val="24"/>
          </w:rPr>
          <w:t>1</w:t>
        </w:r>
        <w:r>
          <w:rPr>
            <w:rFonts w:ascii="宋体" w:hAnsi="宋体" w:cs="宋体" w:hint="eastAsia"/>
            <w:b/>
            <w:sz w:val="24"/>
            <w:szCs w:val="24"/>
          </w:rPr>
          <w:fldChar w:fldCharType="end"/>
        </w:r>
      </w:hyperlink>
    </w:p>
    <w:p w:rsidR="00BA4586" w:rsidRDefault="00BA4586">
      <w:pPr>
        <w:pStyle w:val="1"/>
        <w:tabs>
          <w:tab w:val="right" w:leader="dot" w:pos="9638"/>
        </w:tabs>
        <w:spacing w:line="408" w:lineRule="auto"/>
        <w:rPr>
          <w:rFonts w:ascii="宋体" w:hAnsi="宋体" w:cs="宋体"/>
          <w:sz w:val="24"/>
          <w:szCs w:val="24"/>
        </w:rPr>
      </w:pPr>
      <w:hyperlink w:anchor="_Toc28765" w:history="1">
        <w:r w:rsidR="00994F63">
          <w:rPr>
            <w:rFonts w:ascii="宋体" w:hAnsi="宋体" w:cs="宋体" w:hint="eastAsia"/>
            <w:b/>
            <w:sz w:val="24"/>
            <w:szCs w:val="24"/>
          </w:rPr>
          <w:t>第二章</w:t>
        </w:r>
        <w:r w:rsidR="00994F63">
          <w:rPr>
            <w:rFonts w:ascii="宋体" w:hAnsi="宋体" w:cs="宋体" w:hint="eastAsia"/>
            <w:b/>
            <w:sz w:val="24"/>
            <w:szCs w:val="24"/>
          </w:rPr>
          <w:t xml:space="preserve">  </w:t>
        </w:r>
        <w:r w:rsidR="00994F63">
          <w:rPr>
            <w:rFonts w:ascii="宋体" w:hAnsi="宋体" w:cs="宋体" w:hint="eastAsia"/>
            <w:b/>
            <w:sz w:val="24"/>
            <w:szCs w:val="24"/>
          </w:rPr>
          <w:t>投标供应商须知</w:t>
        </w:r>
        <w:r w:rsidR="00994F63">
          <w:rPr>
            <w:rFonts w:ascii="宋体" w:hAnsi="宋体" w:cs="宋体" w:hint="eastAsia"/>
            <w:b/>
            <w:sz w:val="24"/>
            <w:szCs w:val="24"/>
          </w:rPr>
          <w:tab/>
          <w:t>5</w:t>
        </w:r>
      </w:hyperlink>
    </w:p>
    <w:p w:rsidR="00BA4586" w:rsidRDefault="00994F63">
      <w:pPr>
        <w:pStyle w:val="22"/>
        <w:tabs>
          <w:tab w:val="right" w:leader="dot" w:pos="9638"/>
        </w:tabs>
        <w:spacing w:line="408" w:lineRule="auto"/>
        <w:rPr>
          <w:rFonts w:ascii="宋体" w:hAnsi="宋体" w:cs="宋体"/>
          <w:sz w:val="24"/>
          <w:szCs w:val="24"/>
        </w:rPr>
      </w:pPr>
      <w:r>
        <w:rPr>
          <w:rFonts w:ascii="宋体" w:hAnsi="宋体" w:cs="宋体" w:hint="eastAsia"/>
          <w:bCs/>
          <w:sz w:val="24"/>
          <w:szCs w:val="24"/>
        </w:rPr>
        <w:t>一、投标</w:t>
      </w:r>
      <w:hyperlink w:anchor="_Toc22188" w:history="1">
        <w:r>
          <w:rPr>
            <w:rFonts w:ascii="宋体" w:hAnsi="宋体" w:cs="宋体" w:hint="eastAsia"/>
            <w:sz w:val="24"/>
            <w:szCs w:val="24"/>
          </w:rPr>
          <w:t>供应商须知前附表</w:t>
        </w:r>
        <w:r>
          <w:rPr>
            <w:rFonts w:ascii="宋体" w:hAnsi="宋体" w:cs="宋体" w:hint="eastAsia"/>
            <w:sz w:val="24"/>
            <w:szCs w:val="24"/>
          </w:rPr>
          <w:tab/>
          <w:t>5</w:t>
        </w:r>
      </w:hyperlink>
    </w:p>
    <w:p w:rsidR="00BA4586" w:rsidRDefault="00BA4586">
      <w:pPr>
        <w:pStyle w:val="22"/>
        <w:tabs>
          <w:tab w:val="right" w:leader="dot" w:pos="9638"/>
        </w:tabs>
        <w:spacing w:line="408" w:lineRule="auto"/>
        <w:rPr>
          <w:rFonts w:ascii="宋体" w:hAnsi="宋体" w:cs="宋体"/>
          <w:sz w:val="24"/>
          <w:szCs w:val="24"/>
        </w:rPr>
      </w:pPr>
      <w:hyperlink w:anchor="_Toc14459" w:history="1">
        <w:r w:rsidR="00994F63">
          <w:rPr>
            <w:rFonts w:ascii="宋体" w:hAnsi="宋体" w:cs="宋体" w:hint="eastAsia"/>
            <w:sz w:val="24"/>
            <w:szCs w:val="24"/>
          </w:rPr>
          <w:t>二、投标供应商须知</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_Toc14459 </w:instrText>
        </w:r>
        <w:r>
          <w:rPr>
            <w:rFonts w:ascii="宋体" w:hAnsi="宋体" w:cs="宋体" w:hint="eastAsia"/>
            <w:sz w:val="24"/>
            <w:szCs w:val="24"/>
          </w:rPr>
          <w:fldChar w:fldCharType="separate"/>
        </w:r>
        <w:r w:rsidR="00994F63">
          <w:rPr>
            <w:rFonts w:ascii="宋体" w:hAnsi="宋体" w:cs="宋体" w:hint="eastAsia"/>
            <w:sz w:val="24"/>
            <w:szCs w:val="24"/>
          </w:rPr>
          <w:t>6</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27658" w:history="1">
        <w:r w:rsidR="00994F63">
          <w:rPr>
            <w:rFonts w:ascii="宋体" w:hAnsi="宋体" w:cs="宋体" w:hint="eastAsia"/>
            <w:sz w:val="24"/>
            <w:szCs w:val="24"/>
          </w:rPr>
          <w:t>（一）总</w:t>
        </w:r>
        <w:r w:rsidR="00994F63">
          <w:rPr>
            <w:rFonts w:ascii="宋体" w:hAnsi="宋体" w:cs="宋体" w:hint="eastAsia"/>
            <w:sz w:val="24"/>
            <w:szCs w:val="24"/>
          </w:rPr>
          <w:t xml:space="preserve">  </w:t>
        </w:r>
        <w:r w:rsidR="00994F63">
          <w:rPr>
            <w:rFonts w:ascii="宋体" w:hAnsi="宋体" w:cs="宋体" w:hint="eastAsia"/>
            <w:sz w:val="24"/>
            <w:szCs w:val="24"/>
          </w:rPr>
          <w:t>则</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_Toc27658 </w:instrText>
        </w:r>
        <w:r>
          <w:rPr>
            <w:rFonts w:ascii="宋体" w:hAnsi="宋体" w:cs="宋体" w:hint="eastAsia"/>
            <w:sz w:val="24"/>
            <w:szCs w:val="24"/>
          </w:rPr>
          <w:fldChar w:fldCharType="separate"/>
        </w:r>
        <w:r w:rsidR="00994F63">
          <w:rPr>
            <w:rFonts w:ascii="宋体" w:hAnsi="宋体" w:cs="宋体" w:hint="eastAsia"/>
            <w:sz w:val="24"/>
            <w:szCs w:val="24"/>
          </w:rPr>
          <w:t>6</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6601" w:history="1">
        <w:r w:rsidR="00994F63">
          <w:rPr>
            <w:rFonts w:ascii="宋体" w:hAnsi="宋体" w:cs="宋体" w:hint="eastAsia"/>
            <w:sz w:val="24"/>
            <w:szCs w:val="24"/>
          </w:rPr>
          <w:t>（二）磋商文件</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w:instrText>
        </w:r>
        <w:r w:rsidR="00994F63">
          <w:rPr>
            <w:rFonts w:ascii="宋体" w:hAnsi="宋体" w:cs="宋体" w:hint="eastAsia"/>
            <w:sz w:val="24"/>
            <w:szCs w:val="24"/>
          </w:rPr>
          <w:instrText xml:space="preserve">Toc16601 </w:instrText>
        </w:r>
        <w:r>
          <w:rPr>
            <w:rFonts w:ascii="宋体" w:hAnsi="宋体" w:cs="宋体" w:hint="eastAsia"/>
            <w:sz w:val="24"/>
            <w:szCs w:val="24"/>
          </w:rPr>
          <w:fldChar w:fldCharType="separate"/>
        </w:r>
        <w:r w:rsidR="00994F63">
          <w:rPr>
            <w:rFonts w:ascii="宋体" w:hAnsi="宋体" w:cs="宋体" w:hint="eastAsia"/>
            <w:sz w:val="24"/>
            <w:szCs w:val="24"/>
          </w:rPr>
          <w:t>7</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7574" w:history="1">
        <w:r w:rsidR="00994F63">
          <w:rPr>
            <w:rFonts w:ascii="宋体" w:hAnsi="宋体" w:cs="宋体" w:hint="eastAsia"/>
            <w:sz w:val="24"/>
            <w:szCs w:val="24"/>
          </w:rPr>
          <w:t>（三）响应文件的编制</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_Toc17574 </w:instrText>
        </w:r>
        <w:r>
          <w:rPr>
            <w:rFonts w:ascii="宋体" w:hAnsi="宋体" w:cs="宋体" w:hint="eastAsia"/>
            <w:sz w:val="24"/>
            <w:szCs w:val="24"/>
          </w:rPr>
          <w:fldChar w:fldCharType="separate"/>
        </w:r>
        <w:r w:rsidR="00994F63">
          <w:rPr>
            <w:rFonts w:ascii="宋体" w:hAnsi="宋体" w:cs="宋体" w:hint="eastAsia"/>
            <w:sz w:val="24"/>
            <w:szCs w:val="24"/>
          </w:rPr>
          <w:t>8</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29" w:history="1">
        <w:r w:rsidR="00994F63">
          <w:rPr>
            <w:rFonts w:ascii="宋体" w:hAnsi="宋体" w:cs="宋体" w:hint="eastAsia"/>
            <w:bCs/>
            <w:sz w:val="24"/>
            <w:szCs w:val="24"/>
          </w:rPr>
          <w:t>（四）响应文件的密封和递交</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_Toc129 </w:instrText>
        </w:r>
        <w:r>
          <w:rPr>
            <w:rFonts w:ascii="宋体" w:hAnsi="宋体" w:cs="宋体" w:hint="eastAsia"/>
            <w:sz w:val="24"/>
            <w:szCs w:val="24"/>
          </w:rPr>
          <w:fldChar w:fldCharType="separate"/>
        </w:r>
        <w:r w:rsidR="00994F63">
          <w:rPr>
            <w:rFonts w:ascii="宋体" w:hAnsi="宋体" w:cs="宋体" w:hint="eastAsia"/>
            <w:sz w:val="24"/>
            <w:szCs w:val="24"/>
          </w:rPr>
          <w:t>10</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9809" w:history="1">
        <w:r w:rsidR="00994F63">
          <w:rPr>
            <w:rFonts w:ascii="宋体" w:hAnsi="宋体" w:cs="宋体" w:hint="eastAsia"/>
            <w:bCs/>
            <w:sz w:val="24"/>
            <w:szCs w:val="24"/>
          </w:rPr>
          <w:t>（五）磋商、评标和定标</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_Toc19809 </w:instrText>
        </w:r>
        <w:r>
          <w:rPr>
            <w:rFonts w:ascii="宋体" w:hAnsi="宋体" w:cs="宋体" w:hint="eastAsia"/>
            <w:sz w:val="24"/>
            <w:szCs w:val="24"/>
          </w:rPr>
          <w:fldChar w:fldCharType="separate"/>
        </w:r>
        <w:r w:rsidR="00994F63">
          <w:rPr>
            <w:rFonts w:ascii="宋体" w:hAnsi="宋体" w:cs="宋体" w:hint="eastAsia"/>
            <w:sz w:val="24"/>
            <w:szCs w:val="24"/>
          </w:rPr>
          <w:t>11</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8926" w:history="1">
        <w:r w:rsidR="00994F63">
          <w:rPr>
            <w:rFonts w:ascii="宋体" w:hAnsi="宋体" w:cs="宋体" w:hint="eastAsia"/>
            <w:bCs/>
            <w:sz w:val="24"/>
            <w:szCs w:val="24"/>
          </w:rPr>
          <w:t>（六）合同的授予</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w:instrText>
        </w:r>
        <w:r w:rsidR="00994F63">
          <w:rPr>
            <w:rFonts w:ascii="宋体" w:hAnsi="宋体" w:cs="宋体" w:hint="eastAsia"/>
            <w:sz w:val="24"/>
            <w:szCs w:val="24"/>
          </w:rPr>
          <w:instrText xml:space="preserve">oc8926 </w:instrText>
        </w:r>
        <w:r>
          <w:rPr>
            <w:rFonts w:ascii="宋体" w:hAnsi="宋体" w:cs="宋体" w:hint="eastAsia"/>
            <w:sz w:val="24"/>
            <w:szCs w:val="24"/>
          </w:rPr>
          <w:fldChar w:fldCharType="separate"/>
        </w:r>
        <w:r w:rsidR="00994F63">
          <w:rPr>
            <w:rFonts w:ascii="宋体" w:hAnsi="宋体" w:cs="宋体" w:hint="eastAsia"/>
            <w:sz w:val="24"/>
            <w:szCs w:val="24"/>
          </w:rPr>
          <w:t>14</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30139" w:history="1">
        <w:r w:rsidR="00994F63">
          <w:rPr>
            <w:rFonts w:ascii="宋体" w:hAnsi="宋体" w:cs="宋体" w:hint="eastAsia"/>
            <w:bCs/>
            <w:sz w:val="24"/>
            <w:szCs w:val="24"/>
          </w:rPr>
          <w:t>（七）纪律和监督</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_Toc30139 </w:instrText>
        </w:r>
        <w:r>
          <w:rPr>
            <w:rFonts w:ascii="宋体" w:hAnsi="宋体" w:cs="宋体" w:hint="eastAsia"/>
            <w:sz w:val="24"/>
            <w:szCs w:val="24"/>
          </w:rPr>
          <w:fldChar w:fldCharType="separate"/>
        </w:r>
        <w:r w:rsidR="00994F63">
          <w:rPr>
            <w:rFonts w:ascii="宋体" w:hAnsi="宋体" w:cs="宋体" w:hint="eastAsia"/>
            <w:sz w:val="24"/>
            <w:szCs w:val="24"/>
          </w:rPr>
          <w:t>15</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1284" w:history="1">
        <w:r w:rsidR="00994F63">
          <w:rPr>
            <w:rFonts w:ascii="宋体" w:hAnsi="宋体" w:cs="宋体" w:hint="eastAsia"/>
            <w:bCs/>
            <w:sz w:val="24"/>
            <w:szCs w:val="24"/>
          </w:rPr>
          <w:t>（八）质疑与投诉</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_Toc11284 </w:instrText>
        </w:r>
        <w:r>
          <w:rPr>
            <w:rFonts w:ascii="宋体" w:hAnsi="宋体" w:cs="宋体" w:hint="eastAsia"/>
            <w:sz w:val="24"/>
            <w:szCs w:val="24"/>
          </w:rPr>
          <w:fldChar w:fldCharType="separate"/>
        </w:r>
        <w:r w:rsidR="00994F63">
          <w:rPr>
            <w:rFonts w:ascii="宋体" w:hAnsi="宋体" w:cs="宋体" w:hint="eastAsia"/>
            <w:sz w:val="24"/>
            <w:szCs w:val="24"/>
          </w:rPr>
          <w:t>15</w:t>
        </w:r>
        <w:r>
          <w:rPr>
            <w:rFonts w:ascii="宋体" w:hAnsi="宋体" w:cs="宋体" w:hint="eastAsia"/>
            <w:sz w:val="24"/>
            <w:szCs w:val="24"/>
          </w:rPr>
          <w:fldChar w:fldCharType="end"/>
        </w:r>
      </w:hyperlink>
    </w:p>
    <w:p w:rsidR="00BA4586" w:rsidRDefault="00BA4586">
      <w:pPr>
        <w:pStyle w:val="1"/>
        <w:tabs>
          <w:tab w:val="right" w:leader="dot" w:pos="9638"/>
        </w:tabs>
        <w:spacing w:line="408" w:lineRule="auto"/>
        <w:rPr>
          <w:rFonts w:ascii="宋体" w:hAnsi="宋体" w:cs="宋体"/>
          <w:b/>
          <w:sz w:val="24"/>
          <w:szCs w:val="24"/>
        </w:rPr>
      </w:pPr>
      <w:hyperlink w:anchor="_Toc16747" w:history="1">
        <w:r w:rsidR="00994F63">
          <w:rPr>
            <w:rFonts w:ascii="宋体" w:hAnsi="宋体" w:cs="宋体" w:hint="eastAsia"/>
            <w:b/>
            <w:sz w:val="24"/>
            <w:szCs w:val="24"/>
          </w:rPr>
          <w:t>第三章</w:t>
        </w:r>
        <w:r w:rsidR="00994F63">
          <w:rPr>
            <w:rFonts w:ascii="宋体" w:hAnsi="宋体" w:cs="宋体" w:hint="eastAsia"/>
            <w:b/>
            <w:sz w:val="24"/>
            <w:szCs w:val="24"/>
          </w:rPr>
          <w:t xml:space="preserve">  </w:t>
        </w:r>
        <w:r w:rsidR="00994F63">
          <w:rPr>
            <w:rFonts w:ascii="宋体" w:hAnsi="宋体" w:cs="宋体" w:hint="eastAsia"/>
            <w:b/>
            <w:sz w:val="24"/>
            <w:szCs w:val="24"/>
          </w:rPr>
          <w:t>评标办法</w:t>
        </w:r>
        <w:r w:rsidR="00994F63">
          <w:rPr>
            <w:rFonts w:ascii="宋体" w:hAnsi="宋体" w:cs="宋体" w:hint="eastAsia"/>
            <w:b/>
            <w:sz w:val="24"/>
            <w:szCs w:val="24"/>
          </w:rPr>
          <w:tab/>
        </w:r>
        <w:r>
          <w:rPr>
            <w:rFonts w:ascii="宋体" w:hAnsi="宋体" w:cs="宋体" w:hint="eastAsia"/>
            <w:b/>
            <w:sz w:val="24"/>
            <w:szCs w:val="24"/>
          </w:rPr>
          <w:fldChar w:fldCharType="begin"/>
        </w:r>
        <w:r w:rsidR="00994F63">
          <w:rPr>
            <w:rFonts w:ascii="宋体" w:hAnsi="宋体" w:cs="宋体" w:hint="eastAsia"/>
            <w:b/>
            <w:sz w:val="24"/>
            <w:szCs w:val="24"/>
          </w:rPr>
          <w:instrText xml:space="preserve"> PAGEREF _Toc16747 </w:instrText>
        </w:r>
        <w:r>
          <w:rPr>
            <w:rFonts w:ascii="宋体" w:hAnsi="宋体" w:cs="宋体" w:hint="eastAsia"/>
            <w:b/>
            <w:sz w:val="24"/>
            <w:szCs w:val="24"/>
          </w:rPr>
          <w:fldChar w:fldCharType="separate"/>
        </w:r>
        <w:r w:rsidR="00994F63">
          <w:rPr>
            <w:rFonts w:ascii="宋体" w:hAnsi="宋体" w:cs="宋体" w:hint="eastAsia"/>
            <w:b/>
            <w:sz w:val="24"/>
            <w:szCs w:val="24"/>
          </w:rPr>
          <w:t>16</w:t>
        </w:r>
        <w:r>
          <w:rPr>
            <w:rFonts w:ascii="宋体" w:hAnsi="宋体" w:cs="宋体" w:hint="eastAsia"/>
            <w:b/>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8608" w:history="1">
        <w:r w:rsidR="00994F63">
          <w:rPr>
            <w:rFonts w:ascii="宋体" w:hAnsi="宋体" w:cs="宋体" w:hint="eastAsia"/>
            <w:sz w:val="24"/>
            <w:szCs w:val="24"/>
          </w:rPr>
          <w:t>一</w:t>
        </w:r>
        <w:r w:rsidR="00994F63">
          <w:rPr>
            <w:rFonts w:ascii="宋体" w:hAnsi="宋体" w:cs="宋体" w:hint="eastAsia"/>
            <w:sz w:val="24"/>
            <w:szCs w:val="24"/>
          </w:rPr>
          <w:t xml:space="preserve">  </w:t>
        </w:r>
        <w:r w:rsidR="00994F63">
          <w:rPr>
            <w:rFonts w:ascii="宋体" w:hAnsi="宋体" w:cs="宋体" w:hint="eastAsia"/>
            <w:sz w:val="24"/>
            <w:szCs w:val="24"/>
          </w:rPr>
          <w:t>总则</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_Toc18608 </w:instrText>
        </w:r>
        <w:r>
          <w:rPr>
            <w:rFonts w:ascii="宋体" w:hAnsi="宋体" w:cs="宋体" w:hint="eastAsia"/>
            <w:sz w:val="24"/>
            <w:szCs w:val="24"/>
          </w:rPr>
          <w:fldChar w:fldCharType="separate"/>
        </w:r>
        <w:r w:rsidR="00994F63">
          <w:rPr>
            <w:rFonts w:ascii="宋体" w:hAnsi="宋体" w:cs="宋体" w:hint="eastAsia"/>
            <w:sz w:val="24"/>
            <w:szCs w:val="24"/>
          </w:rPr>
          <w:t>16</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19374" w:history="1">
        <w:r w:rsidR="00994F63">
          <w:rPr>
            <w:rFonts w:ascii="宋体" w:hAnsi="宋体" w:cs="宋体" w:hint="eastAsia"/>
            <w:sz w:val="24"/>
            <w:szCs w:val="24"/>
          </w:rPr>
          <w:t>二</w:t>
        </w:r>
        <w:r w:rsidR="00994F63">
          <w:rPr>
            <w:rFonts w:ascii="宋体" w:hAnsi="宋体" w:cs="宋体" w:hint="eastAsia"/>
            <w:sz w:val="24"/>
            <w:szCs w:val="24"/>
          </w:rPr>
          <w:t xml:space="preserve">  </w:t>
        </w:r>
        <w:r w:rsidR="00994F63">
          <w:rPr>
            <w:rFonts w:ascii="宋体" w:hAnsi="宋体" w:cs="宋体" w:hint="eastAsia"/>
            <w:sz w:val="24"/>
            <w:szCs w:val="24"/>
          </w:rPr>
          <w:t>响应文件初审</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_Toc19374 </w:instrText>
        </w:r>
        <w:r>
          <w:rPr>
            <w:rFonts w:ascii="宋体" w:hAnsi="宋体" w:cs="宋体" w:hint="eastAsia"/>
            <w:sz w:val="24"/>
            <w:szCs w:val="24"/>
          </w:rPr>
          <w:fldChar w:fldCharType="separate"/>
        </w:r>
        <w:r w:rsidR="00994F63">
          <w:rPr>
            <w:rFonts w:ascii="宋体" w:hAnsi="宋体" w:cs="宋体" w:hint="eastAsia"/>
            <w:sz w:val="24"/>
            <w:szCs w:val="24"/>
          </w:rPr>
          <w:t>17</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27713" w:history="1">
        <w:r w:rsidR="00994F63">
          <w:rPr>
            <w:rFonts w:ascii="宋体" w:hAnsi="宋体" w:cs="宋体" w:hint="eastAsia"/>
            <w:sz w:val="24"/>
            <w:szCs w:val="24"/>
          </w:rPr>
          <w:t>三</w:t>
        </w:r>
        <w:r w:rsidR="00994F63">
          <w:rPr>
            <w:rFonts w:ascii="宋体" w:hAnsi="宋体" w:cs="宋体" w:hint="eastAsia"/>
            <w:sz w:val="24"/>
            <w:szCs w:val="24"/>
          </w:rPr>
          <w:t xml:space="preserve">  </w:t>
        </w:r>
        <w:r w:rsidR="00994F63">
          <w:rPr>
            <w:rFonts w:ascii="宋体" w:hAnsi="宋体" w:cs="宋体" w:hint="eastAsia"/>
            <w:sz w:val="24"/>
            <w:szCs w:val="24"/>
          </w:rPr>
          <w:t>响应文件的澄清和补正</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_Toc27713 </w:instrText>
        </w:r>
        <w:r>
          <w:rPr>
            <w:rFonts w:ascii="宋体" w:hAnsi="宋体" w:cs="宋体" w:hint="eastAsia"/>
            <w:sz w:val="24"/>
            <w:szCs w:val="24"/>
          </w:rPr>
          <w:fldChar w:fldCharType="separate"/>
        </w:r>
        <w:r w:rsidR="00994F63">
          <w:rPr>
            <w:rFonts w:ascii="宋体" w:hAnsi="宋体" w:cs="宋体" w:hint="eastAsia"/>
            <w:sz w:val="24"/>
            <w:szCs w:val="24"/>
          </w:rPr>
          <w:t>18</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hAnsi="宋体" w:cs="宋体"/>
          <w:sz w:val="24"/>
          <w:szCs w:val="24"/>
        </w:rPr>
      </w:pPr>
      <w:hyperlink w:anchor="_Toc29206" w:history="1">
        <w:r w:rsidR="00994F63">
          <w:rPr>
            <w:rFonts w:ascii="宋体" w:hAnsi="宋体" w:cs="宋体" w:hint="eastAsia"/>
            <w:sz w:val="24"/>
            <w:szCs w:val="24"/>
          </w:rPr>
          <w:t>四</w:t>
        </w:r>
        <w:r w:rsidR="00994F63">
          <w:rPr>
            <w:rFonts w:ascii="宋体" w:hAnsi="宋体" w:cs="宋体" w:hint="eastAsia"/>
            <w:sz w:val="24"/>
            <w:szCs w:val="24"/>
          </w:rPr>
          <w:t xml:space="preserve">  </w:t>
        </w:r>
        <w:r w:rsidR="00994F63">
          <w:rPr>
            <w:rFonts w:ascii="宋体" w:hAnsi="宋体" w:cs="宋体" w:hint="eastAsia"/>
            <w:sz w:val="24"/>
            <w:szCs w:val="24"/>
          </w:rPr>
          <w:t>比较与评价</w:t>
        </w:r>
        <w:r w:rsidR="00994F63">
          <w:rPr>
            <w:rFonts w:ascii="宋体" w:hAnsi="宋体" w:cs="宋体" w:hint="eastAsia"/>
            <w:sz w:val="24"/>
            <w:szCs w:val="24"/>
          </w:rPr>
          <w:tab/>
        </w:r>
        <w:r>
          <w:rPr>
            <w:rFonts w:ascii="宋体" w:hAnsi="宋体" w:cs="宋体" w:hint="eastAsia"/>
            <w:sz w:val="24"/>
            <w:szCs w:val="24"/>
          </w:rPr>
          <w:fldChar w:fldCharType="begin"/>
        </w:r>
        <w:r w:rsidR="00994F63">
          <w:rPr>
            <w:rFonts w:ascii="宋体" w:hAnsi="宋体" w:cs="宋体" w:hint="eastAsia"/>
            <w:sz w:val="24"/>
            <w:szCs w:val="24"/>
          </w:rPr>
          <w:instrText xml:space="preserve"> PAGEREF _Toc29206 </w:instrText>
        </w:r>
        <w:r>
          <w:rPr>
            <w:rFonts w:ascii="宋体" w:hAnsi="宋体" w:cs="宋体" w:hint="eastAsia"/>
            <w:sz w:val="24"/>
            <w:szCs w:val="24"/>
          </w:rPr>
          <w:fldChar w:fldCharType="separate"/>
        </w:r>
        <w:r w:rsidR="00994F63">
          <w:rPr>
            <w:rFonts w:ascii="宋体" w:hAnsi="宋体" w:cs="宋体" w:hint="eastAsia"/>
            <w:sz w:val="24"/>
            <w:szCs w:val="24"/>
          </w:rPr>
          <w:t>19</w:t>
        </w:r>
        <w:r>
          <w:rPr>
            <w:rFonts w:ascii="宋体" w:hAnsi="宋体" w:cs="宋体" w:hint="eastAsia"/>
            <w:sz w:val="24"/>
            <w:szCs w:val="24"/>
          </w:rPr>
          <w:fldChar w:fldCharType="end"/>
        </w:r>
      </w:hyperlink>
    </w:p>
    <w:p w:rsidR="00BA4586" w:rsidRDefault="00BA4586">
      <w:pPr>
        <w:pStyle w:val="22"/>
        <w:tabs>
          <w:tab w:val="right" w:leader="dot" w:pos="9638"/>
        </w:tabs>
        <w:spacing w:line="408" w:lineRule="auto"/>
        <w:rPr>
          <w:rFonts w:ascii="宋体" w:eastAsia="宋体" w:hAnsi="宋体" w:cs="宋体"/>
          <w:sz w:val="24"/>
          <w:szCs w:val="24"/>
        </w:rPr>
      </w:pPr>
      <w:hyperlink w:anchor="_Toc15708" w:history="1">
        <w:r w:rsidR="00994F63">
          <w:rPr>
            <w:rFonts w:ascii="宋体" w:hAnsi="宋体" w:cs="宋体" w:hint="eastAsia"/>
            <w:sz w:val="24"/>
            <w:szCs w:val="24"/>
          </w:rPr>
          <w:t>五</w:t>
        </w:r>
        <w:r w:rsidR="00994F63">
          <w:rPr>
            <w:rFonts w:ascii="宋体" w:hAnsi="宋体" w:cs="宋体" w:hint="eastAsia"/>
            <w:sz w:val="24"/>
            <w:szCs w:val="24"/>
          </w:rPr>
          <w:t xml:space="preserve">  </w:t>
        </w:r>
        <w:r w:rsidR="00994F63">
          <w:rPr>
            <w:rFonts w:ascii="宋体" w:hAnsi="宋体" w:cs="宋体" w:hint="eastAsia"/>
            <w:sz w:val="24"/>
            <w:szCs w:val="24"/>
          </w:rPr>
          <w:t>推荐成交候选人</w:t>
        </w:r>
        <w:r w:rsidR="00994F63">
          <w:rPr>
            <w:rFonts w:ascii="宋体" w:hAnsi="宋体" w:cs="宋体" w:hint="eastAsia"/>
            <w:sz w:val="24"/>
            <w:szCs w:val="24"/>
          </w:rPr>
          <w:tab/>
          <w:t>2</w:t>
        </w:r>
      </w:hyperlink>
      <w:r w:rsidR="00994F63">
        <w:rPr>
          <w:rFonts w:ascii="宋体" w:hAnsi="宋体" w:cs="宋体" w:hint="eastAsia"/>
          <w:bCs/>
          <w:sz w:val="24"/>
          <w:szCs w:val="24"/>
        </w:rPr>
        <w:t>8</w:t>
      </w:r>
    </w:p>
    <w:p w:rsidR="00BA4586" w:rsidRDefault="00BA4586">
      <w:pPr>
        <w:pStyle w:val="1"/>
        <w:tabs>
          <w:tab w:val="right" w:leader="dot" w:pos="9638"/>
        </w:tabs>
        <w:spacing w:line="408" w:lineRule="auto"/>
        <w:rPr>
          <w:rFonts w:ascii="宋体" w:eastAsia="宋体" w:hAnsi="宋体" w:cs="宋体"/>
          <w:b/>
          <w:bCs/>
          <w:sz w:val="24"/>
          <w:szCs w:val="24"/>
        </w:rPr>
      </w:pPr>
      <w:hyperlink w:anchor="_Toc19177" w:history="1">
        <w:r w:rsidR="00994F63">
          <w:rPr>
            <w:rFonts w:ascii="宋体" w:hAnsi="宋体" w:cs="宋体" w:hint="eastAsia"/>
            <w:b/>
            <w:bCs/>
            <w:sz w:val="24"/>
            <w:szCs w:val="24"/>
          </w:rPr>
          <w:t>第四章</w:t>
        </w:r>
        <w:r w:rsidR="00994F63">
          <w:rPr>
            <w:rFonts w:ascii="宋体" w:hAnsi="宋体" w:cs="宋体" w:hint="eastAsia"/>
            <w:b/>
            <w:bCs/>
            <w:sz w:val="24"/>
            <w:szCs w:val="24"/>
          </w:rPr>
          <w:t xml:space="preserve">   </w:t>
        </w:r>
        <w:r w:rsidR="00994F63">
          <w:rPr>
            <w:rFonts w:ascii="宋体" w:hAnsi="宋体" w:cs="宋体" w:hint="eastAsia"/>
            <w:b/>
            <w:bCs/>
            <w:sz w:val="24"/>
            <w:szCs w:val="24"/>
          </w:rPr>
          <w:t>服务内容及技术要求</w:t>
        </w:r>
        <w:r w:rsidR="00994F63">
          <w:rPr>
            <w:rFonts w:ascii="宋体" w:hAnsi="宋体" w:cs="宋体" w:hint="eastAsia"/>
            <w:b/>
            <w:bCs/>
            <w:sz w:val="24"/>
            <w:szCs w:val="24"/>
          </w:rPr>
          <w:tab/>
          <w:t>3</w:t>
        </w:r>
      </w:hyperlink>
      <w:r w:rsidR="00994F63">
        <w:rPr>
          <w:rFonts w:ascii="宋体" w:hAnsi="宋体" w:cs="宋体" w:hint="eastAsia"/>
          <w:b/>
          <w:bCs/>
          <w:sz w:val="24"/>
          <w:szCs w:val="24"/>
        </w:rPr>
        <w:t>1</w:t>
      </w:r>
    </w:p>
    <w:p w:rsidR="00BA4586" w:rsidRDefault="00BA4586">
      <w:pPr>
        <w:pStyle w:val="1"/>
        <w:tabs>
          <w:tab w:val="right" w:leader="dot" w:pos="9638"/>
        </w:tabs>
        <w:spacing w:line="408" w:lineRule="auto"/>
        <w:rPr>
          <w:rFonts w:ascii="宋体" w:eastAsia="宋体" w:hAnsi="宋体" w:cs="宋体"/>
          <w:b/>
          <w:bCs/>
          <w:sz w:val="24"/>
          <w:szCs w:val="24"/>
        </w:rPr>
      </w:pPr>
      <w:hyperlink w:anchor="_Toc9976" w:history="1">
        <w:r w:rsidR="00994F63">
          <w:rPr>
            <w:rFonts w:ascii="宋体" w:hAnsi="宋体" w:cs="宋体" w:hint="eastAsia"/>
            <w:b/>
            <w:bCs/>
            <w:sz w:val="24"/>
            <w:szCs w:val="24"/>
          </w:rPr>
          <w:t>第五章</w:t>
        </w:r>
        <w:r w:rsidR="00994F63">
          <w:rPr>
            <w:rFonts w:ascii="宋体" w:hAnsi="宋体" w:cs="宋体" w:hint="eastAsia"/>
            <w:b/>
            <w:bCs/>
            <w:sz w:val="24"/>
            <w:szCs w:val="24"/>
          </w:rPr>
          <w:t xml:space="preserve">  </w:t>
        </w:r>
        <w:r w:rsidR="00994F63">
          <w:rPr>
            <w:rFonts w:ascii="宋体" w:hAnsi="宋体" w:cs="宋体" w:hint="eastAsia"/>
            <w:b/>
            <w:bCs/>
            <w:sz w:val="24"/>
            <w:szCs w:val="24"/>
          </w:rPr>
          <w:t>合同条款及格式</w:t>
        </w:r>
        <w:r w:rsidR="00994F63">
          <w:rPr>
            <w:rFonts w:ascii="宋体" w:hAnsi="宋体" w:cs="宋体" w:hint="eastAsia"/>
            <w:b/>
            <w:bCs/>
            <w:sz w:val="24"/>
            <w:szCs w:val="24"/>
          </w:rPr>
          <w:tab/>
          <w:t>3</w:t>
        </w:r>
      </w:hyperlink>
      <w:r w:rsidR="00994F63">
        <w:rPr>
          <w:rFonts w:ascii="宋体" w:hAnsi="宋体" w:cs="宋体" w:hint="eastAsia"/>
          <w:b/>
          <w:bCs/>
          <w:sz w:val="24"/>
          <w:szCs w:val="24"/>
        </w:rPr>
        <w:t>3</w:t>
      </w:r>
    </w:p>
    <w:p w:rsidR="00BA4586" w:rsidRDefault="00BA4586">
      <w:pPr>
        <w:pStyle w:val="1"/>
        <w:tabs>
          <w:tab w:val="right" w:leader="dot" w:pos="9638"/>
        </w:tabs>
        <w:spacing w:line="408" w:lineRule="auto"/>
        <w:rPr>
          <w:rFonts w:ascii="宋体" w:eastAsia="宋体" w:hAnsi="宋体" w:cs="宋体"/>
          <w:sz w:val="24"/>
          <w:szCs w:val="24"/>
        </w:rPr>
      </w:pPr>
      <w:hyperlink w:anchor="_Toc19900" w:history="1">
        <w:r w:rsidR="00994F63">
          <w:rPr>
            <w:rFonts w:ascii="宋体" w:hAnsi="宋体" w:cs="宋体" w:hint="eastAsia"/>
            <w:b/>
            <w:bCs/>
            <w:sz w:val="24"/>
            <w:szCs w:val="24"/>
          </w:rPr>
          <w:t>第六章</w:t>
        </w:r>
        <w:r w:rsidR="00994F63">
          <w:rPr>
            <w:rFonts w:ascii="宋体" w:hAnsi="宋体" w:cs="宋体" w:hint="eastAsia"/>
            <w:b/>
            <w:bCs/>
            <w:sz w:val="24"/>
            <w:szCs w:val="24"/>
          </w:rPr>
          <w:t xml:space="preserve">  </w:t>
        </w:r>
        <w:r w:rsidR="00994F63">
          <w:rPr>
            <w:rFonts w:ascii="宋体" w:hAnsi="宋体" w:cs="宋体" w:hint="eastAsia"/>
            <w:b/>
            <w:bCs/>
            <w:sz w:val="24"/>
            <w:szCs w:val="24"/>
          </w:rPr>
          <w:t>响应文件格式</w:t>
        </w:r>
        <w:r w:rsidR="00994F63">
          <w:rPr>
            <w:rFonts w:ascii="宋体" w:hAnsi="宋体" w:cs="宋体" w:hint="eastAsia"/>
            <w:b/>
            <w:bCs/>
            <w:sz w:val="24"/>
            <w:szCs w:val="24"/>
          </w:rPr>
          <w:tab/>
          <w:t>3</w:t>
        </w:r>
      </w:hyperlink>
      <w:r w:rsidR="00994F63">
        <w:rPr>
          <w:rFonts w:ascii="宋体" w:hAnsi="宋体" w:cs="宋体" w:hint="eastAsia"/>
          <w:b/>
          <w:bCs/>
          <w:sz w:val="24"/>
          <w:szCs w:val="24"/>
        </w:rPr>
        <w:t>8</w:t>
      </w:r>
    </w:p>
    <w:p w:rsidR="00BA4586" w:rsidRDefault="00BA4586">
      <w:pPr>
        <w:pStyle w:val="22"/>
        <w:tabs>
          <w:tab w:val="right" w:leader="dot" w:pos="9638"/>
        </w:tabs>
        <w:spacing w:line="408" w:lineRule="auto"/>
        <w:rPr>
          <w:rFonts w:ascii="宋体" w:eastAsia="宋体" w:hAnsi="宋体" w:cs="宋体"/>
          <w:sz w:val="24"/>
          <w:szCs w:val="24"/>
        </w:rPr>
      </w:pPr>
      <w:hyperlink w:anchor="_Toc32300" w:history="1">
        <w:r w:rsidR="00994F63">
          <w:rPr>
            <w:rFonts w:ascii="宋体" w:hAnsi="宋体" w:cs="宋体" w:hint="eastAsia"/>
            <w:sz w:val="24"/>
            <w:szCs w:val="24"/>
          </w:rPr>
          <w:t>资格证明文件</w:t>
        </w:r>
        <w:r w:rsidR="00994F63">
          <w:rPr>
            <w:rFonts w:ascii="宋体" w:hAnsi="宋体" w:cs="宋体" w:hint="eastAsia"/>
            <w:sz w:val="24"/>
            <w:szCs w:val="24"/>
          </w:rPr>
          <w:tab/>
          <w:t>3</w:t>
        </w:r>
      </w:hyperlink>
      <w:r w:rsidR="00994F63">
        <w:rPr>
          <w:rFonts w:ascii="宋体" w:hAnsi="宋体" w:cs="宋体" w:hint="eastAsia"/>
          <w:bCs/>
          <w:sz w:val="24"/>
          <w:szCs w:val="24"/>
        </w:rPr>
        <w:t>8</w:t>
      </w:r>
    </w:p>
    <w:p w:rsidR="00BA4586" w:rsidRDefault="00BA4586">
      <w:pPr>
        <w:pStyle w:val="22"/>
        <w:tabs>
          <w:tab w:val="right" w:leader="dot" w:pos="9638"/>
        </w:tabs>
        <w:spacing w:line="408" w:lineRule="auto"/>
        <w:rPr>
          <w:rFonts w:ascii="宋体" w:eastAsia="宋体" w:hAnsi="宋体" w:cs="宋体"/>
          <w:sz w:val="24"/>
          <w:szCs w:val="24"/>
        </w:rPr>
      </w:pPr>
      <w:hyperlink w:anchor="_Toc23475" w:history="1">
        <w:r w:rsidR="00994F63">
          <w:rPr>
            <w:rFonts w:ascii="宋体" w:hAnsi="宋体" w:cs="宋体" w:hint="eastAsia"/>
            <w:sz w:val="24"/>
            <w:szCs w:val="24"/>
          </w:rPr>
          <w:t>技术标</w:t>
        </w:r>
        <w:r w:rsidR="00994F63">
          <w:rPr>
            <w:rFonts w:ascii="宋体" w:hAnsi="宋体" w:cs="宋体" w:hint="eastAsia"/>
            <w:sz w:val="24"/>
            <w:szCs w:val="24"/>
          </w:rPr>
          <w:tab/>
          <w:t>4</w:t>
        </w:r>
      </w:hyperlink>
      <w:r w:rsidR="00994F63">
        <w:rPr>
          <w:rFonts w:ascii="宋体" w:hAnsi="宋体" w:cs="宋体" w:hint="eastAsia"/>
          <w:bCs/>
          <w:sz w:val="24"/>
          <w:szCs w:val="24"/>
        </w:rPr>
        <w:t>3</w:t>
      </w:r>
    </w:p>
    <w:p w:rsidR="00BA4586" w:rsidRDefault="00BA4586">
      <w:pPr>
        <w:pStyle w:val="22"/>
        <w:tabs>
          <w:tab w:val="right" w:leader="dot" w:pos="9638"/>
        </w:tabs>
        <w:spacing w:line="408" w:lineRule="auto"/>
        <w:rPr>
          <w:rFonts w:ascii="宋体" w:eastAsia="宋体" w:hAnsi="宋体" w:cs="宋体"/>
          <w:sz w:val="24"/>
          <w:szCs w:val="24"/>
        </w:rPr>
      </w:pPr>
      <w:hyperlink w:anchor="_Toc27525" w:history="1">
        <w:r w:rsidR="00994F63">
          <w:rPr>
            <w:rFonts w:ascii="宋体" w:hAnsi="宋体" w:cs="宋体" w:hint="eastAsia"/>
            <w:sz w:val="24"/>
            <w:szCs w:val="24"/>
          </w:rPr>
          <w:t>商务标</w:t>
        </w:r>
        <w:r w:rsidR="00994F63">
          <w:rPr>
            <w:rFonts w:ascii="宋体" w:hAnsi="宋体" w:cs="宋体" w:hint="eastAsia"/>
            <w:sz w:val="24"/>
            <w:szCs w:val="24"/>
          </w:rPr>
          <w:tab/>
          <w:t>4</w:t>
        </w:r>
      </w:hyperlink>
      <w:r w:rsidR="00994F63">
        <w:rPr>
          <w:rFonts w:ascii="宋体" w:hAnsi="宋体" w:cs="宋体" w:hint="eastAsia"/>
          <w:bCs/>
          <w:sz w:val="24"/>
          <w:szCs w:val="24"/>
        </w:rPr>
        <w:t>6</w:t>
      </w:r>
    </w:p>
    <w:p w:rsidR="00BA4586" w:rsidRDefault="00BA4586">
      <w:pPr>
        <w:pStyle w:val="1"/>
        <w:tabs>
          <w:tab w:val="right" w:leader="dot" w:pos="9638"/>
        </w:tabs>
        <w:spacing w:line="408" w:lineRule="auto"/>
        <w:rPr>
          <w:rFonts w:ascii="宋体" w:hAnsi="宋体" w:cs="宋体"/>
          <w:b/>
          <w:bCs/>
          <w:sz w:val="24"/>
          <w:szCs w:val="24"/>
        </w:rPr>
        <w:sectPr w:rsidR="00BA4586">
          <w:headerReference w:type="default" r:id="rId8"/>
          <w:footerReference w:type="default" r:id="rId9"/>
          <w:footerReference w:type="first" r:id="rId10"/>
          <w:pgSz w:w="11906" w:h="16838"/>
          <w:pgMar w:top="1134" w:right="1134" w:bottom="1134" w:left="1134" w:header="284" w:footer="567" w:gutter="0"/>
          <w:pgNumType w:start="3"/>
          <w:cols w:space="720"/>
          <w:docGrid w:type="lines" w:linePitch="312"/>
        </w:sectPr>
      </w:pPr>
      <w:hyperlink w:anchor="_Toc9228" w:history="1">
        <w:r w:rsidR="00994F63">
          <w:rPr>
            <w:rFonts w:ascii="宋体" w:hAnsi="宋体" w:cs="宋体" w:hint="eastAsia"/>
            <w:b/>
            <w:bCs/>
            <w:sz w:val="24"/>
            <w:szCs w:val="24"/>
          </w:rPr>
          <w:t>第七章</w:t>
        </w:r>
        <w:r w:rsidR="00994F63">
          <w:rPr>
            <w:rFonts w:ascii="宋体" w:hAnsi="宋体" w:cs="宋体" w:hint="eastAsia"/>
            <w:b/>
            <w:bCs/>
            <w:sz w:val="24"/>
            <w:szCs w:val="24"/>
          </w:rPr>
          <w:t xml:space="preserve">  </w:t>
        </w:r>
        <w:r w:rsidR="00994F63">
          <w:rPr>
            <w:rFonts w:ascii="宋体" w:hAnsi="宋体" w:cs="宋体" w:hint="eastAsia"/>
            <w:b/>
            <w:bCs/>
            <w:sz w:val="24"/>
            <w:szCs w:val="24"/>
          </w:rPr>
          <w:t>采购单位、代理机构对本磋商文件的确认</w:t>
        </w:r>
        <w:r w:rsidR="00994F63">
          <w:rPr>
            <w:rFonts w:ascii="宋体" w:hAnsi="宋体" w:cs="宋体" w:hint="eastAsia"/>
            <w:b/>
            <w:bCs/>
            <w:sz w:val="24"/>
            <w:szCs w:val="24"/>
          </w:rPr>
          <w:tab/>
          <w:t>5</w:t>
        </w:r>
      </w:hyperlink>
      <w:r w:rsidR="00994F63">
        <w:rPr>
          <w:rFonts w:ascii="宋体" w:hAnsi="宋体" w:cs="宋体" w:hint="eastAsia"/>
          <w:b/>
          <w:bCs/>
          <w:sz w:val="24"/>
          <w:szCs w:val="24"/>
        </w:rPr>
        <w:t>7</w:t>
      </w:r>
    </w:p>
    <w:p w:rsidR="00BA4586" w:rsidRDefault="00BA4586" w:rsidP="008F048D">
      <w:pPr>
        <w:widowControl w:val="0"/>
        <w:numPr>
          <w:ilvl w:val="0"/>
          <w:numId w:val="3"/>
        </w:numPr>
        <w:snapToGrid w:val="0"/>
        <w:spacing w:beforeLines="100" w:line="440" w:lineRule="exact"/>
        <w:jc w:val="center"/>
        <w:textAlignment w:val="auto"/>
        <w:rPr>
          <w:rFonts w:ascii="宋体" w:hAnsi="宋体" w:cs="宋体"/>
          <w:b/>
          <w:bCs/>
          <w:color w:val="auto"/>
          <w:sz w:val="32"/>
          <w:szCs w:val="32"/>
        </w:rPr>
      </w:pPr>
      <w:r>
        <w:rPr>
          <w:rFonts w:ascii="宋体" w:hAnsi="宋体" w:cs="宋体" w:hint="eastAsia"/>
          <w:bCs/>
          <w:sz w:val="24"/>
          <w:szCs w:val="24"/>
        </w:rPr>
        <w:lastRenderedPageBreak/>
        <w:fldChar w:fldCharType="end"/>
      </w:r>
      <w:bookmarkStart w:id="1" w:name="_Toc20707"/>
      <w:bookmarkStart w:id="2" w:name="_Toc10570"/>
      <w:bookmarkStart w:id="3" w:name="_Toc22388"/>
      <w:bookmarkStart w:id="4" w:name="_Toc18433"/>
      <w:bookmarkStart w:id="5" w:name="_Toc22648"/>
      <w:bookmarkStart w:id="6" w:name="_Toc17672"/>
      <w:bookmarkStart w:id="7" w:name="_Toc28765"/>
      <w:r w:rsidR="00994F63">
        <w:rPr>
          <w:rFonts w:ascii="宋体" w:hAnsi="宋体" w:cs="宋体" w:hint="eastAsia"/>
          <w:b/>
          <w:bCs/>
          <w:color w:val="auto"/>
          <w:sz w:val="32"/>
          <w:szCs w:val="32"/>
        </w:rPr>
        <w:t xml:space="preserve">  </w:t>
      </w:r>
      <w:r w:rsidR="00994F63">
        <w:rPr>
          <w:rFonts w:ascii="宋体" w:hAnsi="宋体" w:cs="宋体" w:hint="eastAsia"/>
          <w:b/>
          <w:bCs/>
          <w:color w:val="auto"/>
          <w:sz w:val="32"/>
          <w:szCs w:val="32"/>
        </w:rPr>
        <w:t>滁州市安康码综合服务平台等级保护三级测评项目</w:t>
      </w:r>
    </w:p>
    <w:p w:rsidR="00BA4586" w:rsidRDefault="00994F63" w:rsidP="008F048D">
      <w:pPr>
        <w:widowControl w:val="0"/>
        <w:snapToGrid w:val="0"/>
        <w:spacing w:beforeLines="100" w:line="440" w:lineRule="exact"/>
        <w:ind w:firstLineChars="1200" w:firstLine="3855"/>
        <w:textAlignment w:val="auto"/>
        <w:rPr>
          <w:rFonts w:ascii="宋体" w:hAnsi="宋体" w:cs="宋体"/>
          <w:b/>
          <w:bCs/>
          <w:color w:val="auto"/>
          <w:sz w:val="32"/>
          <w:szCs w:val="32"/>
        </w:rPr>
      </w:pPr>
      <w:r>
        <w:rPr>
          <w:rFonts w:ascii="宋体" w:hAnsi="宋体" w:cs="宋体" w:hint="eastAsia"/>
          <w:b/>
          <w:bCs/>
          <w:color w:val="auto"/>
          <w:sz w:val="32"/>
          <w:szCs w:val="32"/>
        </w:rPr>
        <w:t>招标公告</w:t>
      </w:r>
    </w:p>
    <w:p w:rsidR="00BA4586" w:rsidRDefault="00994F63">
      <w:pPr>
        <w:widowControl w:val="0"/>
        <w:pBdr>
          <w:top w:val="single" w:sz="4" w:space="1" w:color="auto"/>
          <w:left w:val="single" w:sz="4" w:space="4" w:color="auto"/>
          <w:bottom w:val="single" w:sz="4" w:space="1" w:color="auto"/>
          <w:right w:val="single" w:sz="4" w:space="4" w:color="auto"/>
        </w:pBdr>
        <w:spacing w:line="440" w:lineRule="exact"/>
        <w:ind w:firstLineChars="200" w:firstLine="480"/>
        <w:textAlignment w:val="auto"/>
        <w:rPr>
          <w:rFonts w:ascii="宋体" w:hAnsi="宋体"/>
          <w:color w:val="auto"/>
          <w:kern w:val="2"/>
          <w:sz w:val="24"/>
          <w:szCs w:val="28"/>
        </w:rPr>
      </w:pPr>
      <w:r>
        <w:rPr>
          <w:rFonts w:ascii="宋体" w:hAnsi="宋体" w:hint="eastAsia"/>
          <w:color w:val="auto"/>
          <w:kern w:val="2"/>
          <w:sz w:val="24"/>
          <w:szCs w:val="28"/>
        </w:rPr>
        <w:t>项目概况</w:t>
      </w:r>
    </w:p>
    <w:p w:rsidR="00BA4586" w:rsidRDefault="00994F63">
      <w:pPr>
        <w:widowControl w:val="0"/>
        <w:pBdr>
          <w:top w:val="single" w:sz="4" w:space="1" w:color="auto"/>
          <w:left w:val="single" w:sz="4" w:space="4" w:color="auto"/>
          <w:bottom w:val="single" w:sz="4" w:space="1" w:color="auto"/>
          <w:right w:val="single" w:sz="4" w:space="4" w:color="auto"/>
        </w:pBdr>
        <w:spacing w:line="440" w:lineRule="exact"/>
        <w:ind w:firstLineChars="200" w:firstLine="480"/>
        <w:textAlignment w:val="auto"/>
        <w:rPr>
          <w:rFonts w:ascii="宋体" w:hAnsi="宋体"/>
          <w:color w:val="auto"/>
          <w:kern w:val="2"/>
          <w:sz w:val="24"/>
          <w:szCs w:val="28"/>
        </w:rPr>
      </w:pPr>
      <w:r>
        <w:rPr>
          <w:rFonts w:ascii="宋体" w:hAnsi="宋体" w:hint="eastAsia"/>
          <w:color w:val="auto"/>
          <w:kern w:val="2"/>
          <w:sz w:val="24"/>
          <w:szCs w:val="28"/>
          <w:u w:val="single"/>
        </w:rPr>
        <w:t xml:space="preserve">  </w:t>
      </w:r>
      <w:r>
        <w:rPr>
          <w:rFonts w:ascii="宋体" w:hAnsi="宋体" w:hint="eastAsia"/>
          <w:color w:val="auto"/>
          <w:kern w:val="2"/>
          <w:sz w:val="24"/>
          <w:szCs w:val="28"/>
          <w:u w:val="single"/>
        </w:rPr>
        <w:t>滁州市安康码综合服务平台等级保护三级测评项目</w:t>
      </w:r>
      <w:r>
        <w:rPr>
          <w:rFonts w:ascii="宋体" w:hAnsi="宋体" w:hint="eastAsia"/>
          <w:color w:val="auto"/>
          <w:kern w:val="2"/>
          <w:sz w:val="24"/>
          <w:szCs w:val="28"/>
          <w:u w:val="single"/>
        </w:rPr>
        <w:t xml:space="preserve"> </w:t>
      </w:r>
      <w:r>
        <w:rPr>
          <w:rFonts w:ascii="宋体" w:hAnsi="宋体" w:hint="eastAsia"/>
          <w:color w:val="auto"/>
          <w:kern w:val="2"/>
          <w:sz w:val="24"/>
          <w:szCs w:val="28"/>
        </w:rPr>
        <w:t>的潜在投标人应在</w:t>
      </w:r>
      <w:r>
        <w:rPr>
          <w:rFonts w:ascii="宋体" w:hAnsi="宋体" w:hint="eastAsia"/>
          <w:color w:val="auto"/>
          <w:kern w:val="2"/>
          <w:sz w:val="24"/>
          <w:szCs w:val="28"/>
          <w:u w:val="single"/>
        </w:rPr>
        <w:t>滁州市数据资源管理局（</w:t>
      </w:r>
      <w:r>
        <w:rPr>
          <w:rFonts w:ascii="宋体" w:hAnsi="宋体" w:hint="eastAsia"/>
          <w:color w:val="auto"/>
          <w:kern w:val="2"/>
          <w:sz w:val="24"/>
          <w:szCs w:val="28"/>
          <w:u w:val="single"/>
        </w:rPr>
        <w:t>http://sjzyj.chuzhou.gov.cn/</w:t>
      </w:r>
      <w:r>
        <w:rPr>
          <w:rFonts w:ascii="宋体" w:hAnsi="宋体" w:hint="eastAsia"/>
          <w:color w:val="auto"/>
          <w:kern w:val="2"/>
          <w:sz w:val="24"/>
          <w:szCs w:val="28"/>
          <w:u w:val="single"/>
        </w:rPr>
        <w:t>）</w:t>
      </w:r>
      <w:r>
        <w:rPr>
          <w:rFonts w:ascii="宋体" w:hAnsi="宋体" w:hint="eastAsia"/>
          <w:color w:val="auto"/>
          <w:kern w:val="2"/>
          <w:sz w:val="24"/>
          <w:szCs w:val="28"/>
        </w:rPr>
        <w:t>获取交易文件，并于</w:t>
      </w:r>
      <w:r>
        <w:rPr>
          <w:rFonts w:ascii="宋体" w:hAnsi="宋体" w:hint="eastAsia"/>
          <w:color w:val="auto"/>
          <w:kern w:val="2"/>
          <w:sz w:val="24"/>
          <w:szCs w:val="28"/>
          <w:u w:val="single"/>
        </w:rPr>
        <w:t>2020</w:t>
      </w:r>
      <w:r>
        <w:rPr>
          <w:rFonts w:ascii="宋体" w:hAnsi="宋体" w:hint="eastAsia"/>
          <w:bCs/>
          <w:color w:val="auto"/>
          <w:kern w:val="2"/>
          <w:sz w:val="24"/>
          <w:szCs w:val="28"/>
          <w:u w:val="single"/>
        </w:rPr>
        <w:t>年</w:t>
      </w:r>
      <w:r>
        <w:rPr>
          <w:rFonts w:ascii="宋体" w:hAnsi="宋体" w:hint="eastAsia"/>
          <w:bCs/>
          <w:color w:val="auto"/>
          <w:kern w:val="2"/>
          <w:sz w:val="24"/>
          <w:szCs w:val="28"/>
          <w:u w:val="single"/>
        </w:rPr>
        <w:t>1</w:t>
      </w:r>
      <w:r>
        <w:rPr>
          <w:rFonts w:ascii="宋体" w:hAnsi="宋体" w:hint="eastAsia"/>
          <w:bCs/>
          <w:color w:val="auto"/>
          <w:kern w:val="2"/>
          <w:sz w:val="24"/>
          <w:szCs w:val="28"/>
          <w:u w:val="single"/>
        </w:rPr>
        <w:t>1</w:t>
      </w:r>
      <w:r>
        <w:rPr>
          <w:rFonts w:ascii="宋体" w:hAnsi="宋体" w:hint="eastAsia"/>
          <w:bCs/>
          <w:color w:val="auto"/>
          <w:kern w:val="2"/>
          <w:sz w:val="24"/>
          <w:szCs w:val="28"/>
          <w:u w:val="single"/>
        </w:rPr>
        <w:t>月</w:t>
      </w:r>
      <w:r>
        <w:rPr>
          <w:rFonts w:ascii="宋体" w:hAnsi="宋体" w:hint="eastAsia"/>
          <w:bCs/>
          <w:color w:val="auto"/>
          <w:kern w:val="2"/>
          <w:sz w:val="24"/>
          <w:szCs w:val="28"/>
          <w:u w:val="single"/>
        </w:rPr>
        <w:t>03</w:t>
      </w:r>
      <w:r>
        <w:rPr>
          <w:rFonts w:ascii="宋体" w:hAnsi="宋体" w:hint="eastAsia"/>
          <w:bCs/>
          <w:color w:val="auto"/>
          <w:kern w:val="2"/>
          <w:sz w:val="24"/>
          <w:szCs w:val="28"/>
          <w:u w:val="single"/>
        </w:rPr>
        <w:t>日</w:t>
      </w:r>
      <w:r>
        <w:rPr>
          <w:rFonts w:ascii="宋体" w:hAnsi="宋体" w:hint="eastAsia"/>
          <w:bCs/>
          <w:color w:val="auto"/>
          <w:kern w:val="2"/>
          <w:sz w:val="24"/>
          <w:szCs w:val="28"/>
          <w:u w:val="single"/>
        </w:rPr>
        <w:t>15</w:t>
      </w:r>
      <w:r>
        <w:rPr>
          <w:rFonts w:ascii="宋体" w:hAnsi="宋体" w:hint="eastAsia"/>
          <w:bCs/>
          <w:color w:val="auto"/>
          <w:kern w:val="2"/>
          <w:sz w:val="24"/>
          <w:szCs w:val="28"/>
          <w:u w:val="single"/>
        </w:rPr>
        <w:t>点</w:t>
      </w:r>
      <w:r>
        <w:rPr>
          <w:rFonts w:ascii="宋体" w:hAnsi="宋体" w:hint="eastAsia"/>
          <w:bCs/>
          <w:color w:val="auto"/>
          <w:kern w:val="2"/>
          <w:sz w:val="24"/>
          <w:szCs w:val="28"/>
          <w:u w:val="single"/>
        </w:rPr>
        <w:t>00</w:t>
      </w:r>
      <w:r>
        <w:rPr>
          <w:rFonts w:ascii="宋体" w:hAnsi="宋体" w:hint="eastAsia"/>
          <w:bCs/>
          <w:color w:val="auto"/>
          <w:kern w:val="2"/>
          <w:sz w:val="24"/>
          <w:szCs w:val="28"/>
          <w:u w:val="single"/>
        </w:rPr>
        <w:t>分（</w:t>
      </w:r>
      <w:r>
        <w:rPr>
          <w:rFonts w:ascii="宋体" w:hAnsi="宋体" w:hint="eastAsia"/>
          <w:bCs/>
          <w:color w:val="auto"/>
          <w:kern w:val="2"/>
          <w:sz w:val="24"/>
          <w:szCs w:val="28"/>
        </w:rPr>
        <w:t>北京时间）前递交投标</w:t>
      </w:r>
      <w:r>
        <w:rPr>
          <w:rFonts w:ascii="宋体" w:hAnsi="宋体"/>
          <w:bCs/>
          <w:color w:val="auto"/>
          <w:kern w:val="2"/>
          <w:sz w:val="24"/>
          <w:szCs w:val="28"/>
        </w:rPr>
        <w:t>文件</w:t>
      </w:r>
      <w:r>
        <w:rPr>
          <w:rFonts w:ascii="宋体" w:hAnsi="宋体" w:hint="eastAsia"/>
          <w:color w:val="auto"/>
          <w:kern w:val="2"/>
          <w:sz w:val="24"/>
          <w:szCs w:val="28"/>
        </w:rPr>
        <w:t>。</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一、项目基本情况</w:t>
      </w:r>
    </w:p>
    <w:p w:rsidR="00BA4586" w:rsidRDefault="00994F63">
      <w:pPr>
        <w:widowControl w:val="0"/>
        <w:shd w:val="clear" w:color="auto" w:fill="FFFFFF"/>
        <w:spacing w:line="440" w:lineRule="exact"/>
        <w:ind w:firstLine="640"/>
        <w:textAlignment w:val="auto"/>
        <w:rPr>
          <w:rFonts w:ascii="宋体" w:eastAsia="宋体" w:hAnsi="宋体" w:cs="宋体"/>
          <w:color w:val="auto"/>
          <w:sz w:val="24"/>
          <w:szCs w:val="24"/>
        </w:rPr>
      </w:pPr>
      <w:r>
        <w:rPr>
          <w:rFonts w:ascii="宋体" w:hAnsi="宋体" w:cs="宋体" w:hint="eastAsia"/>
          <w:color w:val="auto"/>
          <w:sz w:val="24"/>
          <w:szCs w:val="24"/>
        </w:rPr>
        <w:t>项目名称</w:t>
      </w:r>
      <w:r>
        <w:rPr>
          <w:rFonts w:ascii="宋体" w:eastAsia="宋体" w:hAnsi="宋体" w:cs="宋体" w:hint="eastAsia"/>
          <w:color w:val="auto"/>
          <w:sz w:val="24"/>
          <w:szCs w:val="24"/>
        </w:rPr>
        <w:t>：</w:t>
      </w:r>
      <w:r>
        <w:rPr>
          <w:rFonts w:ascii="宋体" w:hAnsi="宋体" w:cs="宋体" w:hint="eastAsia"/>
          <w:color w:val="auto"/>
          <w:sz w:val="24"/>
          <w:szCs w:val="24"/>
        </w:rPr>
        <w:t>滁州市安康码综合服务平台等级保护三级测评项目</w:t>
      </w:r>
      <w:r>
        <w:rPr>
          <w:rFonts w:ascii="宋体" w:hAnsi="宋体" w:cs="宋体" w:hint="eastAsia"/>
          <w:color w:val="auto"/>
          <w:sz w:val="24"/>
          <w:szCs w:val="24"/>
        </w:rPr>
        <w:t xml:space="preserve"> </w:t>
      </w:r>
    </w:p>
    <w:p w:rsidR="00BA4586" w:rsidRDefault="00994F63">
      <w:pPr>
        <w:widowControl w:val="0"/>
        <w:shd w:val="clear" w:color="auto" w:fill="FFFFFF"/>
        <w:spacing w:line="440" w:lineRule="exact"/>
        <w:ind w:firstLine="640"/>
        <w:textAlignment w:val="auto"/>
        <w:rPr>
          <w:rFonts w:ascii="宋体" w:eastAsia="宋体" w:hAnsi="宋体" w:cs="宋体"/>
          <w:color w:val="auto"/>
          <w:sz w:val="24"/>
          <w:szCs w:val="24"/>
        </w:rPr>
      </w:pPr>
      <w:r>
        <w:rPr>
          <w:rFonts w:ascii="宋体" w:eastAsia="宋体" w:hAnsi="宋体" w:cs="宋体" w:hint="eastAsia"/>
          <w:color w:val="auto"/>
          <w:sz w:val="24"/>
          <w:szCs w:val="24"/>
        </w:rPr>
        <w:t>预算金额：</w:t>
      </w:r>
      <w:r>
        <w:rPr>
          <w:rFonts w:ascii="宋体" w:hAnsi="宋体" w:cs="宋体" w:hint="eastAsia"/>
          <w:color w:val="auto"/>
          <w:sz w:val="24"/>
          <w:szCs w:val="24"/>
        </w:rPr>
        <w:t>10</w:t>
      </w:r>
      <w:r>
        <w:rPr>
          <w:rFonts w:ascii="宋体" w:eastAsia="宋体" w:hAnsi="宋体" w:cs="宋体" w:hint="eastAsia"/>
          <w:color w:val="auto"/>
          <w:sz w:val="24"/>
          <w:szCs w:val="24"/>
        </w:rPr>
        <w:t>万元</w:t>
      </w:r>
    </w:p>
    <w:p w:rsidR="00BA4586" w:rsidRDefault="00994F63">
      <w:pPr>
        <w:widowControl w:val="0"/>
        <w:shd w:val="clear" w:color="auto" w:fill="FFFFFF"/>
        <w:spacing w:line="440" w:lineRule="exact"/>
        <w:ind w:firstLine="640"/>
        <w:textAlignment w:val="auto"/>
        <w:rPr>
          <w:rFonts w:ascii="宋体" w:eastAsia="宋体" w:hAnsi="宋体" w:cs="宋体"/>
          <w:color w:val="auto"/>
          <w:sz w:val="24"/>
          <w:szCs w:val="24"/>
        </w:rPr>
      </w:pPr>
      <w:r>
        <w:rPr>
          <w:rFonts w:ascii="宋体" w:eastAsia="宋体" w:hAnsi="宋体" w:cs="宋体" w:hint="eastAsia"/>
          <w:color w:val="auto"/>
          <w:sz w:val="24"/>
          <w:szCs w:val="24"/>
        </w:rPr>
        <w:t>最高限价：</w:t>
      </w:r>
      <w:r>
        <w:rPr>
          <w:rFonts w:ascii="宋体" w:hAnsi="宋体" w:cs="宋体" w:hint="eastAsia"/>
          <w:color w:val="auto"/>
          <w:sz w:val="24"/>
          <w:szCs w:val="24"/>
        </w:rPr>
        <w:t>10</w:t>
      </w:r>
      <w:r>
        <w:rPr>
          <w:rFonts w:ascii="宋体" w:eastAsia="宋体" w:hAnsi="宋体" w:cs="宋体" w:hint="eastAsia"/>
          <w:color w:val="auto"/>
          <w:sz w:val="24"/>
          <w:szCs w:val="24"/>
        </w:rPr>
        <w:t>万元</w:t>
      </w:r>
    </w:p>
    <w:p w:rsidR="00BA4586" w:rsidRDefault="00994F63">
      <w:pPr>
        <w:widowControl w:val="0"/>
        <w:shd w:val="clear" w:color="auto" w:fill="FFFFFF"/>
        <w:spacing w:line="440" w:lineRule="exact"/>
        <w:ind w:firstLine="640"/>
        <w:textAlignment w:val="auto"/>
        <w:rPr>
          <w:rFonts w:ascii="宋体" w:eastAsia="宋体" w:hAnsi="宋体" w:cs="宋体"/>
          <w:color w:val="auto"/>
          <w:sz w:val="24"/>
          <w:szCs w:val="24"/>
        </w:rPr>
      </w:pPr>
      <w:r>
        <w:rPr>
          <w:rFonts w:ascii="宋体" w:hAnsi="宋体" w:cs="宋体" w:hint="eastAsia"/>
          <w:color w:val="auto"/>
          <w:sz w:val="24"/>
          <w:szCs w:val="24"/>
        </w:rPr>
        <w:t>服务需求：详见交易文件。</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合同履行期限：签订合同后</w:t>
      </w:r>
      <w:r>
        <w:rPr>
          <w:rFonts w:ascii="宋体" w:hAnsi="宋体" w:cs="宋体" w:hint="eastAsia"/>
          <w:color w:val="auto"/>
          <w:sz w:val="24"/>
          <w:szCs w:val="24"/>
        </w:rPr>
        <w:t>30</w:t>
      </w:r>
      <w:r>
        <w:rPr>
          <w:rFonts w:ascii="宋体" w:hAnsi="宋体" w:cs="宋体" w:hint="eastAsia"/>
          <w:color w:val="auto"/>
          <w:sz w:val="24"/>
          <w:szCs w:val="24"/>
        </w:rPr>
        <w:t>个</w:t>
      </w:r>
      <w:r>
        <w:rPr>
          <w:rFonts w:ascii="宋体" w:hAnsi="宋体" w:cs="宋体" w:hint="eastAsia"/>
          <w:color w:val="auto"/>
          <w:sz w:val="24"/>
          <w:szCs w:val="24"/>
        </w:rPr>
        <w:t>工作日</w:t>
      </w:r>
      <w:r>
        <w:rPr>
          <w:rFonts w:ascii="宋体" w:hAnsi="宋体" w:cs="宋体" w:hint="eastAsia"/>
          <w:color w:val="auto"/>
          <w:sz w:val="24"/>
          <w:szCs w:val="24"/>
        </w:rPr>
        <w:t>完工</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本项目不接受联合体投标。</w:t>
      </w:r>
    </w:p>
    <w:p w:rsidR="00BA4586" w:rsidRDefault="00994F63">
      <w:pPr>
        <w:widowControl w:val="0"/>
        <w:shd w:val="clear" w:color="auto" w:fill="FFFFFF"/>
        <w:spacing w:line="440" w:lineRule="exact"/>
        <w:ind w:firstLine="640"/>
        <w:textAlignment w:val="auto"/>
        <w:rPr>
          <w:rFonts w:ascii="宋体" w:hAnsi="宋体" w:cs="宋体"/>
          <w:color w:val="auto"/>
          <w:sz w:val="24"/>
          <w:szCs w:val="24"/>
          <w:u w:val="single"/>
        </w:rPr>
      </w:pPr>
      <w:r>
        <w:rPr>
          <w:rFonts w:ascii="宋体" w:hAnsi="宋体" w:cs="宋体" w:hint="eastAsia"/>
          <w:color w:val="auto"/>
          <w:sz w:val="24"/>
          <w:szCs w:val="24"/>
        </w:rPr>
        <w:t>二、申请人的资格要求：</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满足《中华人民共和国政府采购法》第二十二条规定；</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sz w:val="24"/>
          <w:szCs w:val="24"/>
        </w:rPr>
        <w:t>2</w:t>
      </w:r>
      <w:r>
        <w:rPr>
          <w:rFonts w:ascii="宋体" w:hAnsi="宋体" w:cs="宋体" w:hint="eastAsia"/>
          <w:color w:val="auto"/>
          <w:sz w:val="24"/>
          <w:szCs w:val="24"/>
        </w:rPr>
        <w:t>.</w:t>
      </w:r>
      <w:r>
        <w:rPr>
          <w:rFonts w:ascii="宋体" w:hAnsi="宋体" w:cs="宋体" w:hint="eastAsia"/>
          <w:color w:val="auto"/>
          <w:sz w:val="24"/>
          <w:szCs w:val="24"/>
        </w:rPr>
        <w:t>落实政府采购政策需满足的资格要求：投标人具有独立法人资格以及相应的经营范围，并且具有有效的营业执照、组织机构代码证、税务登记证（或三证合一证件），营业执照经营；</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3.</w:t>
      </w:r>
      <w:r>
        <w:rPr>
          <w:rFonts w:ascii="宋体" w:hAnsi="宋体" w:cs="宋体" w:hint="eastAsia"/>
          <w:color w:val="auto"/>
          <w:sz w:val="24"/>
          <w:szCs w:val="24"/>
        </w:rPr>
        <w:t>本项目的特定资格要求：</w:t>
      </w:r>
      <w:r>
        <w:rPr>
          <w:rFonts w:ascii="宋体" w:hAnsi="宋体" w:cs="宋体" w:hint="eastAsia"/>
          <w:color w:val="auto"/>
          <w:sz w:val="24"/>
          <w:szCs w:val="24"/>
          <w:u w:val="single"/>
        </w:rPr>
        <w:t>无</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信誉要求：投标人不得存在以下情形：</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①供应商被人民法院列入失信被执行人的；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②供应商或其法定代表人或拟派项目经理（项目负责人）被人民检察院列入行贿犯罪档案的；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③供应商被市场监督管理部门列入经营异常名录或者严重违法企业名单的；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④供应商被税收部门列入重大税收违法案件当事人的；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⑤供应商被政府采购监管部门列入政府采购严重违法失信行为记录名单的；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⑥在“信用中国”网站上披露仍在公示期的严重失信行为的；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⑦被滁州市县两级行业主管部门及公管部门禁止在一定期限内参加政府采购活动且在禁止期限内的；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⑧被滁州市县两级公管部门记入不良行为记录或者信用信息记录，且在披露期内的；</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⑨被人力资源社会保障行政部门列入拖欠农民工工资‘黑名单’的。</w:t>
      </w:r>
    </w:p>
    <w:p w:rsidR="00BA4586" w:rsidRDefault="00994F63">
      <w:pPr>
        <w:widowControl w:val="0"/>
        <w:shd w:val="clear" w:color="auto" w:fill="FFFFFF"/>
        <w:spacing w:line="440" w:lineRule="exact"/>
        <w:ind w:firstLineChars="100" w:firstLine="240"/>
        <w:textAlignment w:val="auto"/>
        <w:rPr>
          <w:rFonts w:ascii="宋体" w:hAnsi="宋体" w:cs="宋体"/>
          <w:sz w:val="24"/>
          <w:szCs w:val="24"/>
        </w:rPr>
      </w:pPr>
      <w:r>
        <w:rPr>
          <w:rFonts w:ascii="宋体" w:hAnsi="宋体" w:cs="宋体" w:hint="eastAsia"/>
          <w:sz w:val="24"/>
          <w:szCs w:val="24"/>
        </w:rPr>
        <w:lastRenderedPageBreak/>
        <w:t>5.</w:t>
      </w:r>
      <w:r>
        <w:rPr>
          <w:rFonts w:ascii="宋体" w:hAnsi="宋体" w:cs="宋体" w:hint="eastAsia"/>
          <w:sz w:val="24"/>
          <w:szCs w:val="24"/>
        </w:rPr>
        <w:t>投标人所属分公司、办事处等分支机构存在第</w:t>
      </w:r>
      <w:r>
        <w:rPr>
          <w:rFonts w:ascii="宋体" w:hAnsi="宋体" w:cs="宋体" w:hint="eastAsia"/>
          <w:sz w:val="24"/>
          <w:szCs w:val="24"/>
        </w:rPr>
        <w:t>4</w:t>
      </w:r>
      <w:r>
        <w:rPr>
          <w:rFonts w:ascii="宋体" w:hAnsi="宋体" w:cs="宋体" w:hint="eastAsia"/>
          <w:sz w:val="24"/>
          <w:szCs w:val="24"/>
        </w:rPr>
        <w:t>条信誉要求①</w:t>
      </w:r>
      <w:r>
        <w:rPr>
          <w:rFonts w:ascii="宋体" w:hAnsi="宋体" w:cs="宋体" w:hint="eastAsia"/>
          <w:sz w:val="24"/>
          <w:szCs w:val="24"/>
        </w:rPr>
        <w:t>-</w:t>
      </w:r>
      <w:r>
        <w:rPr>
          <w:rFonts w:ascii="宋体" w:hAnsi="宋体" w:cs="宋体" w:hint="eastAsia"/>
          <w:sz w:val="24"/>
          <w:szCs w:val="24"/>
        </w:rPr>
        <w:t>⑨项情形之一的，</w:t>
      </w:r>
      <w:r>
        <w:rPr>
          <w:rFonts w:ascii="宋体" w:hAnsi="宋体" w:cs="宋体" w:hint="eastAsia"/>
          <w:sz w:val="24"/>
          <w:szCs w:val="24"/>
        </w:rPr>
        <w:t xml:space="preserve"> </w:t>
      </w:r>
      <w:r>
        <w:rPr>
          <w:rFonts w:ascii="宋体" w:hAnsi="宋体" w:cs="宋体" w:hint="eastAsia"/>
          <w:sz w:val="24"/>
          <w:szCs w:val="24"/>
        </w:rPr>
        <w:t>接受投标人参加本项目（按照交易文</w:t>
      </w:r>
      <w:r>
        <w:rPr>
          <w:rFonts w:ascii="宋体" w:hAnsi="宋体" w:cs="宋体" w:hint="eastAsia"/>
          <w:sz w:val="24"/>
          <w:szCs w:val="24"/>
        </w:rPr>
        <w:t>件中附件</w:t>
      </w:r>
      <w:r>
        <w:rPr>
          <w:rFonts w:ascii="宋体" w:hAnsi="宋体" w:cs="宋体" w:hint="eastAsia"/>
          <w:sz w:val="24"/>
          <w:szCs w:val="24"/>
        </w:rPr>
        <w:t>1</w:t>
      </w:r>
      <w:r>
        <w:rPr>
          <w:rFonts w:ascii="宋体" w:hAnsi="宋体" w:cs="宋体" w:hint="eastAsia"/>
          <w:sz w:val="24"/>
          <w:szCs w:val="24"/>
        </w:rPr>
        <w:t>“关于联合惩戒失信行为</w:t>
      </w:r>
      <w:r>
        <w:rPr>
          <w:rFonts w:ascii="宋体" w:hAnsi="宋体" w:cs="宋体" w:hint="eastAsia"/>
          <w:sz w:val="24"/>
          <w:szCs w:val="24"/>
        </w:rPr>
        <w:t xml:space="preserve"> </w:t>
      </w:r>
      <w:r>
        <w:rPr>
          <w:rFonts w:ascii="宋体" w:hAnsi="宋体" w:cs="宋体" w:hint="eastAsia"/>
          <w:sz w:val="24"/>
          <w:szCs w:val="24"/>
        </w:rPr>
        <w:t>加强信用查询管理的通知”查询）</w:t>
      </w:r>
      <w:r>
        <w:rPr>
          <w:rFonts w:ascii="宋体" w:hAnsi="宋体" w:cs="宋体" w:hint="eastAsia"/>
          <w:sz w:val="24"/>
          <w:szCs w:val="24"/>
        </w:rPr>
        <w:t>;</w:t>
      </w:r>
    </w:p>
    <w:p w:rsidR="00BA4586" w:rsidRDefault="00994F63">
      <w:pPr>
        <w:widowControl w:val="0"/>
        <w:shd w:val="clear" w:color="auto" w:fill="FFFFFF"/>
        <w:spacing w:line="440" w:lineRule="exact"/>
        <w:textAlignment w:val="auto"/>
        <w:rPr>
          <w:rFonts w:ascii="宋体" w:eastAsia="宋体" w:hAnsi="宋体" w:cs="宋体"/>
          <w:color w:val="auto"/>
          <w:sz w:val="24"/>
          <w:szCs w:val="24"/>
        </w:rPr>
      </w:pPr>
      <w:r>
        <w:rPr>
          <w:rFonts w:ascii="宋体" w:hAnsi="宋体" w:cs="宋体" w:hint="eastAsia"/>
          <w:sz w:val="24"/>
          <w:szCs w:val="24"/>
        </w:rPr>
        <w:t>三、获取交易文件</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时间：</w:t>
      </w:r>
      <w:r>
        <w:rPr>
          <w:rFonts w:ascii="宋体" w:hAnsi="宋体" w:cs="宋体" w:hint="eastAsia"/>
          <w:color w:val="auto"/>
          <w:sz w:val="24"/>
          <w:szCs w:val="24"/>
        </w:rPr>
        <w:t>2020</w:t>
      </w:r>
      <w:r>
        <w:rPr>
          <w:rFonts w:ascii="宋体" w:hAnsi="宋体" w:cs="宋体" w:hint="eastAsia"/>
          <w:color w:val="auto"/>
          <w:sz w:val="24"/>
          <w:szCs w:val="24"/>
        </w:rPr>
        <w:t>年</w:t>
      </w:r>
      <w:r>
        <w:rPr>
          <w:rFonts w:ascii="宋体" w:hAnsi="宋体" w:cs="宋体" w:hint="eastAsia"/>
          <w:color w:val="auto"/>
          <w:sz w:val="24"/>
          <w:szCs w:val="24"/>
        </w:rPr>
        <w:t>10</w:t>
      </w:r>
      <w:r>
        <w:rPr>
          <w:rFonts w:ascii="宋体" w:hAnsi="宋体" w:cs="宋体" w:hint="eastAsia"/>
          <w:color w:val="auto"/>
          <w:sz w:val="24"/>
          <w:szCs w:val="24"/>
        </w:rPr>
        <w:t>月</w:t>
      </w:r>
      <w:r>
        <w:rPr>
          <w:rFonts w:ascii="宋体" w:hAnsi="宋体" w:cs="宋体" w:hint="eastAsia"/>
          <w:color w:val="auto"/>
          <w:sz w:val="24"/>
          <w:szCs w:val="24"/>
        </w:rPr>
        <w:t xml:space="preserve"> </w:t>
      </w:r>
      <w:r>
        <w:rPr>
          <w:rFonts w:ascii="宋体" w:hAnsi="宋体" w:cs="宋体" w:hint="eastAsia"/>
          <w:color w:val="auto"/>
          <w:sz w:val="24"/>
          <w:szCs w:val="24"/>
        </w:rPr>
        <w:t>26</w:t>
      </w:r>
      <w:r>
        <w:rPr>
          <w:rFonts w:ascii="宋体" w:hAnsi="宋体" w:cs="宋体" w:hint="eastAsia"/>
          <w:color w:val="auto"/>
          <w:sz w:val="24"/>
          <w:szCs w:val="24"/>
        </w:rPr>
        <w:t>日至</w:t>
      </w:r>
      <w:r>
        <w:rPr>
          <w:rFonts w:ascii="宋体" w:hAnsi="宋体" w:cs="宋体" w:hint="eastAsia"/>
          <w:color w:val="auto"/>
          <w:sz w:val="24"/>
          <w:szCs w:val="24"/>
        </w:rPr>
        <w:t>2020</w:t>
      </w:r>
      <w:r>
        <w:rPr>
          <w:rFonts w:ascii="宋体" w:hAnsi="宋体" w:cs="宋体" w:hint="eastAsia"/>
          <w:color w:val="auto"/>
          <w:sz w:val="24"/>
          <w:szCs w:val="24"/>
        </w:rPr>
        <w:t>年</w:t>
      </w:r>
      <w:r>
        <w:rPr>
          <w:rFonts w:ascii="宋体" w:hAnsi="宋体" w:cs="宋体" w:hint="eastAsia"/>
          <w:color w:val="auto"/>
          <w:sz w:val="24"/>
          <w:szCs w:val="24"/>
        </w:rPr>
        <w:t>11</w:t>
      </w:r>
      <w:r>
        <w:rPr>
          <w:rFonts w:ascii="宋体" w:hAnsi="宋体" w:cs="宋体" w:hint="eastAsia"/>
          <w:color w:val="auto"/>
          <w:sz w:val="24"/>
          <w:szCs w:val="24"/>
        </w:rPr>
        <w:t>月</w:t>
      </w:r>
      <w:r>
        <w:rPr>
          <w:rFonts w:ascii="宋体" w:hAnsi="宋体" w:cs="宋体" w:hint="eastAsia"/>
          <w:color w:val="auto"/>
          <w:sz w:val="24"/>
          <w:szCs w:val="24"/>
        </w:rPr>
        <w:t xml:space="preserve"> </w:t>
      </w:r>
      <w:r>
        <w:rPr>
          <w:rFonts w:ascii="宋体" w:hAnsi="宋体" w:cs="宋体" w:hint="eastAsia"/>
          <w:color w:val="auto"/>
          <w:sz w:val="24"/>
          <w:szCs w:val="24"/>
        </w:rPr>
        <w:t>03</w:t>
      </w:r>
      <w:r>
        <w:rPr>
          <w:rFonts w:ascii="宋体" w:hAnsi="宋体" w:cs="宋体" w:hint="eastAsia"/>
          <w:color w:val="auto"/>
          <w:sz w:val="24"/>
          <w:szCs w:val="24"/>
        </w:rPr>
        <w:t>日</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点：滁州市数据资源管理局网站</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方式：网上下载</w:t>
      </w:r>
    </w:p>
    <w:p w:rsidR="00BA4586" w:rsidRDefault="00994F63">
      <w:pPr>
        <w:widowControl w:val="0"/>
        <w:shd w:val="clear" w:color="auto" w:fill="FFFFFF"/>
        <w:spacing w:line="440" w:lineRule="exact"/>
        <w:ind w:firstLine="640"/>
        <w:textAlignment w:val="auto"/>
        <w:rPr>
          <w:rFonts w:ascii="宋体" w:hAnsi="宋体" w:cs="宋体"/>
          <w:sz w:val="24"/>
          <w:szCs w:val="24"/>
        </w:rPr>
      </w:pPr>
      <w:r>
        <w:rPr>
          <w:rFonts w:ascii="宋体" w:hAnsi="宋体" w:cs="宋体" w:hint="eastAsia"/>
          <w:sz w:val="24"/>
          <w:szCs w:val="24"/>
        </w:rPr>
        <w:t>售价：</w:t>
      </w:r>
      <w:r>
        <w:rPr>
          <w:rFonts w:ascii="宋体" w:hAnsi="宋体" w:cs="宋体" w:hint="eastAsia"/>
          <w:sz w:val="24"/>
          <w:szCs w:val="24"/>
        </w:rPr>
        <w:t>0</w:t>
      </w:r>
      <w:r>
        <w:rPr>
          <w:rFonts w:ascii="宋体" w:hAnsi="宋体" w:cs="宋体" w:hint="eastAsia"/>
          <w:sz w:val="24"/>
          <w:szCs w:val="24"/>
        </w:rPr>
        <w:t>元</w:t>
      </w:r>
    </w:p>
    <w:p w:rsidR="00BA4586" w:rsidRDefault="00994F63">
      <w:pPr>
        <w:widowControl w:val="0"/>
        <w:shd w:val="clear" w:color="auto" w:fill="FFFFFF"/>
        <w:spacing w:line="440" w:lineRule="exact"/>
        <w:ind w:firstLine="640"/>
        <w:textAlignment w:val="auto"/>
        <w:rPr>
          <w:rFonts w:ascii="宋体" w:hAnsi="宋体" w:cs="宋体"/>
          <w:color w:val="auto"/>
          <w:sz w:val="24"/>
          <w:szCs w:val="24"/>
          <w:u w:val="single"/>
        </w:rPr>
      </w:pPr>
      <w:r>
        <w:rPr>
          <w:rFonts w:ascii="宋体" w:hAnsi="宋体" w:cs="宋体" w:hint="eastAsia"/>
          <w:sz w:val="24"/>
          <w:szCs w:val="24"/>
        </w:rPr>
        <w:t>四、提交</w:t>
      </w:r>
      <w:r>
        <w:rPr>
          <w:rFonts w:ascii="宋体" w:hAnsi="宋体" w:cs="宋体" w:hint="eastAsia"/>
          <w:color w:val="auto"/>
          <w:sz w:val="24"/>
          <w:szCs w:val="24"/>
        </w:rPr>
        <w:t>投标文件截止时间、开标时间和地点</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2020</w:t>
      </w:r>
      <w:r>
        <w:rPr>
          <w:rFonts w:ascii="宋体" w:hAnsi="宋体" w:cs="宋体" w:hint="eastAsia"/>
          <w:color w:val="auto"/>
          <w:sz w:val="24"/>
          <w:szCs w:val="24"/>
        </w:rPr>
        <w:t>年</w:t>
      </w:r>
      <w:r>
        <w:rPr>
          <w:rFonts w:ascii="宋体" w:hAnsi="宋体" w:cs="宋体" w:hint="eastAsia"/>
          <w:color w:val="auto"/>
          <w:sz w:val="24"/>
          <w:szCs w:val="24"/>
        </w:rPr>
        <w:t xml:space="preserve"> </w:t>
      </w:r>
      <w:r>
        <w:rPr>
          <w:rFonts w:ascii="宋体" w:hAnsi="宋体" w:cs="宋体" w:hint="eastAsia"/>
          <w:color w:val="auto"/>
          <w:sz w:val="24"/>
          <w:szCs w:val="24"/>
        </w:rPr>
        <w:t>11</w:t>
      </w:r>
      <w:r>
        <w:rPr>
          <w:rFonts w:ascii="宋体" w:hAnsi="宋体" w:cs="宋体" w:hint="eastAsia"/>
          <w:color w:val="auto"/>
          <w:sz w:val="24"/>
          <w:szCs w:val="24"/>
        </w:rPr>
        <w:t>月</w:t>
      </w:r>
      <w:r>
        <w:rPr>
          <w:rFonts w:ascii="宋体" w:hAnsi="宋体" w:cs="宋体" w:hint="eastAsia"/>
          <w:color w:val="auto"/>
          <w:sz w:val="24"/>
          <w:szCs w:val="24"/>
        </w:rPr>
        <w:t xml:space="preserve"> </w:t>
      </w:r>
      <w:r>
        <w:rPr>
          <w:rFonts w:ascii="宋体" w:hAnsi="宋体" w:cs="宋体" w:hint="eastAsia"/>
          <w:color w:val="auto"/>
          <w:sz w:val="24"/>
          <w:szCs w:val="24"/>
        </w:rPr>
        <w:t>03</w:t>
      </w:r>
      <w:r>
        <w:rPr>
          <w:rFonts w:ascii="宋体" w:hAnsi="宋体" w:cs="宋体" w:hint="eastAsia"/>
          <w:color w:val="auto"/>
          <w:sz w:val="24"/>
          <w:szCs w:val="24"/>
        </w:rPr>
        <w:t>日</w:t>
      </w:r>
      <w:r>
        <w:rPr>
          <w:rFonts w:ascii="宋体" w:hAnsi="宋体" w:cs="宋体" w:hint="eastAsia"/>
          <w:color w:val="auto"/>
          <w:sz w:val="24"/>
          <w:szCs w:val="24"/>
        </w:rPr>
        <w:t>15</w:t>
      </w:r>
      <w:r>
        <w:rPr>
          <w:rFonts w:ascii="宋体" w:hAnsi="宋体" w:cs="宋体" w:hint="eastAsia"/>
          <w:color w:val="auto"/>
          <w:sz w:val="24"/>
          <w:szCs w:val="24"/>
        </w:rPr>
        <w:t>点</w:t>
      </w:r>
      <w:r>
        <w:rPr>
          <w:rFonts w:ascii="宋体" w:hAnsi="宋体" w:cs="宋体" w:hint="eastAsia"/>
          <w:color w:val="auto"/>
          <w:sz w:val="24"/>
          <w:szCs w:val="24"/>
        </w:rPr>
        <w:t>00</w:t>
      </w:r>
      <w:r>
        <w:rPr>
          <w:rFonts w:ascii="宋体" w:hAnsi="宋体" w:cs="宋体" w:hint="eastAsia"/>
          <w:color w:val="auto"/>
          <w:sz w:val="24"/>
          <w:szCs w:val="24"/>
        </w:rPr>
        <w:t>分（北京时间）</w:t>
      </w:r>
    </w:p>
    <w:p w:rsidR="00BA4586" w:rsidRDefault="00994F63">
      <w:pPr>
        <w:widowControl w:val="0"/>
        <w:shd w:val="clear" w:color="auto" w:fill="FFFFFF"/>
        <w:spacing w:line="440" w:lineRule="exact"/>
        <w:ind w:firstLine="640"/>
        <w:textAlignment w:val="auto"/>
        <w:rPr>
          <w:rFonts w:ascii="宋体" w:hAnsi="宋体" w:cs="宋体"/>
          <w:color w:val="auto"/>
          <w:sz w:val="24"/>
          <w:szCs w:val="24"/>
        </w:rPr>
      </w:pPr>
      <w:r>
        <w:rPr>
          <w:rFonts w:ascii="宋体" w:hAnsi="宋体" w:cs="宋体" w:hint="eastAsia"/>
          <w:color w:val="auto"/>
          <w:sz w:val="24"/>
          <w:szCs w:val="24"/>
        </w:rPr>
        <w:t>地点：滁州市南谯区龙蟠大道</w:t>
      </w:r>
      <w:r>
        <w:rPr>
          <w:rFonts w:ascii="宋体" w:hAnsi="宋体" w:cs="宋体" w:hint="eastAsia"/>
          <w:color w:val="auto"/>
          <w:sz w:val="24"/>
          <w:szCs w:val="24"/>
        </w:rPr>
        <w:t>99</w:t>
      </w:r>
      <w:r>
        <w:rPr>
          <w:rFonts w:ascii="宋体" w:hAnsi="宋体" w:cs="宋体" w:hint="eastAsia"/>
          <w:color w:val="auto"/>
          <w:sz w:val="24"/>
          <w:szCs w:val="24"/>
        </w:rPr>
        <w:t>号滁州市政务服务中心三楼会议室</w:t>
      </w:r>
    </w:p>
    <w:p w:rsidR="00BA4586" w:rsidRDefault="00994F63">
      <w:pPr>
        <w:spacing w:line="440" w:lineRule="exact"/>
        <w:ind w:firstLineChars="300" w:firstLine="720"/>
        <w:rPr>
          <w:rFonts w:ascii="宋体" w:hAnsi="宋体" w:cs="宋体"/>
          <w:sz w:val="24"/>
        </w:rPr>
      </w:pPr>
      <w:r>
        <w:rPr>
          <w:rFonts w:ascii="宋体" w:hAnsi="宋体" w:cs="宋体" w:hint="eastAsia"/>
          <w:sz w:val="24"/>
          <w:szCs w:val="24"/>
        </w:rPr>
        <w:t>五、</w:t>
      </w:r>
      <w:r>
        <w:rPr>
          <w:rFonts w:ascii="宋体" w:hAnsi="宋体" w:cs="宋体" w:hint="eastAsia"/>
          <w:sz w:val="24"/>
        </w:rPr>
        <w:t>磋商供应商在提交响应文件之前，应按照有关规定交纳谈判保证金金额：</w:t>
      </w:r>
      <w:r>
        <w:rPr>
          <w:rFonts w:ascii="宋体" w:hAnsi="宋体" w:cs="宋体" w:hint="eastAsia"/>
          <w:sz w:val="24"/>
        </w:rPr>
        <w:t>0.</w:t>
      </w:r>
      <w:r>
        <w:rPr>
          <w:rFonts w:ascii="宋体" w:hAnsi="宋体" w:cs="宋体" w:hint="eastAsia"/>
          <w:sz w:val="24"/>
        </w:rPr>
        <w:t>2</w:t>
      </w:r>
      <w:r>
        <w:rPr>
          <w:rFonts w:ascii="宋体" w:hAnsi="宋体" w:cs="宋体" w:hint="eastAsia"/>
          <w:sz w:val="24"/>
        </w:rPr>
        <w:t>万元，在开标前现场交纳至采购人处，采用现金形式，需密封，密封袋上注明项目名称、金额、单位名称等信息。</w:t>
      </w:r>
    </w:p>
    <w:p w:rsidR="00BA4586" w:rsidRDefault="00994F63">
      <w:pPr>
        <w:widowControl w:val="0"/>
        <w:shd w:val="clear" w:color="auto" w:fill="FFFFFF"/>
        <w:spacing w:line="440" w:lineRule="exact"/>
        <w:ind w:firstLineChars="200" w:firstLine="480"/>
        <w:textAlignment w:val="auto"/>
        <w:rPr>
          <w:rFonts w:ascii="宋体" w:hAnsi="宋体" w:cs="宋体"/>
          <w:sz w:val="24"/>
          <w:szCs w:val="24"/>
        </w:rPr>
      </w:pPr>
      <w:r>
        <w:rPr>
          <w:rFonts w:ascii="宋体" w:hAnsi="宋体" w:cs="宋体" w:hint="eastAsia"/>
          <w:sz w:val="24"/>
          <w:szCs w:val="24"/>
        </w:rPr>
        <w:t>六、对本次招标提出询问，请按以下方式联系。</w:t>
      </w:r>
    </w:p>
    <w:p w:rsidR="00BA4586" w:rsidRDefault="00994F63">
      <w:pPr>
        <w:spacing w:line="440" w:lineRule="exact"/>
        <w:ind w:firstLineChars="300" w:firstLine="720"/>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称：滁州市数据资源管理局</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p>
    <w:p w:rsidR="00BA4586" w:rsidRDefault="00994F63">
      <w:pPr>
        <w:spacing w:line="440" w:lineRule="exact"/>
        <w:ind w:firstLineChars="300" w:firstLine="720"/>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址：滁州市南谯区龙蟠大道</w:t>
      </w:r>
      <w:r>
        <w:rPr>
          <w:rFonts w:ascii="宋体" w:hAnsi="宋体" w:cs="宋体" w:hint="eastAsia"/>
          <w:sz w:val="24"/>
        </w:rPr>
        <w:t>99</w:t>
      </w:r>
      <w:r>
        <w:rPr>
          <w:rFonts w:ascii="宋体" w:hAnsi="宋体" w:cs="宋体" w:hint="eastAsia"/>
          <w:sz w:val="24"/>
        </w:rPr>
        <w:t>号滁州市政务服务中心</w:t>
      </w:r>
      <w:r>
        <w:rPr>
          <w:rFonts w:ascii="宋体" w:hAnsi="宋体" w:cs="宋体" w:hint="eastAsia"/>
          <w:sz w:val="24"/>
        </w:rPr>
        <w:t xml:space="preserve"> </w:t>
      </w:r>
    </w:p>
    <w:p w:rsidR="00BA4586" w:rsidRDefault="00994F63">
      <w:pPr>
        <w:spacing w:line="440" w:lineRule="exact"/>
        <w:ind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联系方式：</w:t>
      </w:r>
      <w:r>
        <w:rPr>
          <w:rFonts w:ascii="宋体" w:hAnsi="宋体" w:cs="宋体" w:hint="eastAsia"/>
          <w:sz w:val="24"/>
        </w:rPr>
        <w:t>13805500703</w:t>
      </w:r>
    </w:p>
    <w:p w:rsidR="00BA4586" w:rsidRDefault="00994F63">
      <w:pPr>
        <w:spacing w:line="440" w:lineRule="exact"/>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采购代理机构信息</w:t>
      </w:r>
    </w:p>
    <w:p w:rsidR="00BA4586" w:rsidRDefault="00994F63">
      <w:pPr>
        <w:spacing w:line="440" w:lineRule="exact"/>
        <w:ind w:firstLineChars="300" w:firstLine="720"/>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 xml:space="preserve">称：江苏大洲工程项目管理有限公司　　</w:t>
      </w:r>
    </w:p>
    <w:p w:rsidR="00BA4586" w:rsidRDefault="00994F63">
      <w:pPr>
        <w:spacing w:line="440" w:lineRule="exact"/>
        <w:ind w:firstLineChars="300" w:firstLine="720"/>
        <w:rPr>
          <w:rFonts w:ascii="宋体" w:hAnsi="宋体" w:cs="宋体"/>
          <w:sz w:val="24"/>
        </w:rPr>
      </w:pPr>
      <w:r>
        <w:rPr>
          <w:rFonts w:ascii="宋体" w:hAnsi="宋体" w:cs="宋体" w:hint="eastAsia"/>
          <w:sz w:val="24"/>
        </w:rPr>
        <w:t>地　址：滁州市港汇中心</w:t>
      </w:r>
      <w:r>
        <w:rPr>
          <w:rFonts w:ascii="宋体" w:hAnsi="宋体" w:cs="宋体" w:hint="eastAsia"/>
          <w:sz w:val="24"/>
        </w:rPr>
        <w:t>A</w:t>
      </w:r>
      <w:r>
        <w:rPr>
          <w:rFonts w:ascii="宋体" w:hAnsi="宋体" w:cs="宋体" w:hint="eastAsia"/>
          <w:sz w:val="24"/>
        </w:rPr>
        <w:t>座</w:t>
      </w:r>
      <w:r>
        <w:rPr>
          <w:rFonts w:ascii="宋体" w:hAnsi="宋体" w:cs="宋体" w:hint="eastAsia"/>
          <w:sz w:val="24"/>
        </w:rPr>
        <w:t>28</w:t>
      </w:r>
      <w:r>
        <w:rPr>
          <w:rFonts w:ascii="宋体" w:hAnsi="宋体" w:cs="宋体" w:hint="eastAsia"/>
          <w:sz w:val="24"/>
        </w:rPr>
        <w:t>楼</w:t>
      </w:r>
    </w:p>
    <w:p w:rsidR="00BA4586" w:rsidRDefault="00994F63">
      <w:pPr>
        <w:spacing w:line="440" w:lineRule="exact"/>
        <w:ind w:firstLineChars="300" w:firstLine="720"/>
        <w:rPr>
          <w:rFonts w:ascii="宋体" w:hAnsi="宋体" w:cs="宋体"/>
          <w:sz w:val="24"/>
        </w:rPr>
      </w:pPr>
      <w:r>
        <w:rPr>
          <w:rFonts w:ascii="宋体" w:hAnsi="宋体" w:cs="宋体" w:hint="eastAsia"/>
          <w:sz w:val="24"/>
        </w:rPr>
        <w:t>联系方式：</w:t>
      </w:r>
      <w:r>
        <w:rPr>
          <w:rFonts w:ascii="宋体" w:hAnsi="宋体" w:cs="宋体" w:hint="eastAsia"/>
          <w:sz w:val="24"/>
        </w:rPr>
        <w:t>18255019511</w:t>
      </w:r>
      <w:r>
        <w:rPr>
          <w:rFonts w:ascii="宋体" w:hAnsi="宋体" w:cs="宋体" w:hint="eastAsia"/>
          <w:sz w:val="24"/>
        </w:rPr>
        <w:t xml:space="preserve">　</w:t>
      </w:r>
    </w:p>
    <w:p w:rsidR="00BA4586" w:rsidRDefault="00994F63">
      <w:pPr>
        <w:spacing w:line="440" w:lineRule="exact"/>
        <w:ind w:firstLineChars="300" w:firstLine="720"/>
        <w:rPr>
          <w:rFonts w:ascii="宋体" w:hAnsi="宋体" w:cs="宋体"/>
          <w:sz w:val="24"/>
        </w:rPr>
      </w:pPr>
      <w:r>
        <w:rPr>
          <w:rFonts w:ascii="宋体" w:hAnsi="宋体" w:cs="宋体" w:hint="eastAsia"/>
          <w:sz w:val="24"/>
        </w:rPr>
        <w:t>3.</w:t>
      </w:r>
      <w:r>
        <w:rPr>
          <w:rFonts w:ascii="宋体" w:hAnsi="宋体" w:cs="宋体" w:hint="eastAsia"/>
          <w:sz w:val="24"/>
        </w:rPr>
        <w:t>项目联系方式</w:t>
      </w:r>
    </w:p>
    <w:p w:rsidR="00BA4586" w:rsidRDefault="00994F63">
      <w:pPr>
        <w:spacing w:line="440" w:lineRule="exact"/>
        <w:ind w:firstLineChars="300" w:firstLine="720"/>
        <w:rPr>
          <w:rFonts w:ascii="宋体" w:hAnsi="宋体" w:cs="宋体"/>
          <w:sz w:val="24"/>
        </w:rPr>
      </w:pPr>
      <w:r>
        <w:rPr>
          <w:rFonts w:ascii="宋体" w:hAnsi="宋体" w:cs="宋体" w:hint="eastAsia"/>
          <w:sz w:val="24"/>
        </w:rPr>
        <w:t>项目联系人：王郑</w:t>
      </w:r>
    </w:p>
    <w:p w:rsidR="00BA4586" w:rsidRDefault="00994F63">
      <w:pPr>
        <w:spacing w:line="440" w:lineRule="exact"/>
        <w:ind w:firstLineChars="300" w:firstLine="720"/>
        <w:rPr>
          <w:rFonts w:ascii="宋体" w:hAnsi="宋体" w:cs="宋体"/>
          <w:sz w:val="24"/>
        </w:rPr>
      </w:pPr>
      <w:r>
        <w:rPr>
          <w:rFonts w:ascii="宋体" w:hAnsi="宋体" w:cs="宋体" w:hint="eastAsia"/>
          <w:sz w:val="24"/>
        </w:rPr>
        <w:t>电　话：</w:t>
      </w:r>
      <w:r>
        <w:rPr>
          <w:rFonts w:ascii="宋体" w:hAnsi="宋体" w:cs="宋体" w:hint="eastAsia"/>
          <w:sz w:val="24"/>
        </w:rPr>
        <w:t>18255019511</w:t>
      </w:r>
    </w:p>
    <w:p w:rsidR="00BA4586" w:rsidRDefault="00BA4586">
      <w:pPr>
        <w:pStyle w:val="21"/>
      </w:pPr>
    </w:p>
    <w:p w:rsidR="00BA4586" w:rsidRDefault="00BA4586"/>
    <w:p w:rsidR="00BA4586" w:rsidRDefault="00BA4586" w:rsidP="008F048D">
      <w:pPr>
        <w:spacing w:beforeLines="50" w:afterLines="50" w:line="360" w:lineRule="auto"/>
        <w:jc w:val="center"/>
        <w:outlineLvl w:val="0"/>
        <w:rPr>
          <w:rFonts w:ascii="宋体" w:hAnsi="宋体" w:cs="宋体"/>
          <w:b/>
          <w:bCs/>
          <w:kern w:val="36"/>
          <w:sz w:val="28"/>
          <w:szCs w:val="28"/>
        </w:rPr>
      </w:pPr>
    </w:p>
    <w:p w:rsidR="00BA4586" w:rsidRDefault="00BA4586">
      <w:pPr>
        <w:tabs>
          <w:tab w:val="left" w:pos="3060"/>
        </w:tabs>
        <w:spacing w:line="640" w:lineRule="exact"/>
        <w:rPr>
          <w:rFonts w:ascii="宋体" w:hAnsi="宋体"/>
          <w:b/>
          <w:sz w:val="28"/>
          <w:szCs w:val="28"/>
        </w:rPr>
      </w:pPr>
    </w:p>
    <w:bookmarkEnd w:id="1"/>
    <w:bookmarkEnd w:id="2"/>
    <w:bookmarkEnd w:id="3"/>
    <w:bookmarkEnd w:id="4"/>
    <w:p w:rsidR="00BA4586" w:rsidRDefault="00BA4586">
      <w:pPr>
        <w:pStyle w:val="2"/>
        <w:numPr>
          <w:ilvl w:val="1"/>
          <w:numId w:val="0"/>
        </w:numPr>
      </w:pPr>
    </w:p>
    <w:p w:rsidR="00BA4586" w:rsidRDefault="00994F63">
      <w:pPr>
        <w:widowControl w:val="0"/>
        <w:snapToGrid w:val="0"/>
        <w:spacing w:line="360" w:lineRule="auto"/>
        <w:jc w:val="center"/>
        <w:outlineLvl w:val="0"/>
        <w:rPr>
          <w:rFonts w:ascii="宋体" w:eastAsia="宋体" w:hAnsi="宋体" w:cs="宋体"/>
          <w:b/>
          <w:color w:val="auto"/>
          <w:sz w:val="28"/>
          <w:szCs w:val="28"/>
        </w:rPr>
      </w:pPr>
      <w:r>
        <w:rPr>
          <w:rFonts w:ascii="宋体" w:hAnsi="宋体" w:cs="宋体" w:hint="eastAsia"/>
          <w:b/>
          <w:color w:val="auto"/>
          <w:sz w:val="28"/>
          <w:szCs w:val="28"/>
        </w:rPr>
        <w:lastRenderedPageBreak/>
        <w:t>第二章</w:t>
      </w:r>
      <w:r>
        <w:rPr>
          <w:rFonts w:ascii="宋体" w:hAnsi="宋体" w:cs="宋体" w:hint="eastAsia"/>
          <w:b/>
          <w:color w:val="auto"/>
          <w:sz w:val="28"/>
          <w:szCs w:val="28"/>
        </w:rPr>
        <w:t xml:space="preserve">  </w:t>
      </w:r>
      <w:bookmarkEnd w:id="5"/>
      <w:bookmarkEnd w:id="6"/>
      <w:bookmarkEnd w:id="7"/>
      <w:r>
        <w:rPr>
          <w:rFonts w:ascii="宋体" w:hAnsi="宋体" w:cs="宋体" w:hint="eastAsia"/>
          <w:b/>
          <w:color w:val="auto"/>
          <w:sz w:val="28"/>
          <w:szCs w:val="28"/>
        </w:rPr>
        <w:t>投标供应商须知</w:t>
      </w:r>
    </w:p>
    <w:p w:rsidR="00BA4586" w:rsidRDefault="00994F63">
      <w:pPr>
        <w:widowControl w:val="0"/>
        <w:snapToGrid w:val="0"/>
        <w:spacing w:line="360" w:lineRule="auto"/>
        <w:jc w:val="center"/>
        <w:outlineLvl w:val="1"/>
        <w:rPr>
          <w:rFonts w:ascii="宋体" w:eastAsia="宋体" w:hAnsi="宋体" w:cs="宋体"/>
          <w:b/>
          <w:color w:val="auto"/>
          <w:sz w:val="24"/>
          <w:szCs w:val="24"/>
        </w:rPr>
      </w:pPr>
      <w:r>
        <w:rPr>
          <w:rFonts w:ascii="宋体" w:hAnsi="宋体" w:cs="宋体" w:hint="eastAsia"/>
          <w:b/>
          <w:color w:val="auto"/>
          <w:sz w:val="24"/>
          <w:szCs w:val="24"/>
        </w:rPr>
        <w:t>投标供应商须知前附表</w:t>
      </w:r>
    </w:p>
    <w:tbl>
      <w:tblPr>
        <w:tblW w:w="1045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80"/>
        <w:gridCol w:w="2063"/>
        <w:gridCol w:w="7715"/>
      </w:tblGrid>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b/>
                <w:szCs w:val="21"/>
              </w:rPr>
            </w:pPr>
            <w:r>
              <w:rPr>
                <w:rFonts w:ascii="宋体" w:hAnsi="宋体" w:cs="宋体" w:hint="eastAsia"/>
                <w:szCs w:val="21"/>
              </w:rPr>
              <w:t>序号</w:t>
            </w:r>
          </w:p>
        </w:tc>
        <w:tc>
          <w:tcPr>
            <w:tcW w:w="2063" w:type="dxa"/>
            <w:vAlign w:val="center"/>
          </w:tcPr>
          <w:p w:rsidR="00BA4586" w:rsidRDefault="00994F63">
            <w:pPr>
              <w:snapToGrid w:val="0"/>
              <w:spacing w:line="280" w:lineRule="exact"/>
              <w:jc w:val="center"/>
              <w:rPr>
                <w:rFonts w:eastAsia="宋体" w:hAnsi="宋体" w:cs="宋体"/>
                <w:b/>
                <w:szCs w:val="21"/>
              </w:rPr>
            </w:pPr>
            <w:r>
              <w:rPr>
                <w:rFonts w:ascii="宋体" w:hAnsi="宋体" w:cs="宋体" w:hint="eastAsia"/>
                <w:szCs w:val="21"/>
              </w:rPr>
              <w:t>条</w:t>
            </w:r>
            <w:r>
              <w:rPr>
                <w:rFonts w:ascii="宋体" w:hAnsi="宋体" w:cs="宋体" w:hint="eastAsia"/>
                <w:szCs w:val="21"/>
              </w:rPr>
              <w:t xml:space="preserve">  </w:t>
            </w:r>
            <w:r>
              <w:rPr>
                <w:rFonts w:ascii="宋体" w:hAnsi="宋体" w:cs="宋体" w:hint="eastAsia"/>
                <w:szCs w:val="21"/>
              </w:rPr>
              <w:t>款</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rPr>
              <w:t xml:space="preserve">  </w:t>
            </w:r>
            <w:r>
              <w:rPr>
                <w:rFonts w:ascii="宋体" w:hAnsi="宋体" w:cs="宋体" w:hint="eastAsia"/>
                <w:szCs w:val="21"/>
              </w:rPr>
              <w:t>称</w:t>
            </w:r>
          </w:p>
        </w:tc>
        <w:tc>
          <w:tcPr>
            <w:tcW w:w="7715" w:type="dxa"/>
            <w:vAlign w:val="center"/>
          </w:tcPr>
          <w:p w:rsidR="00BA4586" w:rsidRDefault="00994F63">
            <w:pPr>
              <w:jc w:val="center"/>
              <w:rPr>
                <w:rFonts w:eastAsia="宋体" w:hAnsi="宋体" w:cs="宋体"/>
                <w:b/>
                <w:szCs w:val="21"/>
              </w:rPr>
            </w:pPr>
            <w:r>
              <w:rPr>
                <w:rFonts w:ascii="宋体" w:hAnsi="宋体" w:cs="宋体" w:hint="eastAsia"/>
                <w:szCs w:val="21"/>
              </w:rPr>
              <w:t>编</w:t>
            </w:r>
            <w:r>
              <w:rPr>
                <w:rFonts w:ascii="宋体" w:hAnsi="宋体" w:cs="宋体" w:hint="eastAsia"/>
                <w:szCs w:val="21"/>
              </w:rPr>
              <w:t xml:space="preserve">  </w:t>
            </w:r>
            <w:r>
              <w:rPr>
                <w:rFonts w:ascii="宋体" w:hAnsi="宋体" w:cs="宋体" w:hint="eastAsia"/>
                <w:szCs w:val="21"/>
              </w:rPr>
              <w:t>列</w:t>
            </w:r>
            <w:r>
              <w:rPr>
                <w:rFonts w:ascii="宋体" w:hAnsi="宋体" w:cs="宋体" w:hint="eastAsia"/>
                <w:szCs w:val="21"/>
              </w:rPr>
              <w:t xml:space="preserve">  </w:t>
            </w:r>
            <w:r>
              <w:rPr>
                <w:rFonts w:ascii="宋体" w:hAnsi="宋体" w:cs="宋体" w:hint="eastAsia"/>
                <w:szCs w:val="21"/>
              </w:rPr>
              <w:t>内</w:t>
            </w:r>
            <w:r>
              <w:rPr>
                <w:rFonts w:ascii="宋体" w:hAnsi="宋体" w:cs="宋体" w:hint="eastAsia"/>
                <w:szCs w:val="21"/>
              </w:rPr>
              <w:t xml:space="preserve">  </w:t>
            </w:r>
            <w:r>
              <w:rPr>
                <w:rFonts w:ascii="宋体" w:hAnsi="宋体" w:cs="宋体" w:hint="eastAsia"/>
                <w:szCs w:val="21"/>
              </w:rPr>
              <w:t>容</w:t>
            </w:r>
          </w:p>
        </w:tc>
      </w:tr>
      <w:tr w:rsidR="00BA4586">
        <w:trPr>
          <w:trHeight w:val="23"/>
          <w:jc w:val="center"/>
        </w:trPr>
        <w:tc>
          <w:tcPr>
            <w:tcW w:w="680" w:type="dxa"/>
            <w:vAlign w:val="center"/>
          </w:tcPr>
          <w:p w:rsidR="00BA4586" w:rsidRDefault="00994F63">
            <w:pPr>
              <w:snapToGrid w:val="0"/>
              <w:spacing w:line="280" w:lineRule="exact"/>
              <w:ind w:leftChars="-342" w:left="-718" w:firstLineChars="342" w:firstLine="718"/>
              <w:jc w:val="center"/>
              <w:rPr>
                <w:rFonts w:eastAsia="宋体" w:hAnsi="宋体" w:cs="宋体"/>
                <w:szCs w:val="21"/>
              </w:rPr>
            </w:pPr>
            <w:r>
              <w:rPr>
                <w:rFonts w:ascii="宋体" w:hAnsi="宋体" w:cs="宋体" w:hint="eastAsia"/>
                <w:szCs w:val="21"/>
              </w:rPr>
              <w:t>1</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采购单位</w:t>
            </w:r>
          </w:p>
        </w:tc>
        <w:tc>
          <w:tcPr>
            <w:tcW w:w="7715" w:type="dxa"/>
            <w:vAlign w:val="center"/>
          </w:tcPr>
          <w:p w:rsidR="00BA4586" w:rsidRDefault="00994F63">
            <w:pPr>
              <w:shd w:val="clear" w:color="auto" w:fill="FFFFFF"/>
              <w:spacing w:line="300" w:lineRule="exact"/>
              <w:rPr>
                <w:rFonts w:ascii="宋体" w:hAnsi="宋体" w:cs="宋体"/>
                <w:szCs w:val="21"/>
              </w:rPr>
            </w:pPr>
            <w:r>
              <w:rPr>
                <w:rFonts w:ascii="宋体" w:hAnsi="宋体" w:cs="宋体" w:hint="eastAsia"/>
                <w:szCs w:val="21"/>
              </w:rPr>
              <w:t>项目单位：滁州市数据资源管理局</w:t>
            </w:r>
            <w:r>
              <w:rPr>
                <w:rFonts w:ascii="宋体" w:hAnsi="宋体" w:cs="宋体" w:hint="eastAsia"/>
                <w:szCs w:val="21"/>
              </w:rPr>
              <w:t xml:space="preserve"> </w:t>
            </w:r>
            <w:r>
              <w:rPr>
                <w:rFonts w:ascii="宋体" w:hAnsi="宋体" w:cs="宋体" w:hint="eastAsia"/>
                <w:szCs w:val="21"/>
              </w:rPr>
              <w:t xml:space="preserve">　</w:t>
            </w:r>
          </w:p>
          <w:p w:rsidR="00BA4586" w:rsidRDefault="00994F63">
            <w:pPr>
              <w:shd w:val="clear" w:color="auto" w:fill="FFFFFF"/>
              <w:spacing w:line="300" w:lineRule="exact"/>
              <w:rPr>
                <w:rFonts w:ascii="宋体" w:hAnsi="宋体" w:cs="宋体"/>
                <w:szCs w:val="21"/>
              </w:rPr>
            </w:pPr>
            <w:r>
              <w:rPr>
                <w:rFonts w:ascii="宋体" w:hAnsi="宋体" w:cs="宋体" w:hint="eastAsia"/>
                <w:szCs w:val="21"/>
              </w:rPr>
              <w:t>地址：滁州市南谯区龙蟠大道</w:t>
            </w:r>
            <w:r>
              <w:rPr>
                <w:rFonts w:ascii="宋体" w:hAnsi="宋体" w:cs="宋体" w:hint="eastAsia"/>
                <w:szCs w:val="21"/>
              </w:rPr>
              <w:t>99</w:t>
            </w:r>
            <w:r>
              <w:rPr>
                <w:rFonts w:ascii="宋体" w:hAnsi="宋体" w:cs="宋体" w:hint="eastAsia"/>
                <w:szCs w:val="21"/>
              </w:rPr>
              <w:t>号滁州市政务服务中心</w:t>
            </w:r>
          </w:p>
          <w:p w:rsidR="00BA4586" w:rsidRDefault="00994F63">
            <w:pPr>
              <w:shd w:val="clear" w:color="auto" w:fill="FFFFFF"/>
              <w:tabs>
                <w:tab w:val="right" w:pos="7470"/>
              </w:tabs>
              <w:spacing w:line="300" w:lineRule="exact"/>
              <w:rPr>
                <w:rFonts w:ascii="宋体" w:hAnsi="宋体" w:cs="宋体"/>
                <w:szCs w:val="21"/>
              </w:rPr>
            </w:pPr>
            <w:r>
              <w:rPr>
                <w:rFonts w:ascii="宋体" w:hAnsi="宋体" w:cs="宋体" w:hint="eastAsia"/>
                <w:szCs w:val="21"/>
              </w:rPr>
              <w:t>联系人：张谦</w:t>
            </w:r>
            <w:r>
              <w:rPr>
                <w:rFonts w:ascii="宋体" w:hAnsi="宋体" w:cs="宋体" w:hint="eastAsia"/>
                <w:szCs w:val="21"/>
              </w:rPr>
              <w:tab/>
            </w:r>
          </w:p>
          <w:p w:rsidR="00BA4586" w:rsidRDefault="00994F63">
            <w:pPr>
              <w:shd w:val="clear" w:color="auto" w:fill="FFFFFF"/>
              <w:spacing w:line="300" w:lineRule="exact"/>
            </w:pPr>
            <w:r>
              <w:rPr>
                <w:rFonts w:ascii="宋体" w:hAnsi="宋体" w:cs="宋体" w:hint="eastAsia"/>
                <w:szCs w:val="21"/>
              </w:rPr>
              <w:t>联系电话：</w:t>
            </w:r>
            <w:r>
              <w:rPr>
                <w:rFonts w:ascii="宋体" w:hAnsi="宋体" w:cs="宋体" w:hint="eastAsia"/>
                <w:szCs w:val="21"/>
              </w:rPr>
              <w:t>13805500703</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2</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采购代理机构</w:t>
            </w:r>
          </w:p>
        </w:tc>
        <w:tc>
          <w:tcPr>
            <w:tcW w:w="7715" w:type="dxa"/>
            <w:vAlign w:val="center"/>
          </w:tcPr>
          <w:p w:rsidR="00BA4586" w:rsidRDefault="00994F63">
            <w:pPr>
              <w:shd w:val="clear" w:color="auto" w:fill="FFFFFF"/>
              <w:spacing w:line="300" w:lineRule="exact"/>
              <w:rPr>
                <w:rFonts w:ascii="宋体" w:hAnsi="宋体" w:cs="宋体"/>
                <w:szCs w:val="21"/>
              </w:rPr>
            </w:pPr>
            <w:r>
              <w:rPr>
                <w:rFonts w:hAnsi="宋体" w:cs="宋体-18030" w:hint="eastAsia"/>
                <w:szCs w:val="21"/>
              </w:rPr>
              <w:t>名</w:t>
            </w:r>
            <w:r>
              <w:rPr>
                <w:rFonts w:hAnsi="宋体" w:cs="宋体-18030" w:hint="eastAsia"/>
                <w:szCs w:val="21"/>
              </w:rPr>
              <w:t xml:space="preserve"> </w:t>
            </w:r>
            <w:r>
              <w:rPr>
                <w:rFonts w:hAnsi="宋体" w:cs="宋体-18030" w:hint="eastAsia"/>
                <w:szCs w:val="21"/>
              </w:rPr>
              <w:t>称</w:t>
            </w:r>
            <w:r>
              <w:rPr>
                <w:rFonts w:ascii="宋体" w:hAnsi="宋体" w:cs="宋体" w:hint="eastAsia"/>
                <w:szCs w:val="21"/>
              </w:rPr>
              <w:t xml:space="preserve">：江苏大洲工程项目管理有限公司　　</w:t>
            </w:r>
          </w:p>
          <w:p w:rsidR="00BA4586" w:rsidRDefault="00994F63">
            <w:pPr>
              <w:shd w:val="clear" w:color="auto" w:fill="FFFFFF"/>
              <w:spacing w:line="300" w:lineRule="exact"/>
              <w:rPr>
                <w:rFonts w:ascii="宋体" w:hAnsi="宋体" w:cs="宋体"/>
                <w:szCs w:val="21"/>
              </w:rPr>
            </w:pPr>
            <w:r>
              <w:rPr>
                <w:rFonts w:ascii="宋体" w:hAnsi="宋体" w:cs="宋体" w:hint="eastAsia"/>
                <w:szCs w:val="21"/>
              </w:rPr>
              <w:t>地　址：滁州市港汇中心</w:t>
            </w:r>
            <w:r>
              <w:rPr>
                <w:rFonts w:ascii="宋体" w:hAnsi="宋体" w:cs="宋体" w:hint="eastAsia"/>
                <w:szCs w:val="21"/>
              </w:rPr>
              <w:t>A</w:t>
            </w:r>
            <w:r>
              <w:rPr>
                <w:rFonts w:ascii="宋体" w:hAnsi="宋体" w:cs="宋体" w:hint="eastAsia"/>
                <w:szCs w:val="21"/>
              </w:rPr>
              <w:t>座</w:t>
            </w:r>
            <w:r>
              <w:rPr>
                <w:rFonts w:ascii="宋体" w:hAnsi="宋体" w:cs="宋体" w:hint="eastAsia"/>
                <w:szCs w:val="21"/>
              </w:rPr>
              <w:t>28</w:t>
            </w:r>
            <w:r>
              <w:rPr>
                <w:rFonts w:ascii="宋体" w:hAnsi="宋体" w:cs="宋体" w:hint="eastAsia"/>
                <w:szCs w:val="21"/>
              </w:rPr>
              <w:t>楼</w:t>
            </w:r>
          </w:p>
          <w:p w:rsidR="00BA4586" w:rsidRDefault="00994F63">
            <w:pPr>
              <w:pStyle w:val="New"/>
              <w:spacing w:line="300" w:lineRule="exact"/>
            </w:pPr>
            <w:r>
              <w:rPr>
                <w:rFonts w:ascii="宋体" w:hAnsi="宋体" w:cs="宋体" w:hint="eastAsia"/>
                <w:szCs w:val="21"/>
              </w:rPr>
              <w:t>联系人：王郑</w:t>
            </w:r>
          </w:p>
          <w:p w:rsidR="00BA4586" w:rsidRDefault="00994F63">
            <w:pPr>
              <w:shd w:val="clear" w:color="auto" w:fill="FFFFFF"/>
              <w:spacing w:line="300" w:lineRule="exact"/>
              <w:rPr>
                <w:rFonts w:eastAsia="宋体" w:hAnsi="宋体" w:cs="宋体"/>
                <w:szCs w:val="21"/>
              </w:rPr>
            </w:pPr>
            <w:r>
              <w:rPr>
                <w:rFonts w:ascii="宋体" w:hAnsi="宋体" w:cs="宋体" w:hint="eastAsia"/>
                <w:szCs w:val="21"/>
              </w:rPr>
              <w:t>联系方式：</w:t>
            </w:r>
            <w:r>
              <w:rPr>
                <w:rFonts w:ascii="宋体" w:hAnsi="宋体" w:cs="宋体" w:hint="eastAsia"/>
                <w:szCs w:val="21"/>
              </w:rPr>
              <w:t>18255019511</w:t>
            </w:r>
            <w:r>
              <w:rPr>
                <w:rFonts w:ascii="宋体" w:hAnsi="宋体" w:cs="宋体" w:hint="eastAsia"/>
                <w:szCs w:val="21"/>
              </w:rPr>
              <w:t xml:space="preserve">　</w:t>
            </w:r>
          </w:p>
        </w:tc>
      </w:tr>
      <w:tr w:rsidR="00BA4586">
        <w:trPr>
          <w:trHeight w:val="440"/>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3</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项目名称</w:t>
            </w:r>
          </w:p>
        </w:tc>
        <w:tc>
          <w:tcPr>
            <w:tcW w:w="7715" w:type="dxa"/>
            <w:vAlign w:val="center"/>
          </w:tcPr>
          <w:p w:rsidR="00BA4586" w:rsidRDefault="00994F63">
            <w:pPr>
              <w:spacing w:line="310" w:lineRule="exact"/>
              <w:jc w:val="left"/>
              <w:rPr>
                <w:rFonts w:eastAsia="宋体" w:hAnsi="宋体" w:cs="宋体"/>
                <w:szCs w:val="21"/>
              </w:rPr>
            </w:pPr>
            <w:r>
              <w:rPr>
                <w:rFonts w:eastAsia="宋体" w:hAnsi="宋体" w:cs="宋体" w:hint="eastAsia"/>
                <w:szCs w:val="21"/>
              </w:rPr>
              <w:t>滁州市安康码综合服务平台等级保护三级测评项目</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4</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项目地点</w:t>
            </w:r>
          </w:p>
        </w:tc>
        <w:tc>
          <w:tcPr>
            <w:tcW w:w="7715" w:type="dxa"/>
            <w:vAlign w:val="center"/>
          </w:tcPr>
          <w:p w:rsidR="00BA4586" w:rsidRDefault="00994F63">
            <w:pPr>
              <w:snapToGrid w:val="0"/>
              <w:spacing w:line="400" w:lineRule="exact"/>
              <w:rPr>
                <w:rFonts w:eastAsia="宋体" w:hAnsi="宋体" w:cs="宋体"/>
                <w:szCs w:val="21"/>
              </w:rPr>
            </w:pPr>
            <w:r>
              <w:rPr>
                <w:rFonts w:ascii="宋体" w:hAnsi="宋体" w:cs="宋体" w:hint="eastAsia"/>
                <w:szCs w:val="21"/>
              </w:rPr>
              <w:t>滁州市</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5</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资金来源及比例</w:t>
            </w:r>
          </w:p>
        </w:tc>
        <w:tc>
          <w:tcPr>
            <w:tcW w:w="7715" w:type="dxa"/>
            <w:vAlign w:val="center"/>
          </w:tcPr>
          <w:p w:rsidR="00BA4586" w:rsidRDefault="00994F63">
            <w:pPr>
              <w:snapToGrid w:val="0"/>
              <w:spacing w:line="400" w:lineRule="exact"/>
              <w:rPr>
                <w:rFonts w:eastAsia="宋体" w:hAnsi="宋体" w:cs="宋体"/>
                <w:szCs w:val="21"/>
              </w:rPr>
            </w:pPr>
            <w:r>
              <w:rPr>
                <w:rFonts w:ascii="宋体" w:hAnsi="宋体" w:cs="宋体" w:hint="eastAsia"/>
                <w:szCs w:val="21"/>
              </w:rPr>
              <w:t>财政资金</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6</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资金落实情况</w:t>
            </w:r>
          </w:p>
        </w:tc>
        <w:tc>
          <w:tcPr>
            <w:tcW w:w="7715" w:type="dxa"/>
            <w:vAlign w:val="center"/>
          </w:tcPr>
          <w:p w:rsidR="00BA4586" w:rsidRDefault="00994F63">
            <w:pPr>
              <w:snapToGrid w:val="0"/>
              <w:spacing w:line="400" w:lineRule="exact"/>
              <w:rPr>
                <w:rFonts w:ascii="宋体" w:hAnsi="宋体" w:cs="宋体"/>
                <w:szCs w:val="21"/>
              </w:rPr>
            </w:pPr>
            <w:r>
              <w:rPr>
                <w:rFonts w:ascii="宋体" w:hAnsi="宋体" w:cs="宋体" w:hint="eastAsia"/>
                <w:szCs w:val="21"/>
              </w:rPr>
              <w:t>已落实</w:t>
            </w:r>
          </w:p>
        </w:tc>
      </w:tr>
      <w:tr w:rsidR="00BA4586">
        <w:trPr>
          <w:trHeight w:val="372"/>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7</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服务期</w:t>
            </w:r>
          </w:p>
        </w:tc>
        <w:tc>
          <w:tcPr>
            <w:tcW w:w="7715" w:type="dxa"/>
          </w:tcPr>
          <w:p w:rsidR="00BA4586" w:rsidRDefault="00994F63">
            <w:pPr>
              <w:snapToGrid w:val="0"/>
              <w:spacing w:line="400" w:lineRule="exact"/>
              <w:rPr>
                <w:rFonts w:ascii="宋体" w:hAnsi="宋体" w:cs="宋体"/>
                <w:szCs w:val="21"/>
              </w:rPr>
            </w:pPr>
            <w:bookmarkStart w:id="8" w:name="_GoBack"/>
            <w:bookmarkEnd w:id="8"/>
            <w:r>
              <w:rPr>
                <w:rFonts w:ascii="宋体" w:hAnsi="宋体" w:cs="宋体" w:hint="eastAsia"/>
                <w:szCs w:val="21"/>
              </w:rPr>
              <w:t>签订合同后</w:t>
            </w:r>
            <w:r>
              <w:rPr>
                <w:rFonts w:ascii="宋体" w:hAnsi="宋体" w:cs="宋体" w:hint="eastAsia"/>
                <w:szCs w:val="21"/>
              </w:rPr>
              <w:t>30</w:t>
            </w:r>
            <w:r>
              <w:rPr>
                <w:rFonts w:ascii="宋体" w:hAnsi="宋体" w:cs="宋体" w:hint="eastAsia"/>
                <w:szCs w:val="21"/>
              </w:rPr>
              <w:t>个</w:t>
            </w:r>
            <w:r>
              <w:rPr>
                <w:rFonts w:ascii="宋体" w:hAnsi="宋体" w:cs="宋体" w:hint="eastAsia"/>
                <w:szCs w:val="21"/>
              </w:rPr>
              <w:t>工作日</w:t>
            </w:r>
            <w:r>
              <w:rPr>
                <w:rFonts w:ascii="宋体" w:hAnsi="宋体" w:cs="宋体" w:hint="eastAsia"/>
                <w:szCs w:val="21"/>
              </w:rPr>
              <w:t>完工</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8</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采购需求（内容）</w:t>
            </w:r>
          </w:p>
        </w:tc>
        <w:tc>
          <w:tcPr>
            <w:tcW w:w="7715" w:type="dxa"/>
            <w:vAlign w:val="center"/>
          </w:tcPr>
          <w:p w:rsidR="00BA4586" w:rsidRDefault="00994F63">
            <w:pPr>
              <w:snapToGrid w:val="0"/>
              <w:spacing w:line="400" w:lineRule="exact"/>
              <w:rPr>
                <w:rFonts w:eastAsia="宋体" w:hAnsi="宋体" w:cs="宋体"/>
                <w:szCs w:val="21"/>
              </w:rPr>
            </w:pPr>
            <w:r>
              <w:rPr>
                <w:rFonts w:ascii="宋体" w:hAnsi="宋体" w:cs="宋体" w:hint="eastAsia"/>
                <w:szCs w:val="21"/>
              </w:rPr>
              <w:t>具体详见磋商文件《</w:t>
            </w:r>
            <w:r>
              <w:rPr>
                <w:rFonts w:ascii="宋体" w:hAnsi="宋体" w:cs="宋体" w:hint="eastAsia"/>
                <w:szCs w:val="21"/>
              </w:rPr>
              <w:t xml:space="preserve"> </w:t>
            </w:r>
            <w:r>
              <w:rPr>
                <w:rFonts w:ascii="宋体" w:hAnsi="宋体" w:cs="宋体" w:hint="eastAsia"/>
                <w:szCs w:val="21"/>
              </w:rPr>
              <w:t>服务内容及技术要求》。</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9</w:t>
            </w:r>
          </w:p>
        </w:tc>
        <w:tc>
          <w:tcPr>
            <w:tcW w:w="2063" w:type="dxa"/>
            <w:vAlign w:val="center"/>
          </w:tcPr>
          <w:p w:rsidR="00BA4586" w:rsidRDefault="00994F63">
            <w:pPr>
              <w:pStyle w:val="a9"/>
              <w:spacing w:line="360" w:lineRule="exact"/>
              <w:jc w:val="center"/>
              <w:rPr>
                <w:rFonts w:eastAsia="宋体" w:hAnsi="宋体" w:cs="宋体"/>
                <w:szCs w:val="21"/>
              </w:rPr>
            </w:pPr>
            <w:r>
              <w:rPr>
                <w:rFonts w:hAnsi="宋体" w:cs="宋体" w:hint="eastAsia"/>
                <w:szCs w:val="21"/>
              </w:rPr>
              <w:t>采购方式</w:t>
            </w:r>
          </w:p>
        </w:tc>
        <w:tc>
          <w:tcPr>
            <w:tcW w:w="7715" w:type="dxa"/>
            <w:vAlign w:val="center"/>
          </w:tcPr>
          <w:p w:rsidR="00BA4586" w:rsidRDefault="00994F63">
            <w:pPr>
              <w:pStyle w:val="a9"/>
              <w:spacing w:line="360" w:lineRule="exact"/>
              <w:rPr>
                <w:rFonts w:eastAsia="宋体" w:hAnsi="宋体" w:cs="宋体"/>
                <w:szCs w:val="21"/>
              </w:rPr>
            </w:pPr>
            <w:r>
              <w:rPr>
                <w:rFonts w:asciiTheme="minorHAnsi" w:eastAsia="宋体" w:hAnsi="宋体" w:cs="宋体" w:hint="eastAsia"/>
                <w:color w:val="000000"/>
                <w:kern w:val="0"/>
                <w:szCs w:val="21"/>
              </w:rPr>
              <w:t>竞争性磋商</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10</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供应商资质条件、能力</w:t>
            </w:r>
          </w:p>
        </w:tc>
        <w:tc>
          <w:tcPr>
            <w:tcW w:w="7715" w:type="dxa"/>
            <w:vAlign w:val="center"/>
          </w:tcPr>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11.</w:t>
            </w:r>
            <w:r>
              <w:rPr>
                <w:rFonts w:ascii="宋体" w:eastAsia="宋体" w:hAnsi="宋体" w:cs="宋体" w:hint="eastAsia"/>
                <w:color w:val="auto"/>
                <w:szCs w:val="21"/>
              </w:rPr>
              <w:t>满足《中华人民共和国政府采购法》第二十二条规定；</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2.</w:t>
            </w:r>
            <w:r>
              <w:rPr>
                <w:rFonts w:ascii="宋体" w:eastAsia="宋体" w:hAnsi="宋体" w:cs="宋体" w:hint="eastAsia"/>
                <w:color w:val="auto"/>
                <w:szCs w:val="21"/>
              </w:rPr>
              <w:t>落实政府采购政策需满足的资格要求：投标人具有独立法人资格以及相应的经营范围，并且具有有效的营业执照、组织机构代码证、税务登记证（或三证合一证件），营业执照经营；</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3.</w:t>
            </w:r>
            <w:r>
              <w:rPr>
                <w:rFonts w:ascii="宋体" w:eastAsia="宋体" w:hAnsi="宋体" w:cs="宋体" w:hint="eastAsia"/>
                <w:color w:val="auto"/>
                <w:szCs w:val="21"/>
              </w:rPr>
              <w:t>本项目的特定资格要求：无</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4.</w:t>
            </w:r>
            <w:r>
              <w:rPr>
                <w:rFonts w:ascii="宋体" w:eastAsia="宋体" w:hAnsi="宋体" w:cs="宋体" w:hint="eastAsia"/>
                <w:color w:val="auto"/>
                <w:szCs w:val="21"/>
              </w:rPr>
              <w:t>信誉要求：投标人不得存在以下情形：</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①供应商被人民法院列入失信被执行人的；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②供应商或其法定代表人或拟派项目经理（项目负责人）被人民检察院列入行贿犯罪档案的；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③供应商被市场监督管理部门列入经营异常名录或者严重违法企业名单的；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④供应商被税收部门列入重大税收违法案件当事人的；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⑤供应商被政府采购监管部门列入政府采购严重违法失信行为记录名单的；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⑥在“信用中国”网站上披露仍在公示期的严重失信行为的；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⑦被滁州市县两级行业主管部门及公管部门禁止在一定期限内参加政府采购活动且在禁止期限内的；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⑧被滁州市县两级公管部门记入不良行为记录或者信用信息记录，且在披露期内的；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⑨被人力资源社会保障</w:t>
            </w:r>
            <w:r>
              <w:rPr>
                <w:rFonts w:ascii="宋体" w:eastAsia="宋体" w:hAnsi="宋体" w:cs="宋体" w:hint="eastAsia"/>
                <w:color w:val="auto"/>
                <w:szCs w:val="21"/>
              </w:rPr>
              <w:t>行政部门列入拖欠农民工工资‘黑名单’的。</w:t>
            </w:r>
          </w:p>
          <w:p w:rsidR="00BA4586" w:rsidRDefault="00994F63">
            <w:pPr>
              <w:spacing w:line="380" w:lineRule="exact"/>
              <w:jc w:val="left"/>
              <w:rPr>
                <w:rFonts w:ascii="宋体" w:eastAsia="宋体" w:hAnsi="宋体" w:cs="宋体"/>
                <w:color w:val="auto"/>
                <w:szCs w:val="21"/>
              </w:rPr>
            </w:pPr>
            <w:r>
              <w:rPr>
                <w:rFonts w:ascii="宋体" w:eastAsia="宋体" w:hAnsi="宋体" w:cs="宋体" w:hint="eastAsia"/>
                <w:color w:val="auto"/>
                <w:szCs w:val="21"/>
              </w:rPr>
              <w:t>5.</w:t>
            </w:r>
            <w:r>
              <w:rPr>
                <w:rFonts w:ascii="宋体" w:eastAsia="宋体" w:hAnsi="宋体" w:cs="宋体" w:hint="eastAsia"/>
                <w:color w:val="auto"/>
                <w:szCs w:val="21"/>
              </w:rPr>
              <w:t>投标人所属分公司、办事处等分支机构存在第</w:t>
            </w:r>
            <w:r>
              <w:rPr>
                <w:rFonts w:ascii="宋体" w:eastAsia="宋体" w:hAnsi="宋体" w:cs="宋体" w:hint="eastAsia"/>
                <w:color w:val="auto"/>
                <w:szCs w:val="21"/>
              </w:rPr>
              <w:t>4</w:t>
            </w:r>
            <w:r>
              <w:rPr>
                <w:rFonts w:ascii="宋体" w:eastAsia="宋体" w:hAnsi="宋体" w:cs="宋体" w:hint="eastAsia"/>
                <w:color w:val="auto"/>
                <w:szCs w:val="21"/>
              </w:rPr>
              <w:t>条信誉要求①</w:t>
            </w:r>
            <w:r>
              <w:rPr>
                <w:rFonts w:ascii="宋体" w:eastAsia="宋体" w:hAnsi="宋体" w:cs="宋体" w:hint="eastAsia"/>
                <w:color w:val="auto"/>
                <w:szCs w:val="21"/>
              </w:rPr>
              <w:t>-</w:t>
            </w:r>
            <w:r>
              <w:rPr>
                <w:rFonts w:ascii="宋体" w:eastAsia="宋体" w:hAnsi="宋体" w:cs="宋体" w:hint="eastAsia"/>
                <w:color w:val="auto"/>
                <w:szCs w:val="21"/>
              </w:rPr>
              <w:t>⑨项情形之一的，</w:t>
            </w:r>
            <w:r>
              <w:rPr>
                <w:rFonts w:ascii="宋体" w:eastAsia="宋体" w:hAnsi="宋体" w:cs="宋体" w:hint="eastAsia"/>
                <w:color w:val="auto"/>
                <w:szCs w:val="21"/>
              </w:rPr>
              <w:t xml:space="preserve"> </w:t>
            </w:r>
            <w:r>
              <w:rPr>
                <w:rFonts w:ascii="宋体" w:eastAsia="宋体" w:hAnsi="宋体" w:cs="宋体" w:hint="eastAsia"/>
                <w:color w:val="auto"/>
                <w:szCs w:val="21"/>
              </w:rPr>
              <w:lastRenderedPageBreak/>
              <w:t>接受投标人参加本项目（按照交易文件中附件</w:t>
            </w:r>
            <w:r>
              <w:rPr>
                <w:rFonts w:ascii="宋体" w:eastAsia="宋体" w:hAnsi="宋体" w:cs="宋体" w:hint="eastAsia"/>
                <w:color w:val="auto"/>
                <w:szCs w:val="21"/>
              </w:rPr>
              <w:t>1</w:t>
            </w:r>
            <w:r>
              <w:rPr>
                <w:rFonts w:ascii="宋体" w:eastAsia="宋体" w:hAnsi="宋体" w:cs="宋体" w:hint="eastAsia"/>
                <w:color w:val="auto"/>
                <w:szCs w:val="21"/>
              </w:rPr>
              <w:t>“关于联合惩戒失信行为</w:t>
            </w:r>
            <w:r>
              <w:rPr>
                <w:rFonts w:ascii="宋体" w:eastAsia="宋体" w:hAnsi="宋体" w:cs="宋体" w:hint="eastAsia"/>
                <w:color w:val="auto"/>
                <w:szCs w:val="21"/>
              </w:rPr>
              <w:t xml:space="preserve"> </w:t>
            </w:r>
            <w:r>
              <w:rPr>
                <w:rFonts w:ascii="宋体" w:eastAsia="宋体" w:hAnsi="宋体" w:cs="宋体" w:hint="eastAsia"/>
                <w:color w:val="auto"/>
                <w:szCs w:val="21"/>
              </w:rPr>
              <w:t>加强信用查询管理的通知”查询）</w:t>
            </w:r>
            <w:r>
              <w:rPr>
                <w:rFonts w:ascii="宋体" w:eastAsia="宋体" w:hAnsi="宋体" w:cs="宋体" w:hint="eastAsia"/>
                <w:color w:val="auto"/>
                <w:szCs w:val="21"/>
              </w:rPr>
              <w:t>;</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lastRenderedPageBreak/>
              <w:t>11</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pacing w:val="-4"/>
                <w:szCs w:val="21"/>
              </w:rPr>
              <w:t>踏勘现场、磋商预备会</w:t>
            </w:r>
          </w:p>
        </w:tc>
        <w:tc>
          <w:tcPr>
            <w:tcW w:w="7715" w:type="dxa"/>
            <w:vAlign w:val="center"/>
          </w:tcPr>
          <w:p w:rsidR="00BA4586" w:rsidRDefault="00994F63">
            <w:pPr>
              <w:pStyle w:val="3"/>
              <w:topLinePunct/>
              <w:snapToGrid w:val="0"/>
              <w:spacing w:line="400" w:lineRule="exact"/>
              <w:rPr>
                <w:rFonts w:eastAsia="宋体" w:hAnsi="宋体" w:cs="宋体"/>
                <w:szCs w:val="21"/>
              </w:rPr>
            </w:pPr>
            <w:r>
              <w:rPr>
                <w:rFonts w:hAnsi="宋体" w:cs="宋体" w:hint="eastAsia"/>
                <w:spacing w:val="-4"/>
                <w:sz w:val="21"/>
                <w:szCs w:val="21"/>
              </w:rPr>
              <w:t>不组织，供应商自行组织踏勘现场，不召开磋商预备会。</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12</w:t>
            </w:r>
          </w:p>
        </w:tc>
        <w:tc>
          <w:tcPr>
            <w:tcW w:w="2063" w:type="dxa"/>
            <w:vAlign w:val="center"/>
          </w:tcPr>
          <w:p w:rsidR="00BA4586" w:rsidRDefault="00994F63">
            <w:pPr>
              <w:spacing w:line="360" w:lineRule="exact"/>
              <w:jc w:val="left"/>
              <w:rPr>
                <w:rFonts w:eastAsia="宋体" w:hAnsi="宋体" w:cs="宋体"/>
                <w:szCs w:val="21"/>
              </w:rPr>
            </w:pPr>
            <w:r>
              <w:rPr>
                <w:rFonts w:ascii="宋体" w:hAnsi="宋体" w:cs="宋体" w:hint="eastAsia"/>
                <w:szCs w:val="21"/>
              </w:rPr>
              <w:t>磋商保证金</w:t>
            </w:r>
          </w:p>
        </w:tc>
        <w:tc>
          <w:tcPr>
            <w:tcW w:w="7715" w:type="dxa"/>
          </w:tcPr>
          <w:p w:rsidR="00BA4586" w:rsidRDefault="00994F63">
            <w:pPr>
              <w:spacing w:line="400" w:lineRule="exact"/>
              <w:rPr>
                <w:rFonts w:eastAsia="宋体" w:hAnsi="宋体" w:cs="宋体"/>
                <w:szCs w:val="21"/>
              </w:rPr>
            </w:pPr>
            <w:r>
              <w:rPr>
                <w:rFonts w:ascii="宋体" w:hAnsi="宋体" w:cs="宋体" w:hint="eastAsia"/>
                <w:spacing w:val="-4"/>
                <w:szCs w:val="21"/>
              </w:rPr>
              <w:t>详见竞争性磋商公告要求</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13</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供应商提出问题的截止时间及方式</w:t>
            </w:r>
          </w:p>
        </w:tc>
        <w:tc>
          <w:tcPr>
            <w:tcW w:w="7715" w:type="dxa"/>
            <w:vAlign w:val="center"/>
          </w:tcPr>
          <w:p w:rsidR="00BA4586" w:rsidRDefault="00994F63">
            <w:pPr>
              <w:adjustRightInd w:val="0"/>
              <w:snapToGrid w:val="0"/>
              <w:spacing w:line="400" w:lineRule="exact"/>
              <w:rPr>
                <w:rFonts w:eastAsia="宋体" w:hAnsi="宋体" w:cs="宋体"/>
                <w:szCs w:val="21"/>
              </w:rPr>
            </w:pPr>
            <w:r>
              <w:rPr>
                <w:rFonts w:ascii="宋体" w:hAnsi="宋体" w:cs="宋体" w:hint="eastAsia"/>
                <w:szCs w:val="21"/>
              </w:rPr>
              <w:t>供应商自行勘察现场，如供应商对磋商文件有疑问，请于</w:t>
            </w:r>
            <w:r>
              <w:rPr>
                <w:rFonts w:ascii="宋体" w:hAnsi="宋体" w:cs="宋体" w:hint="eastAsia"/>
                <w:b/>
                <w:bCs/>
                <w:szCs w:val="21"/>
              </w:rPr>
              <w:t>2020</w:t>
            </w:r>
            <w:r>
              <w:rPr>
                <w:rFonts w:ascii="宋体" w:hAnsi="宋体" w:cs="宋体" w:hint="eastAsia"/>
                <w:b/>
                <w:bCs/>
                <w:szCs w:val="21"/>
              </w:rPr>
              <w:t>年</w:t>
            </w:r>
            <w:r>
              <w:rPr>
                <w:rFonts w:ascii="宋体" w:hAnsi="宋体" w:cs="宋体" w:hint="eastAsia"/>
                <w:b/>
                <w:bCs/>
                <w:szCs w:val="21"/>
              </w:rPr>
              <w:t xml:space="preserve">10 </w:t>
            </w:r>
            <w:r>
              <w:rPr>
                <w:rFonts w:ascii="宋体" w:hAnsi="宋体" w:cs="宋体" w:hint="eastAsia"/>
                <w:b/>
                <w:bCs/>
                <w:szCs w:val="21"/>
              </w:rPr>
              <w:t>月</w:t>
            </w:r>
            <w:r>
              <w:rPr>
                <w:rFonts w:ascii="宋体" w:hAnsi="宋体" w:cs="宋体" w:hint="eastAsia"/>
                <w:b/>
                <w:bCs/>
                <w:szCs w:val="21"/>
              </w:rPr>
              <w:t>28</w:t>
            </w:r>
            <w:r>
              <w:rPr>
                <w:rFonts w:ascii="宋体" w:hAnsi="宋体" w:cs="宋体" w:hint="eastAsia"/>
                <w:b/>
                <w:bCs/>
                <w:szCs w:val="21"/>
              </w:rPr>
              <w:t>日</w:t>
            </w:r>
            <w:r>
              <w:rPr>
                <w:rFonts w:ascii="宋体" w:hAnsi="宋体" w:cs="宋体" w:hint="eastAsia"/>
                <w:b/>
                <w:bCs/>
                <w:szCs w:val="21"/>
              </w:rPr>
              <w:t>17</w:t>
            </w:r>
            <w:r>
              <w:rPr>
                <w:rFonts w:ascii="宋体" w:hAnsi="宋体" w:cs="宋体" w:hint="eastAsia"/>
                <w:b/>
                <w:bCs/>
                <w:szCs w:val="21"/>
              </w:rPr>
              <w:t>时</w:t>
            </w:r>
            <w:r>
              <w:rPr>
                <w:rFonts w:ascii="宋体" w:hAnsi="宋体" w:cs="宋体" w:hint="eastAsia"/>
                <w:szCs w:val="21"/>
              </w:rPr>
              <w:t>前以电子形式发送至</w:t>
            </w:r>
            <w:r>
              <w:rPr>
                <w:rFonts w:ascii="宋体" w:hAnsi="宋体" w:cs="宋体" w:hint="eastAsia"/>
                <w:szCs w:val="21"/>
              </w:rPr>
              <w:t>879297145@qq.com(</w:t>
            </w:r>
            <w:r>
              <w:rPr>
                <w:rFonts w:ascii="宋体" w:hAnsi="宋体" w:cs="宋体" w:hint="eastAsia"/>
                <w:szCs w:val="21"/>
              </w:rPr>
              <w:t>江苏大洲工程项目管理有限公司邮箱</w:t>
            </w:r>
            <w:r>
              <w:rPr>
                <w:rFonts w:ascii="宋体" w:hAnsi="宋体" w:cs="宋体" w:hint="eastAsia"/>
                <w:szCs w:val="21"/>
              </w:rPr>
              <w:t>)</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14</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采购人澄清的时间及方式</w:t>
            </w:r>
          </w:p>
        </w:tc>
        <w:tc>
          <w:tcPr>
            <w:tcW w:w="7715" w:type="dxa"/>
            <w:vAlign w:val="center"/>
          </w:tcPr>
          <w:p w:rsidR="00BA4586" w:rsidRDefault="00994F63">
            <w:pPr>
              <w:adjustRightInd w:val="0"/>
              <w:snapToGrid w:val="0"/>
              <w:spacing w:line="400" w:lineRule="exact"/>
              <w:rPr>
                <w:rFonts w:ascii="宋体" w:eastAsia="宋体" w:hAnsi="宋体" w:cs="宋体"/>
                <w:szCs w:val="21"/>
              </w:rPr>
            </w:pPr>
            <w:r>
              <w:rPr>
                <w:rFonts w:hint="eastAsia"/>
                <w:color w:val="0000FF"/>
                <w:szCs w:val="21"/>
                <w:u w:val="single"/>
              </w:rPr>
              <w:t>招标人将在</w:t>
            </w:r>
            <w:r>
              <w:rPr>
                <w:rFonts w:hint="eastAsia"/>
                <w:color w:val="0000FF"/>
                <w:szCs w:val="21"/>
                <w:u w:val="single"/>
              </w:rPr>
              <w:t>2020</w:t>
            </w:r>
            <w:r>
              <w:rPr>
                <w:rFonts w:hint="eastAsia"/>
                <w:color w:val="0000FF"/>
                <w:szCs w:val="21"/>
                <w:u w:val="single"/>
              </w:rPr>
              <w:t>年</w:t>
            </w:r>
            <w:r>
              <w:rPr>
                <w:rFonts w:hint="eastAsia"/>
                <w:color w:val="0000FF"/>
                <w:szCs w:val="21"/>
                <w:u w:val="single"/>
              </w:rPr>
              <w:t>10</w:t>
            </w:r>
            <w:r>
              <w:rPr>
                <w:rFonts w:hint="eastAsia"/>
                <w:color w:val="0000FF"/>
                <w:szCs w:val="21"/>
                <w:u w:val="single"/>
              </w:rPr>
              <w:t>月</w:t>
            </w:r>
            <w:r>
              <w:rPr>
                <w:rFonts w:hint="eastAsia"/>
                <w:color w:val="0000FF"/>
                <w:szCs w:val="21"/>
                <w:u w:val="single"/>
              </w:rPr>
              <w:t>29</w:t>
            </w:r>
            <w:r>
              <w:rPr>
                <w:rFonts w:hint="eastAsia"/>
                <w:color w:val="0000FF"/>
                <w:szCs w:val="21"/>
                <w:u w:val="single"/>
              </w:rPr>
              <w:t xml:space="preserve"> </w:t>
            </w:r>
            <w:r>
              <w:rPr>
                <w:rFonts w:hint="eastAsia"/>
                <w:color w:val="0000FF"/>
                <w:szCs w:val="21"/>
                <w:u w:val="single"/>
              </w:rPr>
              <w:t>日</w:t>
            </w:r>
            <w:r>
              <w:rPr>
                <w:rFonts w:hint="eastAsia"/>
                <w:color w:val="0000FF"/>
                <w:szCs w:val="21"/>
                <w:u w:val="single"/>
              </w:rPr>
              <w:t>17</w:t>
            </w:r>
            <w:r>
              <w:rPr>
                <w:rFonts w:hint="eastAsia"/>
                <w:color w:val="0000FF"/>
                <w:szCs w:val="21"/>
                <w:u w:val="single"/>
              </w:rPr>
              <w:t>时</w:t>
            </w:r>
            <w:r>
              <w:rPr>
                <w:rFonts w:hint="eastAsia"/>
                <w:szCs w:val="21"/>
              </w:rPr>
              <w:t>后以纸质版澄清公告的形式至代理公司领取，请各位投标人注意查看有关澄清内容，如不及时查看造成后果由投标人自负。</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15</w:t>
            </w:r>
          </w:p>
        </w:tc>
        <w:tc>
          <w:tcPr>
            <w:tcW w:w="2063"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偏离</w:t>
            </w:r>
          </w:p>
        </w:tc>
        <w:tc>
          <w:tcPr>
            <w:tcW w:w="7715" w:type="dxa"/>
            <w:vAlign w:val="center"/>
          </w:tcPr>
          <w:p w:rsidR="00BA4586" w:rsidRDefault="00994F63">
            <w:pPr>
              <w:pStyle w:val="3"/>
              <w:topLinePunct/>
              <w:snapToGrid w:val="0"/>
              <w:spacing w:line="400" w:lineRule="exact"/>
              <w:rPr>
                <w:rFonts w:eastAsia="宋体" w:hAnsi="宋体" w:cs="宋体"/>
                <w:szCs w:val="21"/>
              </w:rPr>
            </w:pPr>
            <w:r>
              <w:rPr>
                <w:rFonts w:hAnsi="宋体" w:cs="宋体" w:hint="eastAsia"/>
                <w:sz w:val="21"/>
                <w:szCs w:val="21"/>
                <w:bdr w:val="single" w:sz="4" w:space="0" w:color="auto"/>
              </w:rPr>
              <w:t>√</w:t>
            </w:r>
            <w:r>
              <w:rPr>
                <w:rFonts w:hAnsi="宋体" w:cs="宋体" w:hint="eastAsia"/>
                <w:sz w:val="21"/>
                <w:szCs w:val="21"/>
              </w:rPr>
              <w:t>不允许；□允许</w:t>
            </w:r>
          </w:p>
        </w:tc>
      </w:tr>
      <w:tr w:rsidR="00BA4586">
        <w:trPr>
          <w:trHeight w:val="23"/>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16</w:t>
            </w:r>
          </w:p>
        </w:tc>
        <w:tc>
          <w:tcPr>
            <w:tcW w:w="2063"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供应商要求澄清磋商文件的截止时间及方式</w:t>
            </w:r>
          </w:p>
        </w:tc>
        <w:tc>
          <w:tcPr>
            <w:tcW w:w="7715" w:type="dxa"/>
            <w:vAlign w:val="center"/>
          </w:tcPr>
          <w:p w:rsidR="00BA4586" w:rsidRDefault="00994F63">
            <w:pPr>
              <w:snapToGrid w:val="0"/>
              <w:spacing w:line="400" w:lineRule="exact"/>
              <w:rPr>
                <w:rFonts w:ascii="宋体" w:eastAsia="宋体" w:hAnsi="宋体" w:cs="宋体"/>
                <w:color w:val="auto"/>
                <w:kern w:val="2"/>
                <w:szCs w:val="21"/>
              </w:rPr>
            </w:pPr>
            <w:r>
              <w:rPr>
                <w:rFonts w:ascii="宋体" w:hAnsi="宋体" w:cs="宋体" w:hint="eastAsia"/>
                <w:szCs w:val="21"/>
              </w:rPr>
              <w:t>同本表</w:t>
            </w:r>
            <w:r>
              <w:rPr>
                <w:rFonts w:ascii="宋体" w:hAnsi="宋体" w:cs="宋体" w:hint="eastAsia"/>
                <w:szCs w:val="21"/>
              </w:rPr>
              <w:t>13</w:t>
            </w:r>
            <w:r>
              <w:rPr>
                <w:rFonts w:ascii="宋体" w:hAnsi="宋体" w:cs="宋体" w:hint="eastAsia"/>
                <w:szCs w:val="21"/>
              </w:rPr>
              <w:t>、</w:t>
            </w:r>
            <w:r>
              <w:rPr>
                <w:rFonts w:ascii="宋体" w:hAnsi="宋体" w:cs="宋体" w:hint="eastAsia"/>
                <w:szCs w:val="21"/>
              </w:rPr>
              <w:t>14</w:t>
            </w:r>
            <w:r>
              <w:rPr>
                <w:rFonts w:ascii="宋体" w:hAnsi="宋体" w:cs="宋体" w:hint="eastAsia"/>
                <w:szCs w:val="21"/>
              </w:rPr>
              <w:t>条</w:t>
            </w:r>
          </w:p>
        </w:tc>
      </w:tr>
      <w:tr w:rsidR="00BA4586">
        <w:trPr>
          <w:trHeight w:val="23"/>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17</w:t>
            </w:r>
          </w:p>
        </w:tc>
        <w:tc>
          <w:tcPr>
            <w:tcW w:w="2063" w:type="dxa"/>
            <w:vAlign w:val="center"/>
          </w:tcPr>
          <w:p w:rsidR="00BA4586" w:rsidRDefault="00994F63">
            <w:pPr>
              <w:snapToGrid w:val="0"/>
              <w:spacing w:line="280" w:lineRule="exact"/>
              <w:jc w:val="center"/>
              <w:rPr>
                <w:rFonts w:ascii="宋体" w:eastAsia="宋体" w:hAnsi="宋体" w:cs="宋体"/>
                <w:spacing w:val="-10"/>
                <w:szCs w:val="21"/>
              </w:rPr>
            </w:pPr>
            <w:r>
              <w:rPr>
                <w:rFonts w:ascii="宋体" w:hAnsi="宋体" w:cs="宋体" w:hint="eastAsia"/>
                <w:szCs w:val="21"/>
              </w:rPr>
              <w:t>响应有效期</w:t>
            </w:r>
          </w:p>
        </w:tc>
        <w:tc>
          <w:tcPr>
            <w:tcW w:w="7715" w:type="dxa"/>
            <w:vAlign w:val="center"/>
          </w:tcPr>
          <w:p w:rsidR="00BA4586" w:rsidRDefault="00994F63">
            <w:pPr>
              <w:snapToGrid w:val="0"/>
              <w:spacing w:line="400" w:lineRule="exact"/>
              <w:rPr>
                <w:rFonts w:ascii="宋体" w:eastAsia="宋体" w:hAnsi="宋体" w:cs="宋体"/>
                <w:szCs w:val="21"/>
              </w:rPr>
            </w:pPr>
            <w:r>
              <w:rPr>
                <w:rFonts w:ascii="宋体" w:hAnsi="宋体" w:cs="宋体" w:hint="eastAsia"/>
                <w:szCs w:val="21"/>
              </w:rPr>
              <w:t>响应有效期为</w:t>
            </w:r>
            <w:r>
              <w:rPr>
                <w:rFonts w:ascii="宋体" w:hAnsi="宋体" w:cs="宋体" w:hint="eastAsia"/>
                <w:szCs w:val="21"/>
                <w:u w:val="single"/>
              </w:rPr>
              <w:t xml:space="preserve">60 </w:t>
            </w:r>
            <w:r>
              <w:rPr>
                <w:rFonts w:ascii="宋体" w:hAnsi="宋体" w:cs="宋体" w:hint="eastAsia"/>
                <w:szCs w:val="21"/>
              </w:rPr>
              <w:t>日历天（从磋商截止之日算起）。在此期限内，凡符合本磋商文件要求的响应文件均保持有效</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18</w:t>
            </w:r>
          </w:p>
        </w:tc>
        <w:tc>
          <w:tcPr>
            <w:tcW w:w="2063" w:type="dxa"/>
            <w:vAlign w:val="center"/>
          </w:tcPr>
          <w:p w:rsidR="00BA4586" w:rsidRDefault="00994F63">
            <w:pPr>
              <w:spacing w:line="310" w:lineRule="exact"/>
              <w:jc w:val="center"/>
              <w:rPr>
                <w:rFonts w:eastAsia="宋体" w:hAnsi="宋体" w:cs="宋体"/>
                <w:szCs w:val="21"/>
              </w:rPr>
            </w:pPr>
            <w:r>
              <w:rPr>
                <w:rFonts w:ascii="宋体" w:hAnsi="宋体" w:cs="宋体" w:hint="eastAsia"/>
                <w:szCs w:val="21"/>
              </w:rPr>
              <w:t>最高限价</w:t>
            </w:r>
          </w:p>
        </w:tc>
        <w:tc>
          <w:tcPr>
            <w:tcW w:w="7715" w:type="dxa"/>
            <w:vAlign w:val="center"/>
          </w:tcPr>
          <w:p w:rsidR="00BA4586" w:rsidRDefault="00994F63">
            <w:pPr>
              <w:spacing w:line="310" w:lineRule="exact"/>
              <w:jc w:val="left"/>
              <w:rPr>
                <w:rFonts w:eastAsia="宋体" w:hAnsi="宋体" w:cs="宋体"/>
                <w:b/>
                <w:szCs w:val="21"/>
              </w:rPr>
            </w:pPr>
            <w:r>
              <w:rPr>
                <w:rFonts w:ascii="宋体" w:hAnsi="宋体" w:cs="宋体" w:hint="eastAsia"/>
                <w:szCs w:val="21"/>
              </w:rPr>
              <w:t>本项目设置最高限价：总价</w:t>
            </w:r>
            <w:r>
              <w:rPr>
                <w:rFonts w:ascii="宋体" w:hAnsi="宋体" w:cs="宋体" w:hint="eastAsia"/>
                <w:szCs w:val="21"/>
              </w:rPr>
              <w:t>10</w:t>
            </w:r>
            <w:r>
              <w:rPr>
                <w:rFonts w:ascii="宋体" w:hAnsi="宋体" w:cs="宋体" w:hint="eastAsia"/>
                <w:szCs w:val="21"/>
              </w:rPr>
              <w:t>万元（人民币），</w:t>
            </w:r>
            <w:r>
              <w:rPr>
                <w:rFonts w:ascii="宋体" w:hAnsi="宋体" w:cs="宋体" w:hint="eastAsia"/>
                <w:szCs w:val="21"/>
                <w:lang w:val="en-GB"/>
              </w:rPr>
              <w:t>响应报价高于最高限价的为无效响应</w:t>
            </w:r>
            <w:r>
              <w:rPr>
                <w:rFonts w:ascii="宋体" w:hAnsi="宋体" w:cs="宋体" w:hint="eastAsia"/>
                <w:szCs w:val="21"/>
              </w:rPr>
              <w:t>。</w:t>
            </w:r>
          </w:p>
        </w:tc>
      </w:tr>
      <w:tr w:rsidR="00BA4586">
        <w:trPr>
          <w:trHeight w:val="545"/>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19</w:t>
            </w:r>
          </w:p>
        </w:tc>
        <w:tc>
          <w:tcPr>
            <w:tcW w:w="2063" w:type="dxa"/>
            <w:vAlign w:val="center"/>
          </w:tcPr>
          <w:p w:rsidR="00BA4586" w:rsidRDefault="00994F63">
            <w:pPr>
              <w:spacing w:line="280" w:lineRule="exact"/>
              <w:jc w:val="left"/>
              <w:rPr>
                <w:rFonts w:ascii="宋体" w:eastAsia="宋体" w:hAnsi="宋体" w:cs="宋体"/>
                <w:szCs w:val="21"/>
              </w:rPr>
            </w:pPr>
            <w:r>
              <w:rPr>
                <w:rFonts w:ascii="宋体" w:hAnsi="宋体" w:cs="宋体" w:hint="eastAsia"/>
                <w:szCs w:val="21"/>
              </w:rPr>
              <w:t>签字或盖章要求</w:t>
            </w:r>
          </w:p>
        </w:tc>
        <w:tc>
          <w:tcPr>
            <w:tcW w:w="7715" w:type="dxa"/>
            <w:vAlign w:val="center"/>
          </w:tcPr>
          <w:p w:rsidR="00BA4586" w:rsidRDefault="00994F63">
            <w:pPr>
              <w:spacing w:line="400" w:lineRule="exact"/>
              <w:jc w:val="left"/>
              <w:rPr>
                <w:rFonts w:ascii="宋体" w:eastAsia="宋体" w:hAnsi="宋体" w:cs="宋体"/>
                <w:b/>
                <w:szCs w:val="21"/>
              </w:rPr>
            </w:pPr>
            <w:r>
              <w:rPr>
                <w:rFonts w:ascii="宋体" w:hAnsi="宋体" w:cs="宋体" w:hint="eastAsia"/>
                <w:szCs w:val="21"/>
              </w:rPr>
              <w:t>须按格式文件要求签字或盖章</w:t>
            </w:r>
          </w:p>
        </w:tc>
      </w:tr>
      <w:tr w:rsidR="00BA4586">
        <w:trPr>
          <w:trHeight w:val="23"/>
          <w:jc w:val="center"/>
        </w:trPr>
        <w:tc>
          <w:tcPr>
            <w:tcW w:w="680" w:type="dxa"/>
            <w:vMerge w:val="restart"/>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20</w:t>
            </w:r>
          </w:p>
        </w:tc>
        <w:tc>
          <w:tcPr>
            <w:tcW w:w="2063" w:type="dxa"/>
            <w:vAlign w:val="center"/>
          </w:tcPr>
          <w:p w:rsidR="00BA4586" w:rsidRDefault="00994F63">
            <w:pPr>
              <w:spacing w:line="280" w:lineRule="exact"/>
              <w:jc w:val="left"/>
              <w:rPr>
                <w:rFonts w:eastAsia="宋体" w:hAnsi="宋体" w:cs="宋体"/>
                <w:szCs w:val="21"/>
              </w:rPr>
            </w:pPr>
            <w:r>
              <w:rPr>
                <w:rFonts w:ascii="宋体" w:hAnsi="宋体" w:cs="宋体" w:hint="eastAsia"/>
                <w:szCs w:val="21"/>
              </w:rPr>
              <w:t>响应文件份数</w:t>
            </w:r>
          </w:p>
        </w:tc>
        <w:tc>
          <w:tcPr>
            <w:tcW w:w="7715" w:type="dxa"/>
            <w:vAlign w:val="center"/>
          </w:tcPr>
          <w:p w:rsidR="00BA4586" w:rsidRDefault="00994F63">
            <w:pPr>
              <w:spacing w:line="400" w:lineRule="exact"/>
              <w:jc w:val="left"/>
              <w:rPr>
                <w:rFonts w:ascii="宋体" w:hAnsi="宋体" w:cs="宋体"/>
                <w:szCs w:val="21"/>
              </w:rPr>
            </w:pPr>
            <w:r>
              <w:rPr>
                <w:rFonts w:ascii="宋体" w:hAnsi="宋体" w:cs="宋体" w:hint="eastAsia"/>
                <w:szCs w:val="21"/>
              </w:rPr>
              <w:t>递交的纸质响应文件：一份</w:t>
            </w:r>
            <w:r>
              <w:rPr>
                <w:rFonts w:ascii="宋体" w:hAnsi="宋体" w:cs="宋体" w:hint="eastAsia"/>
                <w:szCs w:val="21"/>
              </w:rPr>
              <w:t>;</w:t>
            </w:r>
          </w:p>
          <w:p w:rsidR="00BA4586" w:rsidRDefault="00994F63">
            <w:pPr>
              <w:spacing w:line="400" w:lineRule="exact"/>
              <w:jc w:val="left"/>
              <w:rPr>
                <w:rFonts w:eastAsia="宋体" w:hAnsi="宋体" w:cs="宋体"/>
                <w:szCs w:val="21"/>
              </w:rPr>
            </w:pPr>
            <w:r>
              <w:rPr>
                <w:rFonts w:ascii="宋体" w:hAnsi="宋体" w:cs="宋体" w:hint="eastAsia"/>
                <w:szCs w:val="21"/>
              </w:rPr>
              <w:t>（供应商成交后须递交与纸质响应文件，并按要求加盖公章</w:t>
            </w:r>
            <w:r>
              <w:rPr>
                <w:rFonts w:ascii="宋体" w:hAnsi="宋体" w:cs="宋体" w:hint="eastAsia"/>
                <w:szCs w:val="21"/>
              </w:rPr>
              <w:t>;</w:t>
            </w:r>
            <w:r>
              <w:rPr>
                <w:rFonts w:ascii="宋体" w:hAnsi="宋体" w:cs="宋体" w:hint="eastAsia"/>
                <w:szCs w:val="21"/>
              </w:rPr>
              <w:t>份数：正本</w:t>
            </w:r>
            <w:r>
              <w:rPr>
                <w:rFonts w:ascii="宋体" w:hAnsi="宋体" w:cs="宋体" w:hint="eastAsia"/>
                <w:szCs w:val="21"/>
              </w:rPr>
              <w:t>1</w:t>
            </w:r>
            <w:r>
              <w:rPr>
                <w:rFonts w:ascii="宋体" w:hAnsi="宋体" w:cs="宋体" w:hint="eastAsia"/>
                <w:szCs w:val="21"/>
              </w:rPr>
              <w:t>份，副本</w:t>
            </w:r>
            <w:r>
              <w:rPr>
                <w:rFonts w:ascii="宋体" w:hAnsi="宋体" w:cs="宋体" w:hint="eastAsia"/>
                <w:szCs w:val="21"/>
              </w:rPr>
              <w:t>2</w:t>
            </w:r>
            <w:r>
              <w:rPr>
                <w:rFonts w:ascii="宋体" w:hAnsi="宋体" w:cs="宋体" w:hint="eastAsia"/>
                <w:szCs w:val="21"/>
              </w:rPr>
              <w:t>份</w:t>
            </w:r>
            <w:r>
              <w:rPr>
                <w:rFonts w:ascii="宋体" w:hAnsi="宋体" w:cs="宋体" w:hint="eastAsia"/>
                <w:szCs w:val="21"/>
              </w:rPr>
              <w:t>;</w:t>
            </w:r>
            <w:r>
              <w:rPr>
                <w:rFonts w:ascii="宋体" w:hAnsi="宋体" w:cs="宋体" w:hint="eastAsia"/>
                <w:szCs w:val="21"/>
              </w:rPr>
              <w:t>成交单位领取中标（成交）通知书时，一并递交给代理机构。）</w:t>
            </w:r>
          </w:p>
        </w:tc>
      </w:tr>
      <w:tr w:rsidR="00BA4586">
        <w:trPr>
          <w:trHeight w:val="23"/>
          <w:jc w:val="center"/>
        </w:trPr>
        <w:tc>
          <w:tcPr>
            <w:tcW w:w="680" w:type="dxa"/>
            <w:vMerge/>
            <w:vAlign w:val="center"/>
          </w:tcPr>
          <w:p w:rsidR="00BA4586" w:rsidRDefault="00BA4586">
            <w:pPr>
              <w:snapToGrid w:val="0"/>
              <w:spacing w:line="280" w:lineRule="exact"/>
              <w:jc w:val="center"/>
              <w:rPr>
                <w:rFonts w:ascii="宋体" w:eastAsia="宋体" w:hAnsi="宋体" w:cs="宋体"/>
                <w:szCs w:val="21"/>
              </w:rPr>
            </w:pPr>
          </w:p>
        </w:tc>
        <w:tc>
          <w:tcPr>
            <w:tcW w:w="2063" w:type="dxa"/>
            <w:vAlign w:val="center"/>
          </w:tcPr>
          <w:p w:rsidR="00BA4586" w:rsidRDefault="00994F63">
            <w:pPr>
              <w:spacing w:line="360" w:lineRule="exact"/>
              <w:jc w:val="center"/>
              <w:rPr>
                <w:rFonts w:ascii="宋体" w:eastAsia="宋体" w:hAnsi="宋体" w:cs="宋体"/>
                <w:szCs w:val="21"/>
              </w:rPr>
            </w:pPr>
            <w:r>
              <w:rPr>
                <w:rFonts w:ascii="宋体" w:hAnsi="宋体" w:cs="宋体" w:hint="eastAsia"/>
                <w:bCs/>
                <w:color w:val="auto"/>
                <w:szCs w:val="21"/>
              </w:rPr>
              <w:t>电子光盘封套上应载明的信息</w:t>
            </w:r>
          </w:p>
        </w:tc>
        <w:tc>
          <w:tcPr>
            <w:tcW w:w="7715" w:type="dxa"/>
            <w:vAlign w:val="center"/>
          </w:tcPr>
          <w:p w:rsidR="00BA4586" w:rsidRDefault="00994F63">
            <w:pPr>
              <w:spacing w:line="360" w:lineRule="exact"/>
              <w:rPr>
                <w:rFonts w:ascii="宋体" w:hAnsi="宋体" w:cs="宋体"/>
              </w:rPr>
            </w:pPr>
            <w:r>
              <w:rPr>
                <w:rFonts w:ascii="宋体" w:hAnsi="宋体" w:cs="宋体" w:hint="eastAsia"/>
              </w:rPr>
              <w:t>供应商地址：</w:t>
            </w:r>
            <w:r>
              <w:rPr>
                <w:rFonts w:ascii="宋体" w:hAnsi="宋体" w:cs="宋体" w:hint="eastAsia"/>
              </w:rPr>
              <w:t xml:space="preserve">                  </w:t>
            </w:r>
          </w:p>
          <w:p w:rsidR="00BA4586" w:rsidRDefault="00994F63">
            <w:pPr>
              <w:spacing w:line="360" w:lineRule="exact"/>
              <w:rPr>
                <w:rFonts w:ascii="宋体" w:hAnsi="宋体" w:cs="宋体"/>
              </w:rPr>
            </w:pPr>
            <w:r>
              <w:rPr>
                <w:rFonts w:ascii="宋体" w:hAnsi="宋体" w:cs="宋体" w:hint="eastAsia"/>
              </w:rPr>
              <w:t>供应商名称：</w:t>
            </w:r>
            <w:r>
              <w:rPr>
                <w:rFonts w:ascii="宋体" w:hAnsi="宋体" w:cs="宋体" w:hint="eastAsia"/>
              </w:rPr>
              <w:t xml:space="preserve">                 </w:t>
            </w:r>
          </w:p>
          <w:p w:rsidR="00BA4586" w:rsidRDefault="00994F63">
            <w:pPr>
              <w:spacing w:line="360" w:lineRule="exact"/>
              <w:rPr>
                <w:rFonts w:ascii="宋体" w:hAnsi="宋体" w:cs="宋体"/>
              </w:rPr>
            </w:pPr>
            <w:r>
              <w:rPr>
                <w:rFonts w:ascii="宋体" w:hAnsi="宋体" w:cs="宋体" w:hint="eastAsia"/>
              </w:rPr>
              <w:t>（项目名称）</w:t>
            </w:r>
            <w:r>
              <w:rPr>
                <w:rFonts w:ascii="宋体" w:hAnsi="宋体" w:cs="宋体" w:hint="eastAsia"/>
              </w:rPr>
              <w:t xml:space="preserve">      </w:t>
            </w:r>
            <w:r>
              <w:rPr>
                <w:rFonts w:ascii="宋体" w:hAnsi="宋体" w:cs="宋体" w:hint="eastAsia"/>
              </w:rPr>
              <w:t>响应文件</w:t>
            </w:r>
          </w:p>
          <w:p w:rsidR="00BA4586" w:rsidRDefault="00994F63">
            <w:pPr>
              <w:spacing w:line="360" w:lineRule="exact"/>
              <w:rPr>
                <w:rFonts w:ascii="宋体" w:hAnsi="宋体" w:cs="宋体"/>
              </w:rPr>
            </w:pPr>
            <w:r>
              <w:rPr>
                <w:rFonts w:ascii="宋体" w:hAnsi="宋体" w:cs="宋体" w:hint="eastAsia"/>
              </w:rPr>
              <w:t>在</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 xml:space="preserve"> </w:t>
            </w:r>
            <w:r>
              <w:rPr>
                <w:rFonts w:ascii="宋体" w:hAnsi="宋体" w:cs="宋体" w:hint="eastAsia"/>
              </w:rPr>
              <w:t>时</w:t>
            </w:r>
            <w:r>
              <w:rPr>
                <w:rFonts w:ascii="宋体" w:hAnsi="宋体" w:cs="宋体" w:hint="eastAsia"/>
              </w:rPr>
              <w:t xml:space="preserve">  </w:t>
            </w:r>
            <w:r>
              <w:rPr>
                <w:rFonts w:ascii="宋体" w:hAnsi="宋体" w:cs="宋体" w:hint="eastAsia"/>
              </w:rPr>
              <w:t>分前不得开启</w:t>
            </w:r>
          </w:p>
          <w:p w:rsidR="00BA4586" w:rsidRDefault="00994F63">
            <w:pPr>
              <w:pStyle w:val="New"/>
              <w:rPr>
                <w:rFonts w:ascii="宋体" w:eastAsia="宋体" w:hAnsi="宋体" w:cs="宋体"/>
                <w:szCs w:val="21"/>
              </w:rPr>
            </w:pPr>
            <w:r>
              <w:rPr>
                <w:rFonts w:ascii="宋体" w:hAnsi="宋体" w:cs="宋体" w:hint="eastAsia"/>
              </w:rPr>
              <w:t>（本项目不采用）</w:t>
            </w:r>
          </w:p>
        </w:tc>
      </w:tr>
      <w:tr w:rsidR="00BA4586">
        <w:trPr>
          <w:trHeight w:val="23"/>
          <w:jc w:val="center"/>
        </w:trPr>
        <w:tc>
          <w:tcPr>
            <w:tcW w:w="680" w:type="dxa"/>
            <w:vMerge w:val="restart"/>
            <w:vAlign w:val="center"/>
          </w:tcPr>
          <w:p w:rsidR="00BA4586" w:rsidRDefault="00994F63">
            <w:pPr>
              <w:snapToGrid w:val="0"/>
              <w:spacing w:line="280" w:lineRule="exact"/>
              <w:jc w:val="center"/>
              <w:rPr>
                <w:rFonts w:eastAsia="宋体" w:hAnsi="宋体" w:cs="宋体"/>
                <w:szCs w:val="21"/>
              </w:rPr>
            </w:pPr>
            <w:r>
              <w:rPr>
                <w:rFonts w:ascii="宋体" w:hAnsi="宋体" w:cs="宋体" w:hint="eastAsia"/>
                <w:szCs w:val="21"/>
              </w:rPr>
              <w:t>21</w:t>
            </w:r>
          </w:p>
        </w:tc>
        <w:tc>
          <w:tcPr>
            <w:tcW w:w="2063" w:type="dxa"/>
            <w:vAlign w:val="center"/>
          </w:tcPr>
          <w:p w:rsidR="00BA4586" w:rsidRDefault="00994F63">
            <w:pPr>
              <w:snapToGrid w:val="0"/>
              <w:spacing w:line="280" w:lineRule="exact"/>
              <w:jc w:val="center"/>
              <w:rPr>
                <w:rFonts w:eastAsia="宋体" w:hAnsi="宋体" w:cs="宋体"/>
                <w:b/>
                <w:szCs w:val="21"/>
              </w:rPr>
            </w:pPr>
            <w:r>
              <w:rPr>
                <w:rFonts w:ascii="宋体" w:hAnsi="宋体" w:cs="宋体" w:hint="eastAsia"/>
                <w:szCs w:val="21"/>
              </w:rPr>
              <w:t>磋商截止时间及地点</w:t>
            </w:r>
          </w:p>
        </w:tc>
        <w:tc>
          <w:tcPr>
            <w:tcW w:w="7715" w:type="dxa"/>
            <w:vAlign w:val="center"/>
          </w:tcPr>
          <w:p w:rsidR="00BA4586" w:rsidRDefault="00994F63">
            <w:pPr>
              <w:spacing w:line="400" w:lineRule="exact"/>
              <w:rPr>
                <w:rFonts w:ascii="宋体" w:hAnsi="宋体" w:cs="宋体"/>
              </w:rPr>
            </w:pPr>
            <w:r>
              <w:rPr>
                <w:rFonts w:ascii="宋体" w:hAnsi="宋体" w:cs="宋体" w:hint="eastAsia"/>
              </w:rPr>
              <w:t>收件人：江苏大洲工程项目管理有限公司</w:t>
            </w:r>
          </w:p>
          <w:p w:rsidR="00BA4586" w:rsidRDefault="00994F63">
            <w:pPr>
              <w:spacing w:line="400" w:lineRule="exact"/>
              <w:rPr>
                <w:rFonts w:ascii="宋体" w:hAnsi="宋体" w:cs="宋体"/>
              </w:rPr>
            </w:pPr>
            <w:r>
              <w:rPr>
                <w:rFonts w:ascii="宋体" w:hAnsi="宋体" w:cs="宋体" w:hint="eastAsia"/>
              </w:rPr>
              <w:t>时</w:t>
            </w:r>
            <w:r>
              <w:rPr>
                <w:rFonts w:ascii="宋体" w:hAnsi="宋体" w:cs="宋体" w:hint="eastAsia"/>
              </w:rPr>
              <w:t xml:space="preserve">  </w:t>
            </w:r>
            <w:r>
              <w:rPr>
                <w:rFonts w:ascii="宋体" w:hAnsi="宋体" w:cs="宋体" w:hint="eastAsia"/>
              </w:rPr>
              <w:t>间：</w:t>
            </w:r>
            <w:r>
              <w:rPr>
                <w:rFonts w:ascii="宋体" w:hAnsi="宋体" w:cs="宋体" w:hint="eastAsia"/>
              </w:rPr>
              <w:t>2020</w:t>
            </w:r>
            <w:r>
              <w:rPr>
                <w:rFonts w:ascii="宋体" w:hAnsi="宋体" w:cs="宋体" w:hint="eastAsia"/>
              </w:rPr>
              <w:t>年</w:t>
            </w:r>
            <w:r>
              <w:rPr>
                <w:rFonts w:ascii="宋体" w:hAnsi="宋体" w:cs="宋体" w:hint="eastAsia"/>
              </w:rPr>
              <w:t xml:space="preserve"> </w:t>
            </w:r>
            <w:r>
              <w:rPr>
                <w:rFonts w:ascii="宋体" w:hAnsi="宋体" w:cs="宋体" w:hint="eastAsia"/>
              </w:rPr>
              <w:t>11</w:t>
            </w:r>
            <w:r>
              <w:rPr>
                <w:rFonts w:ascii="宋体" w:hAnsi="宋体" w:cs="宋体" w:hint="eastAsia"/>
              </w:rPr>
              <w:t>月</w:t>
            </w:r>
            <w:r>
              <w:rPr>
                <w:rFonts w:ascii="宋体" w:hAnsi="宋体" w:cs="宋体" w:hint="eastAsia"/>
              </w:rPr>
              <w:t>03</w:t>
            </w:r>
            <w:r>
              <w:rPr>
                <w:rFonts w:ascii="宋体" w:hAnsi="宋体" w:cs="宋体" w:hint="eastAsia"/>
              </w:rPr>
              <w:t>日</w:t>
            </w:r>
            <w:r>
              <w:rPr>
                <w:rFonts w:ascii="宋体" w:hAnsi="宋体" w:cs="宋体" w:hint="eastAsia"/>
              </w:rPr>
              <w:t xml:space="preserve"> 15 </w:t>
            </w:r>
            <w:r>
              <w:rPr>
                <w:rFonts w:ascii="宋体" w:hAnsi="宋体" w:cs="宋体" w:hint="eastAsia"/>
              </w:rPr>
              <w:t>时</w:t>
            </w:r>
            <w:r>
              <w:rPr>
                <w:rFonts w:ascii="宋体" w:hAnsi="宋体" w:cs="宋体" w:hint="eastAsia"/>
              </w:rPr>
              <w:t>00</w:t>
            </w:r>
            <w:r>
              <w:rPr>
                <w:rFonts w:ascii="宋体" w:hAnsi="宋体" w:cs="宋体" w:hint="eastAsia"/>
              </w:rPr>
              <w:t>分（北京时间）</w:t>
            </w:r>
            <w:r>
              <w:rPr>
                <w:rFonts w:ascii="宋体" w:hAnsi="宋体" w:cs="宋体" w:hint="eastAsia"/>
              </w:rPr>
              <w:t xml:space="preserve"> </w:t>
            </w:r>
          </w:p>
          <w:p w:rsidR="00BA4586" w:rsidRDefault="00994F63" w:rsidP="008F048D">
            <w:pPr>
              <w:spacing w:line="400" w:lineRule="exact"/>
              <w:ind w:firstLineChars="9" w:firstLine="19"/>
              <w:rPr>
                <w:rFonts w:eastAsia="宋体" w:hAnsi="宋体" w:cs="宋体"/>
                <w:b/>
                <w:szCs w:val="21"/>
              </w:rPr>
            </w:pPr>
            <w:r>
              <w:rPr>
                <w:rFonts w:ascii="宋体" w:hAnsi="宋体" w:cs="宋体" w:hint="eastAsia"/>
              </w:rPr>
              <w:t>地</w:t>
            </w:r>
            <w:r>
              <w:rPr>
                <w:rFonts w:ascii="宋体" w:hAnsi="宋体" w:cs="宋体" w:hint="eastAsia"/>
              </w:rPr>
              <w:t xml:space="preserve">  </w:t>
            </w:r>
            <w:r>
              <w:rPr>
                <w:rFonts w:ascii="宋体" w:hAnsi="宋体" w:cs="宋体" w:hint="eastAsia"/>
              </w:rPr>
              <w:t>点：滁州市南谯区龙蟠大道</w:t>
            </w:r>
            <w:r>
              <w:rPr>
                <w:rFonts w:ascii="宋体" w:hAnsi="宋体" w:cs="宋体" w:hint="eastAsia"/>
              </w:rPr>
              <w:t>99</w:t>
            </w:r>
            <w:r>
              <w:rPr>
                <w:rFonts w:ascii="宋体" w:hAnsi="宋体" w:cs="宋体" w:hint="eastAsia"/>
              </w:rPr>
              <w:t>号滁州市政务服务中心三楼会议室</w:t>
            </w:r>
          </w:p>
        </w:tc>
      </w:tr>
      <w:tr w:rsidR="00BA4586">
        <w:trPr>
          <w:trHeight w:val="23"/>
          <w:jc w:val="center"/>
        </w:trPr>
        <w:tc>
          <w:tcPr>
            <w:tcW w:w="680" w:type="dxa"/>
            <w:vMerge/>
            <w:vAlign w:val="center"/>
          </w:tcPr>
          <w:p w:rsidR="00BA4586" w:rsidRDefault="00BA4586">
            <w:pPr>
              <w:snapToGrid w:val="0"/>
              <w:spacing w:line="280" w:lineRule="exact"/>
              <w:jc w:val="center"/>
              <w:rPr>
                <w:rFonts w:ascii="宋体" w:eastAsia="宋体" w:hAnsi="宋体" w:cs="宋体"/>
                <w:szCs w:val="21"/>
              </w:rPr>
            </w:pPr>
          </w:p>
        </w:tc>
        <w:tc>
          <w:tcPr>
            <w:tcW w:w="2063" w:type="dxa"/>
            <w:vAlign w:val="center"/>
          </w:tcPr>
          <w:p w:rsidR="00BA4586" w:rsidRDefault="00994F63">
            <w:pPr>
              <w:snapToGrid w:val="0"/>
              <w:spacing w:line="280" w:lineRule="exact"/>
              <w:jc w:val="center"/>
              <w:rPr>
                <w:rFonts w:ascii="宋体" w:eastAsia="宋体" w:hAnsi="宋体" w:cs="宋体"/>
                <w:color w:val="auto"/>
                <w:szCs w:val="21"/>
              </w:rPr>
            </w:pPr>
            <w:r>
              <w:rPr>
                <w:rFonts w:ascii="宋体" w:hAnsi="宋体" w:cs="宋体" w:hint="eastAsia"/>
                <w:szCs w:val="21"/>
              </w:rPr>
              <w:t>磋商时间及地点</w:t>
            </w:r>
          </w:p>
        </w:tc>
        <w:tc>
          <w:tcPr>
            <w:tcW w:w="7715" w:type="dxa"/>
            <w:vAlign w:val="center"/>
          </w:tcPr>
          <w:p w:rsidR="00BA4586" w:rsidRDefault="00994F63">
            <w:pPr>
              <w:snapToGrid w:val="0"/>
              <w:spacing w:line="400" w:lineRule="exact"/>
              <w:rPr>
                <w:rFonts w:ascii="宋体" w:hAnsi="宋体" w:cs="宋体"/>
                <w:szCs w:val="21"/>
              </w:rPr>
            </w:pPr>
            <w:r>
              <w:rPr>
                <w:rFonts w:ascii="宋体" w:hAnsi="宋体" w:cs="宋体" w:hint="eastAsia"/>
                <w:szCs w:val="21"/>
              </w:rPr>
              <w:t>磋商时间：</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03</w:t>
            </w:r>
            <w:r>
              <w:rPr>
                <w:rFonts w:ascii="宋体" w:hAnsi="宋体" w:cs="宋体" w:hint="eastAsia"/>
                <w:szCs w:val="21"/>
              </w:rPr>
              <w:t>日</w:t>
            </w:r>
            <w:r>
              <w:rPr>
                <w:rFonts w:ascii="宋体" w:hAnsi="宋体" w:cs="宋体" w:hint="eastAsia"/>
                <w:szCs w:val="21"/>
              </w:rPr>
              <w:t>15</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w:t>
            </w:r>
          </w:p>
          <w:p w:rsidR="00BA4586" w:rsidRDefault="00994F63">
            <w:pPr>
              <w:snapToGrid w:val="0"/>
              <w:spacing w:line="400" w:lineRule="exact"/>
              <w:rPr>
                <w:rFonts w:ascii="宋体" w:eastAsia="宋体" w:hAnsi="宋体" w:cs="宋体"/>
                <w:color w:val="auto"/>
                <w:szCs w:val="21"/>
              </w:rPr>
            </w:pPr>
            <w:r>
              <w:rPr>
                <w:rFonts w:ascii="宋体" w:hAnsi="宋体" w:cs="宋体" w:hint="eastAsia"/>
                <w:szCs w:val="21"/>
              </w:rPr>
              <w:t>磋商地点：滁州市南谯区龙蟠大道</w:t>
            </w:r>
            <w:r>
              <w:rPr>
                <w:rFonts w:ascii="宋体" w:hAnsi="宋体" w:cs="宋体" w:hint="eastAsia"/>
                <w:szCs w:val="21"/>
              </w:rPr>
              <w:t>99</w:t>
            </w:r>
            <w:r>
              <w:rPr>
                <w:rFonts w:ascii="宋体" w:hAnsi="宋体" w:cs="宋体" w:hint="eastAsia"/>
                <w:szCs w:val="21"/>
              </w:rPr>
              <w:t>号滁州市政务服务中心三楼会议室</w:t>
            </w:r>
          </w:p>
        </w:tc>
      </w:tr>
      <w:tr w:rsidR="00BA4586">
        <w:trPr>
          <w:trHeight w:val="23"/>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22</w:t>
            </w:r>
          </w:p>
        </w:tc>
        <w:tc>
          <w:tcPr>
            <w:tcW w:w="2063" w:type="dxa"/>
            <w:vAlign w:val="center"/>
          </w:tcPr>
          <w:p w:rsidR="00BA4586" w:rsidRDefault="00994F63">
            <w:pPr>
              <w:snapToGrid w:val="0"/>
              <w:spacing w:line="280" w:lineRule="exact"/>
              <w:jc w:val="center"/>
              <w:rPr>
                <w:rFonts w:ascii="宋体" w:eastAsia="宋体" w:hAnsi="宋体" w:cs="宋体"/>
                <w:color w:val="auto"/>
                <w:szCs w:val="21"/>
              </w:rPr>
            </w:pPr>
            <w:r>
              <w:rPr>
                <w:rFonts w:ascii="宋体" w:hAnsi="宋体" w:cs="宋体" w:hint="eastAsia"/>
                <w:szCs w:val="21"/>
              </w:rPr>
              <w:t>是否退还响应文件</w:t>
            </w:r>
          </w:p>
        </w:tc>
        <w:tc>
          <w:tcPr>
            <w:tcW w:w="7715" w:type="dxa"/>
            <w:vAlign w:val="center"/>
          </w:tcPr>
          <w:p w:rsidR="00BA4586" w:rsidRDefault="00994F63">
            <w:pPr>
              <w:pStyle w:val="3"/>
              <w:topLinePunct/>
              <w:snapToGrid w:val="0"/>
              <w:spacing w:line="400" w:lineRule="exact"/>
              <w:rPr>
                <w:rFonts w:eastAsia="宋体" w:hAnsi="宋体" w:cs="宋体"/>
                <w:szCs w:val="21"/>
              </w:rPr>
            </w:pPr>
            <w:r>
              <w:rPr>
                <w:rFonts w:hAnsi="宋体" w:cs="宋体" w:hint="eastAsia"/>
                <w:sz w:val="21"/>
                <w:szCs w:val="21"/>
              </w:rPr>
              <w:t>否</w:t>
            </w:r>
          </w:p>
        </w:tc>
      </w:tr>
      <w:tr w:rsidR="00BA4586">
        <w:trPr>
          <w:trHeight w:val="23"/>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23</w:t>
            </w:r>
          </w:p>
        </w:tc>
        <w:tc>
          <w:tcPr>
            <w:tcW w:w="2063"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磋商小组的组建</w:t>
            </w:r>
          </w:p>
        </w:tc>
        <w:tc>
          <w:tcPr>
            <w:tcW w:w="7715" w:type="dxa"/>
            <w:vAlign w:val="center"/>
          </w:tcPr>
          <w:p w:rsidR="00BA4586" w:rsidRDefault="00994F63">
            <w:pPr>
              <w:snapToGrid w:val="0"/>
              <w:spacing w:line="400" w:lineRule="exact"/>
              <w:rPr>
                <w:rFonts w:ascii="宋体" w:eastAsia="宋体" w:hAnsi="宋体" w:cs="宋体"/>
                <w:szCs w:val="21"/>
              </w:rPr>
            </w:pPr>
            <w:r>
              <w:rPr>
                <w:rFonts w:ascii="宋体" w:eastAsia="宋体" w:hAnsi="宋体" w:cs="宋体" w:hint="eastAsia"/>
                <w:szCs w:val="21"/>
              </w:rPr>
              <w:t>磋商小组成员组成：由招标人依法组建；</w:t>
            </w:r>
          </w:p>
          <w:p w:rsidR="00BA4586" w:rsidRDefault="00994F63">
            <w:pPr>
              <w:snapToGrid w:val="0"/>
              <w:spacing w:line="400" w:lineRule="exact"/>
              <w:rPr>
                <w:rFonts w:ascii="宋体" w:eastAsia="宋体" w:hAnsi="宋体" w:cs="宋体"/>
                <w:b/>
                <w:bCs/>
                <w:color w:val="0000FF"/>
                <w:szCs w:val="21"/>
              </w:rPr>
            </w:pPr>
            <w:r>
              <w:rPr>
                <w:rFonts w:ascii="宋体" w:eastAsia="宋体" w:hAnsi="宋体" w:cs="宋体" w:hint="eastAsia"/>
                <w:szCs w:val="21"/>
              </w:rPr>
              <w:t>评标专家确定方式：由招标人在开标前从专家库中随机抽取</w:t>
            </w:r>
            <w:r>
              <w:rPr>
                <w:rFonts w:ascii="宋体" w:eastAsia="宋体" w:hAnsi="宋体" w:cs="宋体" w:hint="eastAsia"/>
                <w:szCs w:val="21"/>
              </w:rPr>
              <w:t>3</w:t>
            </w:r>
            <w:r>
              <w:rPr>
                <w:rFonts w:ascii="宋体" w:eastAsia="宋体" w:hAnsi="宋体" w:cs="宋体" w:hint="eastAsia"/>
                <w:szCs w:val="21"/>
              </w:rPr>
              <w:t>名。</w:t>
            </w:r>
          </w:p>
        </w:tc>
      </w:tr>
      <w:tr w:rsidR="00BA4586">
        <w:trPr>
          <w:trHeight w:val="760"/>
          <w:jc w:val="center"/>
        </w:trPr>
        <w:tc>
          <w:tcPr>
            <w:tcW w:w="680"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24</w:t>
            </w:r>
          </w:p>
        </w:tc>
        <w:tc>
          <w:tcPr>
            <w:tcW w:w="2063" w:type="dxa"/>
            <w:vAlign w:val="center"/>
          </w:tcPr>
          <w:p w:rsidR="00BA4586" w:rsidRDefault="00994F63">
            <w:pPr>
              <w:snapToGrid w:val="0"/>
              <w:spacing w:line="280" w:lineRule="exact"/>
              <w:jc w:val="center"/>
              <w:rPr>
                <w:rFonts w:ascii="宋体" w:eastAsia="宋体" w:hAnsi="宋体" w:cs="宋体"/>
                <w:szCs w:val="21"/>
              </w:rPr>
            </w:pPr>
            <w:r>
              <w:rPr>
                <w:rFonts w:ascii="宋体" w:hAnsi="宋体" w:cs="宋体" w:hint="eastAsia"/>
                <w:szCs w:val="21"/>
              </w:rPr>
              <w:t>是否授权磋商小组确定成交候选人</w:t>
            </w:r>
          </w:p>
        </w:tc>
        <w:tc>
          <w:tcPr>
            <w:tcW w:w="7715" w:type="dxa"/>
            <w:vAlign w:val="center"/>
          </w:tcPr>
          <w:p w:rsidR="00BA4586" w:rsidRDefault="00994F63">
            <w:pPr>
              <w:snapToGrid w:val="0"/>
              <w:spacing w:line="400" w:lineRule="exact"/>
              <w:rPr>
                <w:rFonts w:ascii="宋体" w:eastAsia="宋体" w:hAnsi="宋体" w:cs="宋体"/>
                <w:szCs w:val="21"/>
              </w:rPr>
            </w:pPr>
            <w:r>
              <w:rPr>
                <w:rFonts w:ascii="宋体" w:hAnsi="宋体" w:cs="宋体" w:hint="eastAsia"/>
                <w:szCs w:val="21"/>
              </w:rPr>
              <w:t>是，确定</w:t>
            </w:r>
            <w:r>
              <w:rPr>
                <w:rFonts w:ascii="宋体" w:hAnsi="宋体" w:cs="宋体" w:hint="eastAsia"/>
                <w:szCs w:val="21"/>
                <w:u w:val="single"/>
              </w:rPr>
              <w:t xml:space="preserve"> 3 </w:t>
            </w:r>
            <w:r>
              <w:rPr>
                <w:rFonts w:ascii="宋体" w:hAnsi="宋体" w:cs="宋体" w:hint="eastAsia"/>
                <w:szCs w:val="21"/>
              </w:rPr>
              <w:t>名成交候选人。</w:t>
            </w:r>
          </w:p>
        </w:tc>
      </w:tr>
      <w:tr w:rsidR="00BA4586">
        <w:trPr>
          <w:trHeight w:val="23"/>
          <w:jc w:val="center"/>
        </w:trPr>
        <w:tc>
          <w:tcPr>
            <w:tcW w:w="680" w:type="dxa"/>
            <w:vAlign w:val="center"/>
          </w:tcPr>
          <w:p w:rsidR="00BA4586" w:rsidRDefault="00994F63">
            <w:pPr>
              <w:snapToGrid w:val="0"/>
              <w:spacing w:line="280" w:lineRule="exact"/>
              <w:jc w:val="center"/>
              <w:rPr>
                <w:rFonts w:ascii="宋体" w:hAnsi="宋体" w:cs="宋体"/>
                <w:szCs w:val="21"/>
              </w:rPr>
            </w:pPr>
            <w:r>
              <w:rPr>
                <w:rFonts w:ascii="宋体" w:hAnsi="宋体" w:cs="宋体" w:hint="eastAsia"/>
                <w:szCs w:val="21"/>
              </w:rPr>
              <w:t>25</w:t>
            </w:r>
          </w:p>
        </w:tc>
        <w:tc>
          <w:tcPr>
            <w:tcW w:w="2063" w:type="dxa"/>
            <w:vAlign w:val="center"/>
          </w:tcPr>
          <w:p w:rsidR="00BA4586" w:rsidRDefault="00994F63">
            <w:pPr>
              <w:spacing w:line="360" w:lineRule="exact"/>
              <w:jc w:val="left"/>
              <w:rPr>
                <w:rFonts w:ascii="宋体" w:eastAsia="宋体" w:hAnsi="宋体" w:cs="宋体"/>
                <w:szCs w:val="21"/>
              </w:rPr>
            </w:pPr>
            <w:r>
              <w:rPr>
                <w:rFonts w:ascii="宋体" w:hAnsi="宋体" w:cs="宋体" w:hint="eastAsia"/>
                <w:szCs w:val="21"/>
              </w:rPr>
              <w:t>中标（成交）通知书</w:t>
            </w:r>
          </w:p>
        </w:tc>
        <w:tc>
          <w:tcPr>
            <w:tcW w:w="7715" w:type="dxa"/>
            <w:vAlign w:val="center"/>
          </w:tcPr>
          <w:p w:rsidR="00BA4586" w:rsidRDefault="00994F63">
            <w:pPr>
              <w:spacing w:line="400" w:lineRule="exact"/>
              <w:rPr>
                <w:rFonts w:ascii="宋体" w:eastAsia="宋体" w:hAnsi="宋体" w:cs="宋体"/>
                <w:szCs w:val="21"/>
              </w:rPr>
            </w:pPr>
            <w:r>
              <w:rPr>
                <w:rFonts w:ascii="宋体" w:hAnsi="宋体" w:cs="宋体" w:hint="eastAsia"/>
                <w:szCs w:val="21"/>
              </w:rPr>
              <w:t>中标（成交）通知书须加盖滁州市数据资源管理局公章后方可发出。</w:t>
            </w:r>
          </w:p>
        </w:tc>
      </w:tr>
      <w:tr w:rsidR="00BA4586">
        <w:trPr>
          <w:trHeight w:val="23"/>
          <w:jc w:val="center"/>
        </w:trPr>
        <w:tc>
          <w:tcPr>
            <w:tcW w:w="680" w:type="dxa"/>
            <w:vAlign w:val="center"/>
          </w:tcPr>
          <w:p w:rsidR="00BA4586" w:rsidRDefault="00994F63">
            <w:pPr>
              <w:snapToGrid w:val="0"/>
              <w:spacing w:line="280" w:lineRule="exact"/>
              <w:jc w:val="center"/>
              <w:rPr>
                <w:rFonts w:ascii="宋体" w:hAnsi="宋体" w:cs="宋体"/>
                <w:szCs w:val="21"/>
              </w:rPr>
            </w:pPr>
            <w:r>
              <w:rPr>
                <w:rFonts w:ascii="宋体" w:hAnsi="宋体" w:cs="宋体" w:hint="eastAsia"/>
                <w:szCs w:val="21"/>
              </w:rPr>
              <w:lastRenderedPageBreak/>
              <w:t>26</w:t>
            </w:r>
          </w:p>
        </w:tc>
        <w:tc>
          <w:tcPr>
            <w:tcW w:w="2063" w:type="dxa"/>
            <w:vAlign w:val="center"/>
          </w:tcPr>
          <w:p w:rsidR="00BA4586" w:rsidRDefault="00994F63">
            <w:pPr>
              <w:spacing w:line="280" w:lineRule="exact"/>
              <w:jc w:val="left"/>
              <w:rPr>
                <w:rFonts w:ascii="宋体" w:eastAsia="宋体" w:hAnsi="宋体" w:cs="宋体"/>
                <w:szCs w:val="21"/>
              </w:rPr>
            </w:pPr>
            <w:r>
              <w:rPr>
                <w:rFonts w:ascii="宋体" w:hAnsi="宋体" w:cs="宋体" w:hint="eastAsia"/>
                <w:szCs w:val="21"/>
              </w:rPr>
              <w:t>履约担保</w:t>
            </w:r>
          </w:p>
        </w:tc>
        <w:tc>
          <w:tcPr>
            <w:tcW w:w="7715" w:type="dxa"/>
            <w:vAlign w:val="center"/>
          </w:tcPr>
          <w:p w:rsidR="00BA4586" w:rsidRDefault="00994F63">
            <w:pPr>
              <w:shd w:val="clear" w:color="auto" w:fill="FFFFFF"/>
              <w:spacing w:line="400" w:lineRule="exact"/>
              <w:rPr>
                <w:rFonts w:ascii="宋体" w:hAnsi="宋体" w:cs="宋体"/>
                <w:szCs w:val="21"/>
              </w:rPr>
            </w:pPr>
            <w:r>
              <w:rPr>
                <w:rFonts w:ascii="宋体" w:hAnsi="宋体" w:cs="宋体" w:hint="eastAsia"/>
                <w:szCs w:val="21"/>
              </w:rPr>
              <w:t>履约担保的形式：银行转账</w:t>
            </w:r>
            <w:r>
              <w:rPr>
                <w:rFonts w:ascii="宋体" w:hAnsi="宋体" w:cs="宋体" w:hint="eastAsia"/>
                <w:szCs w:val="21"/>
              </w:rPr>
              <w:t xml:space="preserve">  </w:t>
            </w:r>
          </w:p>
          <w:p w:rsidR="00BA4586" w:rsidRDefault="00994F63">
            <w:pPr>
              <w:shd w:val="clear" w:color="auto" w:fill="FFFFFF"/>
              <w:spacing w:line="400" w:lineRule="exact"/>
              <w:rPr>
                <w:rFonts w:ascii="宋体" w:hAnsi="宋体" w:cs="宋体"/>
                <w:szCs w:val="21"/>
              </w:rPr>
            </w:pPr>
            <w:r>
              <w:rPr>
                <w:rFonts w:ascii="宋体" w:hAnsi="宋体" w:cs="宋体" w:hint="eastAsia"/>
                <w:szCs w:val="21"/>
              </w:rPr>
              <w:t>履约担保的金额：中标价×</w:t>
            </w:r>
            <w:r>
              <w:rPr>
                <w:rFonts w:ascii="宋体" w:hAnsi="宋体" w:cs="宋体" w:hint="eastAsia"/>
                <w:szCs w:val="21"/>
              </w:rPr>
              <w:t>10%</w:t>
            </w:r>
          </w:p>
          <w:p w:rsidR="00BA4586" w:rsidRDefault="00994F63">
            <w:pPr>
              <w:shd w:val="clear" w:color="auto" w:fill="FFFFFF"/>
              <w:spacing w:line="400" w:lineRule="exact"/>
              <w:rPr>
                <w:rFonts w:ascii="宋体" w:hAnsi="宋体" w:cs="宋体"/>
                <w:szCs w:val="21"/>
              </w:rPr>
            </w:pPr>
            <w:r>
              <w:rPr>
                <w:rFonts w:ascii="宋体" w:hAnsi="宋体" w:cs="宋体" w:hint="eastAsia"/>
                <w:szCs w:val="21"/>
              </w:rPr>
              <w:t>收款单位：另行通知</w:t>
            </w:r>
            <w:r>
              <w:rPr>
                <w:rFonts w:ascii="宋体" w:hAnsi="宋体" w:cs="宋体" w:hint="eastAsia"/>
                <w:szCs w:val="21"/>
              </w:rPr>
              <w:t xml:space="preserve">                   </w:t>
            </w:r>
          </w:p>
          <w:p w:rsidR="00BA4586" w:rsidRDefault="00994F63">
            <w:pPr>
              <w:shd w:val="clear" w:color="auto" w:fill="FFFFFF"/>
              <w:spacing w:line="400" w:lineRule="exact"/>
              <w:rPr>
                <w:rFonts w:ascii="宋体" w:hAnsi="宋体" w:cs="宋体"/>
                <w:szCs w:val="21"/>
              </w:rPr>
            </w:pPr>
            <w:r>
              <w:rPr>
                <w:rFonts w:ascii="宋体" w:hAnsi="宋体" w:cs="宋体" w:hint="eastAsia"/>
                <w:szCs w:val="21"/>
              </w:rPr>
              <w:t>开户行、账号：另行通知</w:t>
            </w:r>
          </w:p>
          <w:p w:rsidR="00BA4586" w:rsidRDefault="00994F63">
            <w:pPr>
              <w:shd w:val="clear" w:color="auto" w:fill="FFFFFF"/>
              <w:spacing w:line="400" w:lineRule="exact"/>
              <w:rPr>
                <w:rFonts w:ascii="宋体" w:hAnsi="宋体" w:cs="宋体"/>
                <w:szCs w:val="21"/>
              </w:rPr>
            </w:pPr>
            <w:r>
              <w:rPr>
                <w:rFonts w:ascii="宋体" w:hAnsi="宋体" w:cs="宋体" w:hint="eastAsia"/>
                <w:szCs w:val="21"/>
              </w:rPr>
              <w:t>交纳时间：合同签订前</w:t>
            </w:r>
          </w:p>
          <w:p w:rsidR="00BA4586" w:rsidRDefault="00994F63">
            <w:pPr>
              <w:shd w:val="clear" w:color="auto" w:fill="FFFFFF"/>
              <w:spacing w:line="400" w:lineRule="exact"/>
              <w:rPr>
                <w:rFonts w:ascii="宋体" w:eastAsia="宋体" w:hAnsi="宋体" w:cs="宋体"/>
                <w:szCs w:val="21"/>
              </w:rPr>
            </w:pPr>
            <w:r>
              <w:rPr>
                <w:rFonts w:ascii="宋体" w:hAnsi="宋体" w:cs="宋体" w:hint="eastAsia"/>
                <w:szCs w:val="21"/>
              </w:rPr>
              <w:t>退还时间：项目验收合格后</w:t>
            </w:r>
            <w:r>
              <w:rPr>
                <w:rFonts w:ascii="宋体" w:hAnsi="宋体" w:cs="宋体" w:hint="eastAsia"/>
                <w:szCs w:val="21"/>
              </w:rPr>
              <w:t>30</w:t>
            </w:r>
            <w:r>
              <w:rPr>
                <w:rFonts w:ascii="宋体" w:hAnsi="宋体" w:cs="宋体" w:hint="eastAsia"/>
                <w:szCs w:val="21"/>
              </w:rPr>
              <w:t>日内一次性无息退还。</w:t>
            </w:r>
          </w:p>
        </w:tc>
      </w:tr>
      <w:tr w:rsidR="00BA4586">
        <w:trPr>
          <w:trHeight w:val="1306"/>
          <w:jc w:val="center"/>
        </w:trPr>
        <w:tc>
          <w:tcPr>
            <w:tcW w:w="680" w:type="dxa"/>
            <w:vAlign w:val="center"/>
          </w:tcPr>
          <w:p w:rsidR="00BA4586" w:rsidRDefault="00994F63">
            <w:pPr>
              <w:snapToGrid w:val="0"/>
              <w:spacing w:line="280" w:lineRule="exact"/>
              <w:jc w:val="center"/>
              <w:rPr>
                <w:rFonts w:hAnsi="宋体" w:cs="宋体"/>
                <w:szCs w:val="21"/>
              </w:rPr>
            </w:pPr>
            <w:r>
              <w:rPr>
                <w:rFonts w:ascii="宋体" w:hAnsi="宋体" w:cs="宋体" w:hint="eastAsia"/>
                <w:szCs w:val="21"/>
              </w:rPr>
              <w:t>27</w:t>
            </w:r>
          </w:p>
        </w:tc>
        <w:tc>
          <w:tcPr>
            <w:tcW w:w="2063" w:type="dxa"/>
            <w:vAlign w:val="center"/>
          </w:tcPr>
          <w:p w:rsidR="00BA4586" w:rsidRDefault="00994F63">
            <w:pPr>
              <w:spacing w:line="280" w:lineRule="exact"/>
              <w:rPr>
                <w:rFonts w:eastAsia="宋体" w:hAnsi="宋体" w:cs="宋体"/>
                <w:szCs w:val="21"/>
              </w:rPr>
            </w:pPr>
            <w:r>
              <w:rPr>
                <w:rFonts w:ascii="宋体" w:hAnsi="宋体" w:cs="宋体" w:hint="eastAsia"/>
                <w:szCs w:val="21"/>
              </w:rPr>
              <w:t>付款方式</w:t>
            </w:r>
          </w:p>
        </w:tc>
        <w:tc>
          <w:tcPr>
            <w:tcW w:w="7715" w:type="dxa"/>
            <w:vAlign w:val="center"/>
          </w:tcPr>
          <w:p w:rsidR="00BA4586" w:rsidRDefault="00994F63">
            <w:pPr>
              <w:spacing w:line="400" w:lineRule="exact"/>
              <w:rPr>
                <w:rFonts w:eastAsia="宋体" w:hAnsi="宋体" w:cs="宋体"/>
                <w:szCs w:val="21"/>
              </w:rPr>
            </w:pPr>
            <w:r>
              <w:t>合同签定后</w:t>
            </w:r>
            <w:r>
              <w:t>30</w:t>
            </w:r>
            <w:r>
              <w:t>天内，招标人需支付合同总额的</w:t>
            </w:r>
            <w:r>
              <w:t>50%</w:t>
            </w:r>
            <w:r>
              <w:t>首付款；项目验收完成</w:t>
            </w:r>
            <w:r>
              <w:t>20</w:t>
            </w:r>
            <w:r>
              <w:t>天内，中标方需办理合同总额</w:t>
            </w:r>
            <w:r>
              <w:t>10%</w:t>
            </w:r>
            <w:r>
              <w:t>质量保函作为本次项目的质量担保，保函期限需要与质保期一致。收到中标方质量保函</w:t>
            </w:r>
            <w:r>
              <w:t>30</w:t>
            </w:r>
            <w:r>
              <w:t>天内，招标人支付合同总额剩余的</w:t>
            </w:r>
            <w:r>
              <w:t xml:space="preserve"> 50%</w:t>
            </w:r>
            <w:r>
              <w:t>货款；</w:t>
            </w:r>
          </w:p>
        </w:tc>
      </w:tr>
      <w:tr w:rsidR="00BA4586">
        <w:trPr>
          <w:trHeight w:val="23"/>
          <w:jc w:val="center"/>
        </w:trPr>
        <w:tc>
          <w:tcPr>
            <w:tcW w:w="680" w:type="dxa"/>
            <w:vAlign w:val="center"/>
          </w:tcPr>
          <w:p w:rsidR="00BA4586" w:rsidRDefault="00994F63">
            <w:pPr>
              <w:snapToGrid w:val="0"/>
              <w:spacing w:line="280" w:lineRule="exact"/>
              <w:jc w:val="center"/>
              <w:rPr>
                <w:rFonts w:eastAsia="宋体" w:hAnsi="宋体" w:cs="宋体"/>
                <w:szCs w:val="21"/>
              </w:rPr>
            </w:pPr>
            <w:r>
              <w:rPr>
                <w:rFonts w:ascii="宋体" w:eastAsia="宋体" w:hAnsi="宋体" w:cs="宋体" w:hint="eastAsia"/>
                <w:szCs w:val="21"/>
              </w:rPr>
              <w:t>29</w:t>
            </w:r>
          </w:p>
        </w:tc>
        <w:tc>
          <w:tcPr>
            <w:tcW w:w="2063" w:type="dxa"/>
            <w:vAlign w:val="center"/>
          </w:tcPr>
          <w:p w:rsidR="00BA4586" w:rsidRDefault="00994F63">
            <w:pPr>
              <w:spacing w:line="280" w:lineRule="exact"/>
              <w:rPr>
                <w:rFonts w:eastAsia="宋体" w:hAnsi="宋体" w:cs="宋体"/>
                <w:szCs w:val="21"/>
              </w:rPr>
            </w:pPr>
            <w:r>
              <w:rPr>
                <w:rFonts w:ascii="宋体" w:hAnsi="宋体" w:cs="宋体" w:hint="eastAsia"/>
                <w:szCs w:val="21"/>
              </w:rPr>
              <w:t>采购代理费服务费</w:t>
            </w:r>
          </w:p>
        </w:tc>
        <w:tc>
          <w:tcPr>
            <w:tcW w:w="7715" w:type="dxa"/>
            <w:vAlign w:val="center"/>
          </w:tcPr>
          <w:p w:rsidR="00BA4586" w:rsidRDefault="00994F63">
            <w:pPr>
              <w:spacing w:line="400" w:lineRule="exact"/>
              <w:rPr>
                <w:rFonts w:eastAsia="宋体" w:hAnsi="宋体" w:cs="宋体"/>
                <w:szCs w:val="21"/>
              </w:rPr>
            </w:pPr>
            <w:r>
              <w:rPr>
                <w:rFonts w:ascii="宋体" w:hAnsi="宋体" w:cs="宋体" w:hint="eastAsia"/>
                <w:szCs w:val="21"/>
              </w:rPr>
              <w:t>本项目招标代理费</w:t>
            </w:r>
            <w:r>
              <w:rPr>
                <w:rFonts w:ascii="宋体" w:hAnsi="宋体" w:cs="宋体" w:hint="eastAsia"/>
                <w:szCs w:val="21"/>
              </w:rPr>
              <w:t>1</w:t>
            </w:r>
            <w:r>
              <w:rPr>
                <w:rFonts w:ascii="宋体" w:hAnsi="宋体" w:cs="宋体" w:hint="eastAsia"/>
                <w:szCs w:val="21"/>
                <w:u w:val="single"/>
              </w:rPr>
              <w:t>000</w:t>
            </w:r>
            <w:r>
              <w:rPr>
                <w:rFonts w:ascii="宋体" w:hAnsi="宋体" w:cs="宋体" w:hint="eastAsia"/>
                <w:szCs w:val="21"/>
              </w:rPr>
              <w:t>元，专家评审费实际发生为准。另行支付，上述两项费用由成交供应商在获取中标（成交）通知书时向代理公司一次性支付，请各供应商在投标报价时予以考虑到成本费用中。</w:t>
            </w:r>
          </w:p>
        </w:tc>
      </w:tr>
    </w:tbl>
    <w:p w:rsidR="00BA4586" w:rsidRDefault="00994F63" w:rsidP="008F048D">
      <w:pPr>
        <w:pageBreakBefore/>
        <w:spacing w:beforeLines="100" w:afterLines="100" w:line="353" w:lineRule="auto"/>
        <w:jc w:val="center"/>
        <w:outlineLvl w:val="1"/>
        <w:rPr>
          <w:rFonts w:ascii="宋体" w:eastAsia="宋体" w:hAnsi="宋体" w:cs="宋体"/>
          <w:b/>
          <w:sz w:val="28"/>
          <w:szCs w:val="32"/>
        </w:rPr>
      </w:pPr>
      <w:bookmarkStart w:id="9" w:name="_Toc469495723"/>
      <w:bookmarkStart w:id="10" w:name="_Toc14459"/>
      <w:bookmarkStart w:id="11" w:name="_Toc20609"/>
      <w:bookmarkStart w:id="12" w:name="_Toc11375"/>
      <w:r>
        <w:rPr>
          <w:rFonts w:ascii="宋体" w:hAnsi="宋体" w:cs="宋体" w:hint="eastAsia"/>
          <w:b/>
          <w:sz w:val="28"/>
          <w:szCs w:val="28"/>
        </w:rPr>
        <w:lastRenderedPageBreak/>
        <w:t>二、</w:t>
      </w:r>
      <w:bookmarkEnd w:id="9"/>
      <w:bookmarkEnd w:id="10"/>
      <w:r>
        <w:rPr>
          <w:rFonts w:ascii="宋体" w:hAnsi="宋体" w:cs="宋体" w:hint="eastAsia"/>
          <w:b/>
          <w:sz w:val="28"/>
          <w:szCs w:val="28"/>
        </w:rPr>
        <w:t>投标供应商须知</w:t>
      </w:r>
    </w:p>
    <w:p w:rsidR="00BA4586" w:rsidRDefault="00994F63">
      <w:pPr>
        <w:spacing w:line="353" w:lineRule="auto"/>
        <w:jc w:val="center"/>
        <w:outlineLvl w:val="1"/>
        <w:rPr>
          <w:rFonts w:ascii="宋体" w:hAnsi="宋体" w:cs="宋体"/>
          <w:color w:val="auto"/>
          <w:sz w:val="24"/>
          <w:szCs w:val="24"/>
        </w:rPr>
      </w:pPr>
      <w:bookmarkStart w:id="13" w:name="_Toc27658"/>
      <w:r>
        <w:rPr>
          <w:rFonts w:ascii="宋体" w:hAnsi="宋体" w:cs="宋体" w:hint="eastAsia"/>
          <w:b/>
          <w:color w:val="auto"/>
          <w:sz w:val="24"/>
          <w:szCs w:val="24"/>
        </w:rPr>
        <w:t>（一）总</w:t>
      </w:r>
      <w:r>
        <w:rPr>
          <w:rFonts w:ascii="宋体" w:hAnsi="宋体" w:cs="宋体" w:hint="eastAsia"/>
          <w:b/>
          <w:color w:val="auto"/>
          <w:sz w:val="24"/>
          <w:szCs w:val="24"/>
        </w:rPr>
        <w:t xml:space="preserve">  </w:t>
      </w:r>
      <w:r>
        <w:rPr>
          <w:rFonts w:ascii="宋体" w:hAnsi="宋体" w:cs="宋体" w:hint="eastAsia"/>
          <w:b/>
          <w:color w:val="auto"/>
          <w:sz w:val="24"/>
          <w:szCs w:val="24"/>
        </w:rPr>
        <w:t>则</w:t>
      </w:r>
      <w:bookmarkEnd w:id="11"/>
      <w:bookmarkEnd w:id="12"/>
      <w:bookmarkEnd w:id="13"/>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1.</w:t>
      </w:r>
      <w:r>
        <w:rPr>
          <w:rFonts w:ascii="宋体" w:hAnsi="宋体" w:cs="宋体" w:hint="eastAsia"/>
          <w:b/>
          <w:color w:val="auto"/>
          <w:szCs w:val="21"/>
        </w:rPr>
        <w:t>项目概况</w:t>
      </w:r>
    </w:p>
    <w:p w:rsidR="00BA4586" w:rsidRDefault="00994F63">
      <w:pPr>
        <w:snapToGrid w:val="0"/>
        <w:spacing w:line="353" w:lineRule="auto"/>
        <w:ind w:firstLineChars="200" w:firstLine="420"/>
        <w:rPr>
          <w:rFonts w:ascii="宋体" w:hAnsi="宋体" w:cs="宋体"/>
          <w:bCs/>
          <w:color w:val="auto"/>
          <w:szCs w:val="21"/>
        </w:rPr>
      </w:pPr>
      <w:bookmarkStart w:id="14" w:name="_Toc15032"/>
      <w:bookmarkStart w:id="15" w:name="_Toc7760"/>
      <w:r>
        <w:rPr>
          <w:rFonts w:ascii="宋体" w:hAnsi="宋体" w:cs="宋体" w:hint="eastAsia"/>
          <w:bCs/>
          <w:color w:val="auto"/>
          <w:szCs w:val="21"/>
        </w:rPr>
        <w:t>1.1</w:t>
      </w:r>
      <w:r>
        <w:rPr>
          <w:rFonts w:ascii="宋体" w:hAnsi="宋体" w:cs="宋体" w:hint="eastAsia"/>
          <w:bCs/>
          <w:color w:val="auto"/>
          <w:szCs w:val="21"/>
        </w:rPr>
        <w:t>本次采购项目名称：见投标供应商须知前附表。</w:t>
      </w:r>
      <w:bookmarkEnd w:id="14"/>
      <w:bookmarkEnd w:id="15"/>
    </w:p>
    <w:p w:rsidR="00BA4586" w:rsidRDefault="00994F63">
      <w:pPr>
        <w:snapToGrid w:val="0"/>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               </w:t>
      </w:r>
      <w:r>
        <w:rPr>
          <w:rFonts w:ascii="宋体" w:hAnsi="宋体" w:cs="宋体" w:hint="eastAsia"/>
          <w:bCs/>
          <w:color w:val="auto"/>
          <w:szCs w:val="21"/>
        </w:rPr>
        <w:t>项目编号：见投标供应商须知前附表。</w:t>
      </w:r>
    </w:p>
    <w:p w:rsidR="00BA4586" w:rsidRDefault="00994F63">
      <w:pPr>
        <w:snapToGrid w:val="0"/>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               </w:t>
      </w:r>
      <w:r>
        <w:rPr>
          <w:rFonts w:ascii="宋体" w:hAnsi="宋体" w:cs="宋体" w:hint="eastAsia"/>
          <w:bCs/>
          <w:color w:val="auto"/>
          <w:szCs w:val="21"/>
        </w:rPr>
        <w:t>招</w:t>
      </w:r>
      <w:r>
        <w:rPr>
          <w:rFonts w:ascii="宋体" w:hAnsi="宋体" w:cs="宋体" w:hint="eastAsia"/>
          <w:bCs/>
          <w:color w:val="auto"/>
          <w:szCs w:val="21"/>
        </w:rPr>
        <w:t xml:space="preserve"> </w:t>
      </w:r>
      <w:r>
        <w:rPr>
          <w:rFonts w:ascii="宋体" w:hAnsi="宋体" w:cs="宋体" w:hint="eastAsia"/>
          <w:bCs/>
          <w:color w:val="auto"/>
          <w:szCs w:val="21"/>
        </w:rPr>
        <w:t>标</w:t>
      </w:r>
      <w:r>
        <w:rPr>
          <w:rFonts w:ascii="宋体" w:hAnsi="宋体" w:cs="宋体" w:hint="eastAsia"/>
          <w:bCs/>
          <w:color w:val="auto"/>
          <w:szCs w:val="21"/>
        </w:rPr>
        <w:t xml:space="preserve"> </w:t>
      </w:r>
      <w:r>
        <w:rPr>
          <w:rFonts w:ascii="宋体" w:hAnsi="宋体" w:cs="宋体" w:hint="eastAsia"/>
          <w:bCs/>
          <w:color w:val="auto"/>
          <w:szCs w:val="21"/>
        </w:rPr>
        <w:t>人：见投标供应商须知前附表。</w:t>
      </w:r>
    </w:p>
    <w:p w:rsidR="00BA4586" w:rsidRDefault="00994F63">
      <w:pPr>
        <w:snapToGrid w:val="0"/>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               </w:t>
      </w:r>
      <w:r>
        <w:rPr>
          <w:rFonts w:ascii="宋体" w:hAnsi="宋体" w:cs="宋体" w:hint="eastAsia"/>
          <w:bCs/>
          <w:color w:val="auto"/>
          <w:szCs w:val="21"/>
        </w:rPr>
        <w:t>供货期（服务周期）：见投标供应商须知前附表。</w:t>
      </w:r>
    </w:p>
    <w:p w:rsidR="00BA4586" w:rsidRDefault="00994F63">
      <w:pPr>
        <w:snapToGrid w:val="0"/>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               </w:t>
      </w:r>
      <w:r>
        <w:rPr>
          <w:rFonts w:ascii="宋体" w:hAnsi="宋体" w:cs="宋体" w:hint="eastAsia"/>
          <w:bCs/>
          <w:color w:val="auto"/>
          <w:szCs w:val="21"/>
        </w:rPr>
        <w:t>供货地点：见投标供应商须知前附表。</w:t>
      </w:r>
    </w:p>
    <w:p w:rsidR="00BA4586" w:rsidRDefault="00994F63">
      <w:pPr>
        <w:snapToGrid w:val="0"/>
        <w:spacing w:line="353" w:lineRule="auto"/>
        <w:ind w:firstLineChars="200" w:firstLine="420"/>
        <w:rPr>
          <w:rFonts w:ascii="宋体" w:hAnsi="宋体" w:cs="宋体"/>
          <w:bCs/>
          <w:color w:val="auto"/>
          <w:szCs w:val="21"/>
        </w:rPr>
      </w:pPr>
      <w:bookmarkStart w:id="16" w:name="_Toc30074"/>
      <w:bookmarkStart w:id="17" w:name="_Toc5597"/>
      <w:r>
        <w:rPr>
          <w:rFonts w:ascii="宋体" w:hAnsi="宋体" w:cs="宋体" w:hint="eastAsia"/>
          <w:bCs/>
          <w:color w:val="auto"/>
          <w:szCs w:val="21"/>
        </w:rPr>
        <w:t>1.2</w:t>
      </w:r>
      <w:r>
        <w:rPr>
          <w:rFonts w:ascii="宋体" w:hAnsi="宋体" w:cs="宋体" w:hint="eastAsia"/>
          <w:bCs/>
          <w:color w:val="auto"/>
          <w:szCs w:val="21"/>
        </w:rPr>
        <w:t>采购人及联系人</w:t>
      </w:r>
      <w:r>
        <w:rPr>
          <w:rFonts w:ascii="宋体" w:hAnsi="宋体" w:cs="宋体" w:hint="eastAsia"/>
          <w:bCs/>
          <w:color w:val="auto"/>
          <w:szCs w:val="21"/>
        </w:rPr>
        <w:t xml:space="preserve">: </w:t>
      </w:r>
      <w:r>
        <w:rPr>
          <w:rFonts w:ascii="宋体" w:hAnsi="宋体" w:cs="宋体" w:hint="eastAsia"/>
          <w:bCs/>
          <w:color w:val="auto"/>
          <w:szCs w:val="21"/>
        </w:rPr>
        <w:t>见投标供应商须知前附表。</w:t>
      </w:r>
      <w:bookmarkEnd w:id="16"/>
      <w:bookmarkEnd w:id="17"/>
    </w:p>
    <w:p w:rsidR="00BA4586" w:rsidRDefault="00994F63">
      <w:pPr>
        <w:snapToGrid w:val="0"/>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 </w:t>
      </w:r>
      <w:r>
        <w:rPr>
          <w:rFonts w:ascii="宋体" w:hAnsi="宋体" w:cs="宋体" w:hint="eastAsia"/>
          <w:bCs/>
          <w:color w:val="auto"/>
          <w:szCs w:val="21"/>
        </w:rPr>
        <w:t>代理机构及联系人</w:t>
      </w:r>
      <w:r>
        <w:rPr>
          <w:rFonts w:ascii="宋体" w:hAnsi="宋体" w:cs="宋体" w:hint="eastAsia"/>
          <w:bCs/>
          <w:color w:val="auto"/>
          <w:szCs w:val="21"/>
        </w:rPr>
        <w:t xml:space="preserve">: </w:t>
      </w:r>
      <w:r>
        <w:rPr>
          <w:rFonts w:ascii="宋体" w:hAnsi="宋体" w:cs="宋体" w:hint="eastAsia"/>
          <w:bCs/>
          <w:color w:val="auto"/>
          <w:szCs w:val="21"/>
        </w:rPr>
        <w:t>见投标供应商须知前附表。</w:t>
      </w:r>
    </w:p>
    <w:p w:rsidR="00BA4586" w:rsidRDefault="00994F63">
      <w:pPr>
        <w:snapToGrid w:val="0"/>
        <w:spacing w:line="353" w:lineRule="auto"/>
        <w:ind w:firstLineChars="200" w:firstLine="420"/>
        <w:rPr>
          <w:rFonts w:ascii="宋体" w:hAnsi="宋体" w:cs="宋体"/>
          <w:bCs/>
          <w:color w:val="auto"/>
          <w:szCs w:val="21"/>
        </w:rPr>
      </w:pPr>
      <w:bookmarkStart w:id="18" w:name="_Toc12932"/>
      <w:bookmarkStart w:id="19" w:name="_Toc25286"/>
      <w:r>
        <w:rPr>
          <w:rFonts w:ascii="宋体" w:hAnsi="宋体" w:cs="宋体" w:hint="eastAsia"/>
          <w:bCs/>
          <w:color w:val="auto"/>
          <w:szCs w:val="21"/>
        </w:rPr>
        <w:t>1.3</w:t>
      </w:r>
      <w:r>
        <w:rPr>
          <w:rFonts w:ascii="宋体" w:hAnsi="宋体" w:cs="宋体" w:hint="eastAsia"/>
          <w:bCs/>
          <w:color w:val="auto"/>
          <w:szCs w:val="21"/>
        </w:rPr>
        <w:t>资金来源：见投标供应商须知前附表。</w:t>
      </w:r>
      <w:bookmarkEnd w:id="18"/>
      <w:bookmarkEnd w:id="19"/>
    </w:p>
    <w:p w:rsidR="00BA4586" w:rsidRDefault="00994F63">
      <w:pPr>
        <w:snapToGrid w:val="0"/>
        <w:spacing w:line="353" w:lineRule="auto"/>
        <w:ind w:firstLineChars="200" w:firstLine="420"/>
        <w:rPr>
          <w:rFonts w:ascii="宋体" w:hAnsi="宋体" w:cs="宋体"/>
          <w:bCs/>
          <w:color w:val="auto"/>
          <w:szCs w:val="21"/>
        </w:rPr>
      </w:pPr>
      <w:bookmarkStart w:id="20" w:name="_Toc8183"/>
      <w:bookmarkStart w:id="21" w:name="_Toc5875"/>
      <w:r>
        <w:rPr>
          <w:rFonts w:ascii="宋体" w:hAnsi="宋体" w:cs="宋体" w:hint="eastAsia"/>
          <w:bCs/>
          <w:color w:val="auto"/>
          <w:szCs w:val="21"/>
        </w:rPr>
        <w:t>1.4</w:t>
      </w:r>
      <w:r>
        <w:rPr>
          <w:rFonts w:ascii="宋体" w:hAnsi="宋体" w:cs="宋体" w:hint="eastAsia"/>
          <w:bCs/>
          <w:color w:val="auto"/>
          <w:szCs w:val="21"/>
        </w:rPr>
        <w:t>本项目预算：见投标供应商须知前附表。</w:t>
      </w:r>
      <w:bookmarkEnd w:id="20"/>
      <w:bookmarkEnd w:id="21"/>
    </w:p>
    <w:p w:rsidR="00BA4586" w:rsidRDefault="00994F63">
      <w:pPr>
        <w:snapToGrid w:val="0"/>
        <w:spacing w:line="353" w:lineRule="auto"/>
        <w:ind w:firstLineChars="200" w:firstLine="420"/>
        <w:rPr>
          <w:rFonts w:ascii="宋体" w:hAnsi="宋体" w:cs="宋体"/>
          <w:bCs/>
          <w:color w:val="auto"/>
          <w:szCs w:val="21"/>
        </w:rPr>
      </w:pPr>
      <w:bookmarkStart w:id="22" w:name="_Toc18666"/>
      <w:bookmarkStart w:id="23" w:name="_Toc25684"/>
      <w:r>
        <w:rPr>
          <w:rFonts w:ascii="宋体" w:hAnsi="宋体" w:cs="宋体" w:hint="eastAsia"/>
          <w:bCs/>
          <w:color w:val="auto"/>
          <w:szCs w:val="21"/>
        </w:rPr>
        <w:t>1.5</w:t>
      </w:r>
      <w:r>
        <w:rPr>
          <w:rFonts w:ascii="宋体" w:hAnsi="宋体" w:cs="宋体" w:hint="eastAsia"/>
          <w:bCs/>
          <w:color w:val="auto"/>
          <w:szCs w:val="21"/>
        </w:rPr>
        <w:t>本项目最高限价：见投标供应商须知前附表。</w:t>
      </w:r>
      <w:bookmarkEnd w:id="22"/>
      <w:bookmarkEnd w:id="23"/>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2.</w:t>
      </w:r>
      <w:r>
        <w:rPr>
          <w:rFonts w:ascii="宋体" w:hAnsi="宋体" w:cs="宋体" w:hint="eastAsia"/>
          <w:b/>
          <w:color w:val="auto"/>
          <w:szCs w:val="21"/>
        </w:rPr>
        <w:t>采购范围：</w:t>
      </w:r>
    </w:p>
    <w:p w:rsidR="00BA4586" w:rsidRDefault="00994F63">
      <w:pPr>
        <w:snapToGrid w:val="0"/>
        <w:spacing w:line="353" w:lineRule="auto"/>
        <w:ind w:firstLineChars="200" w:firstLine="420"/>
        <w:rPr>
          <w:rFonts w:ascii="宋体" w:hAnsi="宋体" w:cs="宋体"/>
          <w:color w:val="auto"/>
          <w:szCs w:val="21"/>
          <w:u w:val="single"/>
        </w:rPr>
      </w:pPr>
      <w:bookmarkStart w:id="24" w:name="_Toc11342"/>
      <w:bookmarkStart w:id="25" w:name="_Toc16253"/>
      <w:r>
        <w:rPr>
          <w:rFonts w:ascii="宋体" w:hAnsi="宋体" w:cs="宋体" w:hint="eastAsia"/>
          <w:color w:val="auto"/>
          <w:szCs w:val="21"/>
        </w:rPr>
        <w:t xml:space="preserve">2.1 </w:t>
      </w:r>
      <w:r>
        <w:rPr>
          <w:rFonts w:ascii="宋体" w:hAnsi="宋体" w:cs="宋体" w:hint="eastAsia"/>
          <w:color w:val="auto"/>
          <w:szCs w:val="21"/>
        </w:rPr>
        <w:t>采购内容：见投标供应商须知前附表。</w:t>
      </w:r>
      <w:bookmarkEnd w:id="24"/>
      <w:bookmarkEnd w:id="25"/>
    </w:p>
    <w:p w:rsidR="00BA4586" w:rsidRDefault="00994F63">
      <w:pPr>
        <w:snapToGrid w:val="0"/>
        <w:spacing w:line="353" w:lineRule="auto"/>
        <w:ind w:firstLineChars="200" w:firstLine="420"/>
        <w:rPr>
          <w:rFonts w:ascii="宋体" w:hAnsi="宋体" w:cs="宋体"/>
          <w:color w:val="auto"/>
          <w:szCs w:val="21"/>
        </w:rPr>
      </w:pPr>
      <w:bookmarkStart w:id="26" w:name="_Toc9118"/>
      <w:bookmarkStart w:id="27" w:name="_Toc3725"/>
      <w:r>
        <w:rPr>
          <w:rFonts w:ascii="宋体" w:hAnsi="宋体" w:cs="宋体" w:hint="eastAsia"/>
          <w:color w:val="auto"/>
          <w:szCs w:val="21"/>
        </w:rPr>
        <w:t>2.2</w:t>
      </w:r>
      <w:r>
        <w:rPr>
          <w:rFonts w:ascii="宋体" w:hAnsi="宋体" w:cs="宋体" w:hint="eastAsia"/>
          <w:color w:val="auto"/>
          <w:szCs w:val="21"/>
        </w:rPr>
        <w:t>技术要求：详见磋商文件第四章</w:t>
      </w:r>
      <w:r>
        <w:rPr>
          <w:rFonts w:ascii="宋体" w:hAnsi="宋体" w:cs="宋体" w:hint="eastAsia"/>
          <w:color w:val="auto"/>
          <w:szCs w:val="21"/>
        </w:rPr>
        <w:t xml:space="preserve"> </w:t>
      </w:r>
      <w:r>
        <w:rPr>
          <w:rFonts w:ascii="宋体" w:hAnsi="宋体" w:cs="宋体" w:hint="eastAsia"/>
          <w:color w:val="auto"/>
          <w:szCs w:val="21"/>
        </w:rPr>
        <w:t>服务内容及技术要求。</w:t>
      </w:r>
      <w:bookmarkEnd w:id="26"/>
      <w:bookmarkEnd w:id="27"/>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3.</w:t>
      </w:r>
      <w:r>
        <w:rPr>
          <w:rFonts w:ascii="宋体" w:hAnsi="宋体" w:cs="宋体" w:hint="eastAsia"/>
          <w:b/>
          <w:color w:val="auto"/>
          <w:szCs w:val="21"/>
        </w:rPr>
        <w:t>标段划分：</w:t>
      </w:r>
    </w:p>
    <w:p w:rsidR="00BA4586" w:rsidRDefault="00994F63">
      <w:pPr>
        <w:snapToGrid w:val="0"/>
        <w:spacing w:line="353" w:lineRule="auto"/>
        <w:ind w:firstLineChars="200" w:firstLine="420"/>
        <w:rPr>
          <w:rFonts w:ascii="宋体" w:hAnsi="宋体" w:cs="宋体"/>
          <w:color w:val="auto"/>
          <w:szCs w:val="21"/>
        </w:rPr>
      </w:pPr>
      <w:bookmarkStart w:id="28" w:name="_Toc25767"/>
      <w:bookmarkStart w:id="29" w:name="_Toc16504"/>
      <w:r>
        <w:rPr>
          <w:rFonts w:ascii="宋体" w:hAnsi="宋体" w:cs="宋体" w:hint="eastAsia"/>
          <w:color w:val="auto"/>
          <w:szCs w:val="21"/>
        </w:rPr>
        <w:t>3.1</w:t>
      </w:r>
      <w:r>
        <w:rPr>
          <w:rFonts w:ascii="宋体" w:hAnsi="宋体" w:cs="宋体" w:hint="eastAsia"/>
          <w:color w:val="auto"/>
          <w:szCs w:val="21"/>
        </w:rPr>
        <w:t>本项目划分：</w:t>
      </w:r>
      <w:r>
        <w:rPr>
          <w:rFonts w:ascii="宋体" w:hAnsi="宋体" w:cs="宋体" w:hint="eastAsia"/>
          <w:color w:val="auto"/>
          <w:szCs w:val="21"/>
          <w:u w:val="single"/>
        </w:rPr>
        <w:t xml:space="preserve"> </w:t>
      </w:r>
      <w:r>
        <w:rPr>
          <w:rFonts w:ascii="宋体" w:hAnsi="宋体" w:cs="宋体" w:hint="eastAsia"/>
          <w:color w:val="auto"/>
          <w:szCs w:val="21"/>
          <w:u w:val="single"/>
        </w:rPr>
        <w:t>一</w:t>
      </w:r>
      <w:r>
        <w:rPr>
          <w:rFonts w:ascii="宋体" w:hAnsi="宋体" w:cs="宋体" w:hint="eastAsia"/>
          <w:color w:val="auto"/>
          <w:szCs w:val="21"/>
          <w:u w:val="single"/>
        </w:rPr>
        <w:t xml:space="preserve"> </w:t>
      </w:r>
      <w:r>
        <w:rPr>
          <w:rFonts w:ascii="宋体" w:hAnsi="宋体" w:cs="宋体" w:hint="eastAsia"/>
          <w:color w:val="auto"/>
          <w:szCs w:val="21"/>
        </w:rPr>
        <w:t>个标段</w:t>
      </w:r>
      <w:bookmarkEnd w:id="28"/>
      <w:bookmarkEnd w:id="29"/>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4.</w:t>
      </w:r>
      <w:r>
        <w:rPr>
          <w:rFonts w:ascii="宋体" w:hAnsi="宋体" w:cs="宋体" w:hint="eastAsia"/>
          <w:b/>
          <w:color w:val="auto"/>
          <w:szCs w:val="21"/>
        </w:rPr>
        <w:t>采购方式：</w:t>
      </w:r>
    </w:p>
    <w:p w:rsidR="00BA4586" w:rsidRDefault="00994F63">
      <w:pPr>
        <w:snapToGrid w:val="0"/>
        <w:spacing w:line="353" w:lineRule="auto"/>
        <w:ind w:firstLineChars="200" w:firstLine="420"/>
        <w:rPr>
          <w:rFonts w:ascii="宋体" w:hAnsi="宋体" w:cs="宋体"/>
          <w:color w:val="auto"/>
          <w:szCs w:val="21"/>
        </w:rPr>
      </w:pPr>
      <w:bookmarkStart w:id="30" w:name="_Toc26390"/>
      <w:bookmarkStart w:id="31" w:name="_Toc11924"/>
      <w:r>
        <w:rPr>
          <w:rFonts w:ascii="宋体" w:hAnsi="宋体" w:cs="宋体" w:hint="eastAsia"/>
          <w:color w:val="auto"/>
          <w:szCs w:val="21"/>
        </w:rPr>
        <w:t>4.1</w:t>
      </w:r>
      <w:r>
        <w:rPr>
          <w:rFonts w:ascii="宋体" w:hAnsi="宋体" w:cs="宋体" w:hint="eastAsia"/>
          <w:color w:val="auto"/>
          <w:szCs w:val="21"/>
        </w:rPr>
        <w:t>本项目采购方式：见投标供应商须知前附表。</w:t>
      </w:r>
      <w:bookmarkEnd w:id="30"/>
      <w:bookmarkEnd w:id="31"/>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5.</w:t>
      </w:r>
      <w:r>
        <w:rPr>
          <w:rFonts w:ascii="宋体" w:hAnsi="宋体" w:cs="宋体" w:hint="eastAsia"/>
          <w:b/>
          <w:color w:val="auto"/>
          <w:szCs w:val="21"/>
        </w:rPr>
        <w:t>计价方式：</w:t>
      </w:r>
    </w:p>
    <w:p w:rsidR="00BA4586" w:rsidRDefault="00994F63">
      <w:pPr>
        <w:snapToGrid w:val="0"/>
        <w:spacing w:line="353" w:lineRule="auto"/>
        <w:ind w:firstLineChars="200" w:firstLine="420"/>
        <w:rPr>
          <w:rFonts w:ascii="宋体" w:hAnsi="宋体" w:cs="宋体"/>
          <w:color w:val="auto"/>
          <w:szCs w:val="21"/>
        </w:rPr>
      </w:pPr>
      <w:bookmarkStart w:id="32" w:name="_Toc12555"/>
      <w:bookmarkStart w:id="33" w:name="_Toc25570"/>
      <w:r>
        <w:rPr>
          <w:rFonts w:ascii="宋体" w:hAnsi="宋体" w:cs="宋体" w:hint="eastAsia"/>
          <w:color w:val="auto"/>
          <w:szCs w:val="21"/>
        </w:rPr>
        <w:t>5.1</w:t>
      </w:r>
      <w:r>
        <w:rPr>
          <w:rFonts w:ascii="宋体" w:hAnsi="宋体" w:cs="宋体" w:hint="eastAsia"/>
          <w:color w:val="auto"/>
          <w:szCs w:val="21"/>
        </w:rPr>
        <w:t>本次采购项目合同采用</w:t>
      </w:r>
      <w:bookmarkEnd w:id="32"/>
      <w:bookmarkEnd w:id="33"/>
      <w:r>
        <w:rPr>
          <w:rFonts w:ascii="宋体" w:hAnsi="宋体" w:cs="宋体" w:hint="eastAsia"/>
          <w:color w:val="auto"/>
          <w:szCs w:val="21"/>
          <w:u w:val="single"/>
        </w:rPr>
        <w:t>固定总价</w:t>
      </w:r>
      <w:r>
        <w:rPr>
          <w:rFonts w:ascii="宋体" w:hAnsi="宋体" w:cs="宋体" w:hint="eastAsia"/>
          <w:color w:val="auto"/>
          <w:szCs w:val="21"/>
          <w:u w:val="single"/>
        </w:rPr>
        <w:t xml:space="preserve"> </w:t>
      </w:r>
      <w:r>
        <w:rPr>
          <w:rFonts w:ascii="宋体" w:hAnsi="宋体" w:cs="宋体" w:hint="eastAsia"/>
          <w:b/>
          <w:bCs/>
          <w:color w:val="auto"/>
          <w:szCs w:val="21"/>
          <w:u w:val="single"/>
        </w:rPr>
        <w:t>。</w:t>
      </w:r>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6.</w:t>
      </w:r>
      <w:r>
        <w:rPr>
          <w:rFonts w:ascii="宋体" w:hAnsi="宋体" w:cs="宋体" w:hint="eastAsia"/>
          <w:b/>
          <w:color w:val="auto"/>
          <w:szCs w:val="21"/>
        </w:rPr>
        <w:t>评标办法：</w:t>
      </w:r>
    </w:p>
    <w:p w:rsidR="00BA4586" w:rsidRDefault="00994F63">
      <w:pPr>
        <w:snapToGrid w:val="0"/>
        <w:spacing w:line="353" w:lineRule="auto"/>
        <w:ind w:firstLineChars="200" w:firstLine="420"/>
        <w:rPr>
          <w:rFonts w:ascii="宋体" w:hAnsi="宋体" w:cs="宋体"/>
          <w:color w:val="auto"/>
          <w:szCs w:val="21"/>
        </w:rPr>
      </w:pPr>
      <w:bookmarkStart w:id="34" w:name="_Toc7207"/>
      <w:bookmarkStart w:id="35" w:name="_Toc235"/>
      <w:r>
        <w:rPr>
          <w:rFonts w:ascii="宋体" w:hAnsi="宋体" w:cs="宋体" w:hint="eastAsia"/>
          <w:color w:val="auto"/>
          <w:szCs w:val="21"/>
        </w:rPr>
        <w:t>6.1</w:t>
      </w:r>
      <w:r>
        <w:rPr>
          <w:rFonts w:ascii="宋体" w:hAnsi="宋体" w:cs="宋体" w:hint="eastAsia"/>
          <w:color w:val="auto"/>
          <w:szCs w:val="21"/>
        </w:rPr>
        <w:t>本次采购评标采用</w:t>
      </w:r>
      <w:r>
        <w:rPr>
          <w:rFonts w:ascii="宋体" w:hAnsi="宋体" w:cs="宋体" w:hint="eastAsia"/>
          <w:b/>
          <w:bCs/>
          <w:color w:val="auto"/>
          <w:szCs w:val="21"/>
          <w:u w:val="single"/>
        </w:rPr>
        <w:t>综合评分法</w:t>
      </w:r>
      <w:r>
        <w:rPr>
          <w:rFonts w:ascii="宋体" w:hAnsi="宋体" w:cs="宋体" w:hint="eastAsia"/>
          <w:color w:val="auto"/>
          <w:szCs w:val="21"/>
        </w:rPr>
        <w:t>（详见第三章评标办法）</w:t>
      </w:r>
      <w:bookmarkEnd w:id="34"/>
      <w:bookmarkEnd w:id="35"/>
    </w:p>
    <w:p w:rsidR="00BA4586" w:rsidRDefault="00994F63">
      <w:pPr>
        <w:snapToGrid w:val="0"/>
        <w:spacing w:line="353" w:lineRule="auto"/>
        <w:ind w:firstLineChars="200" w:firstLine="422"/>
        <w:rPr>
          <w:rFonts w:ascii="宋体" w:hAnsi="宋体" w:cs="宋体"/>
          <w:b/>
          <w:color w:val="auto"/>
          <w:szCs w:val="21"/>
        </w:rPr>
      </w:pPr>
      <w:r>
        <w:rPr>
          <w:rFonts w:ascii="宋体" w:hAnsi="宋体" w:cs="宋体" w:hint="eastAsia"/>
          <w:b/>
          <w:color w:val="auto"/>
          <w:szCs w:val="21"/>
        </w:rPr>
        <w:t>7.</w:t>
      </w:r>
      <w:r>
        <w:rPr>
          <w:rFonts w:ascii="宋体" w:hAnsi="宋体" w:cs="宋体" w:hint="eastAsia"/>
          <w:b/>
          <w:color w:val="auto"/>
          <w:szCs w:val="21"/>
        </w:rPr>
        <w:t>投标供应商资格：</w:t>
      </w:r>
      <w:r>
        <w:rPr>
          <w:rFonts w:ascii="宋体" w:hAnsi="宋体" w:cs="宋体" w:hint="eastAsia"/>
          <w:color w:val="auto"/>
          <w:szCs w:val="21"/>
        </w:rPr>
        <w:t>见投标供应商须知前附表。</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8. </w:t>
      </w:r>
      <w:r>
        <w:rPr>
          <w:rFonts w:ascii="宋体" w:hAnsi="宋体" w:cs="宋体" w:hint="eastAsia"/>
          <w:b/>
          <w:color w:val="auto"/>
          <w:szCs w:val="21"/>
        </w:rPr>
        <w:t>投标费用</w:t>
      </w:r>
    </w:p>
    <w:p w:rsidR="00BA4586" w:rsidRDefault="00994F63">
      <w:pPr>
        <w:snapToGrid w:val="0"/>
        <w:spacing w:line="353" w:lineRule="auto"/>
        <w:ind w:firstLineChars="200" w:firstLine="420"/>
        <w:rPr>
          <w:rFonts w:ascii="宋体" w:hAnsi="宋体" w:cs="宋体"/>
          <w:color w:val="auto"/>
          <w:szCs w:val="21"/>
        </w:rPr>
      </w:pPr>
      <w:bookmarkStart w:id="36" w:name="_Toc30330"/>
      <w:bookmarkStart w:id="37" w:name="_Toc4732"/>
      <w:r>
        <w:rPr>
          <w:rFonts w:ascii="宋体" w:hAnsi="宋体" w:cs="宋体" w:hint="eastAsia"/>
          <w:color w:val="auto"/>
          <w:szCs w:val="21"/>
        </w:rPr>
        <w:t>8.1</w:t>
      </w:r>
      <w:r>
        <w:rPr>
          <w:rFonts w:ascii="宋体" w:hAnsi="宋体" w:cs="宋体" w:hint="eastAsia"/>
          <w:color w:val="auto"/>
          <w:szCs w:val="21"/>
        </w:rPr>
        <w:t>投标供应商准备和参加投标活动发生的费用自理。</w:t>
      </w:r>
      <w:bookmarkEnd w:id="36"/>
      <w:bookmarkEnd w:id="37"/>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9.</w:t>
      </w:r>
      <w:bookmarkStart w:id="38" w:name="_Toc152045539"/>
      <w:bookmarkStart w:id="39" w:name="_Toc144974507"/>
      <w:bookmarkStart w:id="40" w:name="_Toc247513962"/>
      <w:bookmarkStart w:id="41" w:name="_Toc296602429"/>
      <w:bookmarkStart w:id="42" w:name="_Toc152042315"/>
      <w:bookmarkStart w:id="43" w:name="_Toc247527563"/>
      <w:bookmarkStart w:id="44" w:name="_Toc247592876"/>
      <w:r>
        <w:rPr>
          <w:rFonts w:ascii="宋体" w:hAnsi="宋体" w:cs="宋体" w:hint="eastAsia"/>
          <w:b/>
          <w:color w:val="auto"/>
          <w:szCs w:val="21"/>
        </w:rPr>
        <w:t xml:space="preserve"> </w:t>
      </w:r>
      <w:r>
        <w:rPr>
          <w:rFonts w:ascii="宋体" w:hAnsi="宋体" w:cs="宋体" w:hint="eastAsia"/>
          <w:b/>
          <w:color w:val="auto"/>
          <w:szCs w:val="21"/>
        </w:rPr>
        <w:t>踏勘现场</w:t>
      </w:r>
      <w:bookmarkEnd w:id="38"/>
      <w:bookmarkEnd w:id="39"/>
      <w:bookmarkEnd w:id="40"/>
      <w:bookmarkEnd w:id="41"/>
      <w:bookmarkEnd w:id="42"/>
      <w:bookmarkEnd w:id="43"/>
      <w:bookmarkEnd w:id="44"/>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 xml:space="preserve"> 9.1</w:t>
      </w:r>
      <w:r>
        <w:rPr>
          <w:rFonts w:ascii="宋体" w:hAnsi="宋体" w:cs="宋体" w:hint="eastAsia"/>
          <w:color w:val="auto"/>
          <w:szCs w:val="21"/>
        </w:rPr>
        <w:t>不组织</w:t>
      </w:r>
      <w:r>
        <w:rPr>
          <w:rFonts w:ascii="宋体" w:hAnsi="宋体" w:cs="宋体" w:hint="eastAsia"/>
          <w:color w:val="auto"/>
          <w:szCs w:val="21"/>
        </w:rPr>
        <w:t>,</w:t>
      </w:r>
      <w:r>
        <w:rPr>
          <w:rFonts w:ascii="宋体" w:hAnsi="宋体" w:cs="宋体" w:hint="eastAsia"/>
          <w:color w:val="auto"/>
          <w:szCs w:val="21"/>
        </w:rPr>
        <w:t>投标供应商务必自行踏勘现场。</w:t>
      </w:r>
      <w:r>
        <w:rPr>
          <w:rFonts w:ascii="宋体" w:hAnsi="宋体" w:cs="宋体" w:hint="eastAsia"/>
          <w:color w:val="auto"/>
          <w:szCs w:val="21"/>
        </w:rPr>
        <w:t xml:space="preserve"> </w:t>
      </w:r>
    </w:p>
    <w:p w:rsidR="00BA4586" w:rsidRDefault="00994F63">
      <w:pPr>
        <w:spacing w:line="353" w:lineRule="auto"/>
        <w:ind w:firstLineChars="195" w:firstLine="409"/>
        <w:rPr>
          <w:rFonts w:ascii="宋体" w:hAnsi="宋体" w:cs="宋体"/>
          <w:color w:val="auto"/>
          <w:szCs w:val="21"/>
        </w:rPr>
      </w:pPr>
      <w:r>
        <w:rPr>
          <w:rFonts w:ascii="宋体" w:hAnsi="宋体" w:cs="宋体" w:hint="eastAsia"/>
          <w:color w:val="auto"/>
          <w:szCs w:val="21"/>
        </w:rPr>
        <w:t xml:space="preserve">9.2 </w:t>
      </w:r>
      <w:r>
        <w:rPr>
          <w:rFonts w:ascii="宋体" w:hAnsi="宋体" w:cs="宋体" w:hint="eastAsia"/>
          <w:color w:val="auto"/>
          <w:szCs w:val="21"/>
        </w:rPr>
        <w:t>投标供应商踏勘现场发生的费用自理。</w:t>
      </w:r>
    </w:p>
    <w:p w:rsidR="00BA4586" w:rsidRDefault="00994F63">
      <w:pPr>
        <w:spacing w:line="353" w:lineRule="auto"/>
        <w:ind w:firstLineChars="195" w:firstLine="409"/>
        <w:rPr>
          <w:rFonts w:ascii="宋体" w:hAnsi="宋体" w:cs="宋体"/>
          <w:color w:val="auto"/>
          <w:szCs w:val="21"/>
        </w:rPr>
      </w:pPr>
      <w:r>
        <w:rPr>
          <w:rFonts w:ascii="宋体" w:hAnsi="宋体" w:cs="宋体" w:hint="eastAsia"/>
          <w:color w:val="auto"/>
          <w:szCs w:val="21"/>
        </w:rPr>
        <w:t xml:space="preserve">9.3 </w:t>
      </w:r>
      <w:r>
        <w:rPr>
          <w:rFonts w:ascii="宋体" w:hAnsi="宋体" w:cs="宋体" w:hint="eastAsia"/>
          <w:color w:val="auto"/>
          <w:szCs w:val="21"/>
        </w:rPr>
        <w:t>除采购人的原因外，投标供应商自行负责在踏勘现场中所发生的人员伤亡和财产损失。</w:t>
      </w:r>
    </w:p>
    <w:p w:rsidR="00BA4586" w:rsidRDefault="00994F63">
      <w:pPr>
        <w:spacing w:line="353" w:lineRule="auto"/>
        <w:ind w:firstLineChars="195" w:firstLine="409"/>
        <w:rPr>
          <w:rFonts w:ascii="宋体" w:hAnsi="宋体" w:cs="宋体"/>
          <w:color w:val="auto"/>
          <w:szCs w:val="21"/>
        </w:rPr>
      </w:pPr>
      <w:r>
        <w:rPr>
          <w:rFonts w:ascii="宋体" w:hAnsi="宋体" w:cs="宋体" w:hint="eastAsia"/>
          <w:color w:val="auto"/>
          <w:szCs w:val="21"/>
        </w:rPr>
        <w:lastRenderedPageBreak/>
        <w:t xml:space="preserve">9.4 </w:t>
      </w:r>
      <w:r>
        <w:rPr>
          <w:rFonts w:ascii="宋体" w:hAnsi="宋体" w:cs="宋体" w:hint="eastAsia"/>
          <w:color w:val="auto"/>
          <w:szCs w:val="21"/>
        </w:rPr>
        <w:t>采购人在踏勘现场中介绍的场地和相关的周边环境情况，供投标供应商在编制响应文件时参考，采购人不对投标供应商据此作出的判断和决策负责。</w:t>
      </w:r>
      <w:bookmarkStart w:id="45" w:name="_Toc296602430"/>
      <w:bookmarkStart w:id="46" w:name="_Toc144974508"/>
      <w:bookmarkStart w:id="47" w:name="_Toc247592877"/>
      <w:bookmarkStart w:id="48" w:name="_Toc152042316"/>
      <w:bookmarkStart w:id="49" w:name="_Toc247527564"/>
      <w:bookmarkStart w:id="50" w:name="_Toc152045540"/>
      <w:bookmarkStart w:id="51" w:name="_Toc247513963"/>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10. </w:t>
      </w:r>
      <w:r>
        <w:rPr>
          <w:rFonts w:ascii="宋体" w:hAnsi="宋体" w:cs="宋体" w:hint="eastAsia"/>
          <w:b/>
          <w:color w:val="auto"/>
          <w:szCs w:val="21"/>
        </w:rPr>
        <w:t>投标预备会</w:t>
      </w:r>
      <w:bookmarkEnd w:id="45"/>
      <w:bookmarkEnd w:id="46"/>
      <w:bookmarkEnd w:id="47"/>
      <w:bookmarkEnd w:id="48"/>
      <w:bookmarkEnd w:id="49"/>
      <w:bookmarkEnd w:id="50"/>
      <w:bookmarkEnd w:id="51"/>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10.1</w:t>
      </w:r>
      <w:r>
        <w:rPr>
          <w:rFonts w:ascii="宋体" w:hAnsi="宋体" w:cs="宋体" w:hint="eastAsia"/>
          <w:bCs/>
          <w:color w:val="auto"/>
          <w:szCs w:val="21"/>
        </w:rPr>
        <w:t>本项目不召开投标预备会。</w:t>
      </w:r>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10.2</w:t>
      </w:r>
      <w:r>
        <w:rPr>
          <w:rFonts w:ascii="宋体" w:hAnsi="宋体" w:cs="宋体" w:hint="eastAsia"/>
          <w:bCs/>
          <w:color w:val="auto"/>
          <w:szCs w:val="21"/>
        </w:rPr>
        <w:t>投标供应商应在投标供应商须知前附表规定的时间前，将提出的问题送达采购人，以便采购人澄清。</w:t>
      </w:r>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10.3</w:t>
      </w:r>
      <w:r>
        <w:rPr>
          <w:rFonts w:ascii="宋体" w:hAnsi="宋体" w:cs="宋体" w:hint="eastAsia"/>
          <w:bCs/>
          <w:color w:val="auto"/>
          <w:szCs w:val="21"/>
        </w:rPr>
        <w:t>采购人在投标供应商须知前附表规定的时间，将对投标供应商所提的问题进行澄清。该澄清内容为磋商文件的组成部分。</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11.</w:t>
      </w:r>
      <w:r>
        <w:rPr>
          <w:rFonts w:ascii="宋体" w:hAnsi="宋体" w:cs="宋体" w:hint="eastAsia"/>
          <w:b/>
          <w:color w:val="auto"/>
          <w:szCs w:val="21"/>
        </w:rPr>
        <w:t>联合投标：本项目不接受联合体投标，</w:t>
      </w:r>
    </w:p>
    <w:p w:rsidR="00BA4586" w:rsidRDefault="00994F63">
      <w:pPr>
        <w:spacing w:line="353" w:lineRule="auto"/>
        <w:ind w:leftChars="100" w:left="210" w:firstLineChars="100" w:firstLine="211"/>
        <w:jc w:val="left"/>
        <w:rPr>
          <w:rFonts w:ascii="宋体" w:hAnsi="宋体" w:cs="宋体"/>
          <w:b/>
          <w:color w:val="auto"/>
          <w:szCs w:val="21"/>
        </w:rPr>
      </w:pPr>
      <w:r>
        <w:rPr>
          <w:rFonts w:ascii="宋体" w:hAnsi="宋体" w:cs="宋体" w:hint="eastAsia"/>
          <w:b/>
          <w:color w:val="auto"/>
          <w:szCs w:val="21"/>
        </w:rPr>
        <w:t>12.</w:t>
      </w:r>
      <w:r>
        <w:rPr>
          <w:rFonts w:ascii="宋体" w:hAnsi="宋体" w:cs="宋体" w:hint="eastAsia"/>
          <w:b/>
          <w:color w:val="auto"/>
          <w:szCs w:val="21"/>
        </w:rPr>
        <w:t>代理费：详见投标供应商须知前附表。</w:t>
      </w:r>
    </w:p>
    <w:p w:rsidR="00BA4586" w:rsidRDefault="00994F63">
      <w:pPr>
        <w:spacing w:line="353" w:lineRule="auto"/>
        <w:ind w:firstLineChars="200" w:firstLine="422"/>
        <w:rPr>
          <w:rFonts w:ascii="宋体" w:hAnsi="宋体" w:cs="宋体"/>
          <w:b/>
          <w:szCs w:val="21"/>
        </w:rPr>
      </w:pPr>
      <w:r>
        <w:rPr>
          <w:rFonts w:ascii="宋体" w:hAnsi="宋体" w:cs="宋体" w:hint="eastAsia"/>
          <w:b/>
          <w:szCs w:val="21"/>
        </w:rPr>
        <w:t>13.</w:t>
      </w:r>
      <w:r>
        <w:rPr>
          <w:rFonts w:ascii="宋体" w:hAnsi="宋体" w:cs="宋体" w:hint="eastAsia"/>
          <w:b/>
          <w:szCs w:val="21"/>
        </w:rPr>
        <w:t>投标供应商应注意的事项</w:t>
      </w:r>
    </w:p>
    <w:p w:rsidR="00BA4586" w:rsidRDefault="00994F63">
      <w:pPr>
        <w:spacing w:line="353" w:lineRule="auto"/>
        <w:ind w:firstLineChars="200" w:firstLine="420"/>
        <w:rPr>
          <w:rFonts w:ascii="宋体" w:eastAsia="宋体" w:hAnsi="宋体" w:cs="宋体"/>
          <w:szCs w:val="21"/>
        </w:rPr>
      </w:pPr>
      <w:r>
        <w:rPr>
          <w:rFonts w:ascii="宋体" w:hAnsi="宋体" w:cs="宋体" w:hint="eastAsia"/>
          <w:szCs w:val="21"/>
        </w:rPr>
        <w:t>13.1</w:t>
      </w:r>
      <w:r>
        <w:rPr>
          <w:rFonts w:ascii="宋体" w:hAnsi="宋体" w:cs="宋体" w:hint="eastAsia"/>
          <w:szCs w:val="21"/>
        </w:rPr>
        <w:t>法定代表人参加磋商会议，应携带法定代表人身份证明和本人身份证；委托代理人参加磋商会议应携带法定代表人授权书和本人身份证。</w:t>
      </w:r>
    </w:p>
    <w:p w:rsidR="00BA4586" w:rsidRDefault="00994F63">
      <w:pPr>
        <w:spacing w:line="360" w:lineRule="auto"/>
        <w:ind w:firstLine="480"/>
        <w:rPr>
          <w:rFonts w:ascii="宋体" w:hAnsi="宋体" w:cs="宋体"/>
        </w:rPr>
      </w:pPr>
      <w:bookmarkStart w:id="52" w:name="_Toc16601"/>
      <w:bookmarkStart w:id="53" w:name="_Toc31464"/>
      <w:bookmarkStart w:id="54" w:name="_Toc31497"/>
      <w:r>
        <w:rPr>
          <w:rFonts w:ascii="宋体" w:hAnsi="宋体" w:cs="宋体" w:hint="eastAsia"/>
        </w:rPr>
        <w:t xml:space="preserve">13.2 </w:t>
      </w:r>
      <w:r>
        <w:rPr>
          <w:rFonts w:ascii="宋体" w:hAnsi="宋体" w:cs="宋体" w:hint="eastAsia"/>
        </w:rPr>
        <w:t>供应商对采购内容中规定的服务要求等必须完全响应。</w:t>
      </w:r>
    </w:p>
    <w:p w:rsidR="00BA4586" w:rsidRDefault="00994F63">
      <w:pPr>
        <w:spacing w:line="360" w:lineRule="auto"/>
        <w:ind w:firstLine="470"/>
        <w:rPr>
          <w:rFonts w:ascii="宋体" w:hAnsi="宋体" w:cs="宋体"/>
        </w:rPr>
      </w:pPr>
      <w:r>
        <w:rPr>
          <w:rFonts w:ascii="宋体" w:hAnsi="宋体" w:cs="宋体" w:hint="eastAsia"/>
        </w:rPr>
        <w:t xml:space="preserve">13.3 </w:t>
      </w:r>
      <w:r>
        <w:rPr>
          <w:rFonts w:ascii="宋体" w:hAnsi="宋体" w:cs="宋体" w:hint="eastAsia"/>
        </w:rPr>
        <w:t>所有供应商的磋商保证金都应在响应文件规定的磋商保证金缴纳截止时间前缴纳，按供应商须知前附表格式递交。</w:t>
      </w:r>
    </w:p>
    <w:p w:rsidR="00BA4586" w:rsidRDefault="00994F63">
      <w:pPr>
        <w:spacing w:line="360" w:lineRule="auto"/>
        <w:ind w:firstLine="480"/>
        <w:rPr>
          <w:rFonts w:ascii="宋体" w:hAnsi="宋体" w:cs="宋体"/>
        </w:rPr>
      </w:pPr>
      <w:r>
        <w:rPr>
          <w:rFonts w:ascii="宋体" w:hAnsi="宋体" w:cs="宋体" w:hint="eastAsia"/>
        </w:rPr>
        <w:t>13.4</w:t>
      </w:r>
      <w:r>
        <w:rPr>
          <w:rFonts w:ascii="宋体" w:hAnsi="宋体" w:cs="宋体" w:hint="eastAsia"/>
        </w:rPr>
        <w:t>法定代表人（负责人）为同一个人的两个及两个以上法人，母公司、全资子公司及其控股公司，均不得同时参加本项目同一包别（标段）的磋商。</w:t>
      </w:r>
    </w:p>
    <w:p w:rsidR="00BA4586" w:rsidRDefault="00994F63">
      <w:pPr>
        <w:spacing w:line="360" w:lineRule="auto"/>
        <w:ind w:firstLine="478"/>
        <w:jc w:val="left"/>
        <w:rPr>
          <w:rFonts w:ascii="宋体" w:hAnsi="宋体" w:cs="宋体"/>
        </w:rPr>
      </w:pPr>
      <w:r>
        <w:rPr>
          <w:rFonts w:ascii="宋体" w:hAnsi="宋体" w:cs="宋体" w:hint="eastAsia"/>
        </w:rPr>
        <w:t>13.5</w:t>
      </w:r>
      <w:r>
        <w:rPr>
          <w:rFonts w:ascii="宋体" w:hAnsi="宋体" w:cs="宋体" w:hint="eastAsia"/>
        </w:rPr>
        <w:t>供应商被视为充分熟悉本磋商项目所在地的与履行合同有关的各种情况，包括但不限于：</w:t>
      </w:r>
    </w:p>
    <w:p w:rsidR="00BA4586" w:rsidRDefault="00994F63">
      <w:pPr>
        <w:spacing w:line="360" w:lineRule="auto"/>
        <w:ind w:firstLine="36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）国家对本次磋商服务项目的有关法律、法规及行业管理标准；</w:t>
      </w:r>
    </w:p>
    <w:p w:rsidR="00BA4586" w:rsidRDefault="00994F63">
      <w:pPr>
        <w:spacing w:line="360" w:lineRule="auto"/>
        <w:ind w:firstLine="36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）安徽省及滁州市等有关管理部门的相关规定；</w:t>
      </w:r>
    </w:p>
    <w:p w:rsidR="00BA4586" w:rsidRDefault="00994F63">
      <w:pPr>
        <w:spacing w:line="360" w:lineRule="auto"/>
        <w:ind w:firstLine="480"/>
        <w:rPr>
          <w:rFonts w:ascii="宋体" w:hAnsi="宋体" w:cs="宋体"/>
        </w:rPr>
      </w:pPr>
      <w:r>
        <w:rPr>
          <w:rFonts w:ascii="宋体" w:hAnsi="宋体" w:cs="宋体" w:hint="eastAsia"/>
        </w:rPr>
        <w:t>本磋商文件不再</w:t>
      </w:r>
      <w:r>
        <w:rPr>
          <w:rFonts w:ascii="宋体" w:hAnsi="宋体" w:cs="宋体" w:hint="eastAsia"/>
        </w:rPr>
        <w:t>对上述情况进行描述。</w:t>
      </w:r>
    </w:p>
    <w:p w:rsidR="00BA4586" w:rsidRDefault="00994F63" w:rsidP="008F048D">
      <w:pPr>
        <w:spacing w:beforeLines="100" w:afterLines="100" w:line="353" w:lineRule="auto"/>
        <w:jc w:val="center"/>
        <w:outlineLvl w:val="1"/>
        <w:rPr>
          <w:rFonts w:ascii="宋体" w:hAnsi="宋体" w:cs="宋体"/>
          <w:b/>
          <w:color w:val="auto"/>
          <w:sz w:val="24"/>
          <w:szCs w:val="24"/>
        </w:rPr>
      </w:pPr>
      <w:r>
        <w:rPr>
          <w:rFonts w:ascii="宋体" w:hAnsi="宋体" w:cs="宋体" w:hint="eastAsia"/>
          <w:b/>
          <w:color w:val="auto"/>
          <w:sz w:val="24"/>
          <w:szCs w:val="24"/>
        </w:rPr>
        <w:t>（二）</w:t>
      </w:r>
      <w:bookmarkEnd w:id="52"/>
      <w:bookmarkEnd w:id="53"/>
      <w:bookmarkEnd w:id="54"/>
      <w:r>
        <w:rPr>
          <w:rFonts w:ascii="宋体" w:hAnsi="宋体" w:cs="宋体" w:hint="eastAsia"/>
          <w:b/>
          <w:color w:val="auto"/>
          <w:sz w:val="24"/>
          <w:szCs w:val="24"/>
        </w:rPr>
        <w:t>磋商文件</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15. </w:t>
      </w:r>
      <w:r>
        <w:rPr>
          <w:rFonts w:ascii="宋体" w:hAnsi="宋体" w:cs="宋体" w:hint="eastAsia"/>
          <w:b/>
          <w:color w:val="auto"/>
          <w:szCs w:val="21"/>
        </w:rPr>
        <w:t>磋商文件的编制依据</w:t>
      </w:r>
    </w:p>
    <w:p w:rsidR="00BA4586" w:rsidRDefault="00994F63">
      <w:pPr>
        <w:spacing w:line="360" w:lineRule="auto"/>
        <w:ind w:firstLine="480"/>
        <w:rPr>
          <w:rFonts w:ascii="宋体" w:hAnsi="宋体" w:cs="宋体"/>
        </w:rPr>
      </w:pPr>
      <w:r>
        <w:rPr>
          <w:rFonts w:ascii="宋体" w:hAnsi="宋体" w:cs="宋体" w:hint="eastAsia"/>
        </w:rPr>
        <w:t>根据《中华人民共和国招标投标法》、《中华人民共和国政府采购法》、《政府采购货物和服务招标投标管理办法》、《中华人民共和国合同法》和《政府采购竞争性磋商采购方式管理暂行办法》等相关法律法规和规章及部、省、市级规范性文件的规定，编制本磋商文件。</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16. </w:t>
      </w:r>
      <w:r>
        <w:rPr>
          <w:rFonts w:ascii="宋体" w:hAnsi="宋体" w:cs="宋体" w:hint="eastAsia"/>
          <w:b/>
          <w:color w:val="auto"/>
          <w:szCs w:val="21"/>
        </w:rPr>
        <w:t>磋商文件的组成</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 xml:space="preserve">16.1 </w:t>
      </w:r>
      <w:r>
        <w:rPr>
          <w:rFonts w:ascii="宋体" w:hAnsi="宋体" w:cs="宋体" w:hint="eastAsia"/>
          <w:color w:val="auto"/>
          <w:szCs w:val="21"/>
        </w:rPr>
        <w:t>磋商文件包括内容：</w:t>
      </w:r>
    </w:p>
    <w:p w:rsidR="00BA4586" w:rsidRDefault="00994F63">
      <w:pPr>
        <w:spacing w:line="353" w:lineRule="auto"/>
        <w:ind w:firstLineChars="700" w:firstLine="1470"/>
        <w:rPr>
          <w:rFonts w:ascii="宋体" w:hAnsi="宋体" w:cs="宋体"/>
          <w:color w:val="auto"/>
          <w:szCs w:val="21"/>
        </w:rPr>
      </w:pPr>
      <w:bookmarkStart w:id="55" w:name="_Toc18488"/>
      <w:bookmarkStart w:id="56" w:name="_Toc7156"/>
      <w:r>
        <w:rPr>
          <w:rFonts w:ascii="宋体" w:hAnsi="宋体" w:cs="宋体" w:hint="eastAsia"/>
          <w:color w:val="auto"/>
          <w:szCs w:val="21"/>
        </w:rPr>
        <w:t>第一章</w:t>
      </w:r>
      <w:r>
        <w:rPr>
          <w:rFonts w:ascii="宋体" w:hAnsi="宋体" w:cs="宋体" w:hint="eastAsia"/>
          <w:color w:val="auto"/>
          <w:szCs w:val="21"/>
        </w:rPr>
        <w:t xml:space="preserve">  </w:t>
      </w:r>
      <w:r>
        <w:rPr>
          <w:rFonts w:ascii="宋体" w:hAnsi="宋体" w:cs="宋体" w:hint="eastAsia"/>
          <w:color w:val="auto"/>
          <w:szCs w:val="21"/>
        </w:rPr>
        <w:t>竞争性磋商公告</w:t>
      </w:r>
      <w:bookmarkEnd w:id="55"/>
      <w:bookmarkEnd w:id="56"/>
    </w:p>
    <w:p w:rsidR="00BA4586" w:rsidRDefault="00994F63">
      <w:pPr>
        <w:spacing w:line="353" w:lineRule="auto"/>
        <w:ind w:firstLineChars="700" w:firstLine="1470"/>
        <w:rPr>
          <w:rFonts w:ascii="宋体" w:hAnsi="宋体" w:cs="宋体"/>
          <w:color w:val="auto"/>
          <w:szCs w:val="21"/>
        </w:rPr>
      </w:pPr>
      <w:bookmarkStart w:id="57" w:name="_Toc29374"/>
      <w:bookmarkStart w:id="58" w:name="_Toc12769"/>
      <w:r>
        <w:rPr>
          <w:rFonts w:ascii="宋体" w:hAnsi="宋体" w:cs="宋体" w:hint="eastAsia"/>
          <w:color w:val="auto"/>
          <w:szCs w:val="21"/>
        </w:rPr>
        <w:lastRenderedPageBreak/>
        <w:t>第二章</w:t>
      </w:r>
      <w:r>
        <w:rPr>
          <w:rFonts w:ascii="宋体" w:hAnsi="宋体" w:cs="宋体" w:hint="eastAsia"/>
          <w:color w:val="auto"/>
          <w:szCs w:val="21"/>
        </w:rPr>
        <w:t xml:space="preserve">  </w:t>
      </w:r>
      <w:r>
        <w:rPr>
          <w:rFonts w:ascii="宋体" w:hAnsi="宋体" w:cs="宋体" w:hint="eastAsia"/>
          <w:color w:val="auto"/>
          <w:szCs w:val="21"/>
        </w:rPr>
        <w:t>磋商须知</w:t>
      </w:r>
      <w:bookmarkEnd w:id="57"/>
      <w:bookmarkEnd w:id="58"/>
    </w:p>
    <w:p w:rsidR="00BA4586" w:rsidRDefault="00994F63">
      <w:pPr>
        <w:spacing w:line="353" w:lineRule="auto"/>
        <w:ind w:firstLineChars="700" w:firstLine="1470"/>
        <w:rPr>
          <w:rFonts w:ascii="宋体" w:hAnsi="宋体" w:cs="宋体"/>
          <w:color w:val="auto"/>
          <w:szCs w:val="21"/>
        </w:rPr>
      </w:pPr>
      <w:bookmarkStart w:id="59" w:name="_Toc2366"/>
      <w:bookmarkStart w:id="60" w:name="_Toc14530"/>
      <w:r>
        <w:rPr>
          <w:rFonts w:ascii="宋体" w:hAnsi="宋体" w:cs="宋体" w:hint="eastAsia"/>
          <w:color w:val="auto"/>
          <w:szCs w:val="21"/>
        </w:rPr>
        <w:t>第三章</w:t>
      </w:r>
      <w:r>
        <w:rPr>
          <w:rFonts w:ascii="宋体" w:hAnsi="宋体" w:cs="宋体" w:hint="eastAsia"/>
          <w:color w:val="auto"/>
          <w:szCs w:val="21"/>
        </w:rPr>
        <w:t xml:space="preserve">  </w:t>
      </w:r>
      <w:r>
        <w:rPr>
          <w:rFonts w:ascii="宋体" w:hAnsi="宋体" w:cs="宋体" w:hint="eastAsia"/>
          <w:color w:val="auto"/>
          <w:szCs w:val="21"/>
        </w:rPr>
        <w:t>评标办法</w:t>
      </w:r>
      <w:bookmarkEnd w:id="59"/>
      <w:bookmarkEnd w:id="60"/>
    </w:p>
    <w:p w:rsidR="00BA4586" w:rsidRDefault="00994F63">
      <w:pPr>
        <w:spacing w:line="353" w:lineRule="auto"/>
        <w:ind w:firstLineChars="700" w:firstLine="1470"/>
        <w:rPr>
          <w:rFonts w:ascii="宋体" w:hAnsi="宋体" w:cs="宋体"/>
          <w:color w:val="auto"/>
          <w:szCs w:val="21"/>
        </w:rPr>
      </w:pPr>
      <w:bookmarkStart w:id="61" w:name="_Toc29202"/>
      <w:bookmarkStart w:id="62" w:name="_Toc23352"/>
      <w:r>
        <w:rPr>
          <w:rFonts w:ascii="宋体" w:hAnsi="宋体" w:cs="宋体" w:hint="eastAsia"/>
          <w:color w:val="auto"/>
          <w:szCs w:val="21"/>
        </w:rPr>
        <w:t>第四章</w:t>
      </w:r>
      <w:r>
        <w:rPr>
          <w:rFonts w:ascii="宋体" w:hAnsi="宋体" w:cs="宋体" w:hint="eastAsia"/>
          <w:color w:val="auto"/>
          <w:szCs w:val="21"/>
        </w:rPr>
        <w:t xml:space="preserve">  </w:t>
      </w:r>
      <w:bookmarkEnd w:id="61"/>
      <w:bookmarkEnd w:id="62"/>
      <w:r>
        <w:rPr>
          <w:rFonts w:ascii="宋体" w:hAnsi="宋体" w:cs="宋体" w:hint="eastAsia"/>
          <w:color w:val="auto"/>
          <w:szCs w:val="21"/>
        </w:rPr>
        <w:t xml:space="preserve"> </w:t>
      </w:r>
      <w:r>
        <w:rPr>
          <w:rFonts w:ascii="宋体" w:hAnsi="宋体" w:cs="宋体" w:hint="eastAsia"/>
          <w:color w:val="auto"/>
          <w:szCs w:val="21"/>
        </w:rPr>
        <w:t>服务内容及技术要求</w:t>
      </w:r>
    </w:p>
    <w:p w:rsidR="00BA4586" w:rsidRDefault="00994F63">
      <w:pPr>
        <w:spacing w:line="353" w:lineRule="auto"/>
        <w:ind w:firstLineChars="700" w:firstLine="1470"/>
        <w:rPr>
          <w:rFonts w:ascii="宋体" w:hAnsi="宋体" w:cs="宋体"/>
          <w:color w:val="auto"/>
          <w:szCs w:val="21"/>
        </w:rPr>
      </w:pPr>
      <w:bookmarkStart w:id="63" w:name="_Toc24013"/>
      <w:bookmarkStart w:id="64" w:name="_Toc9334"/>
      <w:r>
        <w:rPr>
          <w:rFonts w:ascii="宋体" w:hAnsi="宋体" w:cs="宋体" w:hint="eastAsia"/>
          <w:color w:val="auto"/>
          <w:szCs w:val="21"/>
        </w:rPr>
        <w:t>第五章</w:t>
      </w:r>
      <w:r>
        <w:rPr>
          <w:rFonts w:ascii="宋体" w:hAnsi="宋体" w:cs="宋体" w:hint="eastAsia"/>
          <w:color w:val="auto"/>
          <w:szCs w:val="21"/>
        </w:rPr>
        <w:t xml:space="preserve">  </w:t>
      </w:r>
      <w:r>
        <w:rPr>
          <w:rFonts w:ascii="宋体" w:hAnsi="宋体" w:cs="宋体" w:hint="eastAsia"/>
          <w:color w:val="auto"/>
          <w:szCs w:val="21"/>
        </w:rPr>
        <w:t>合同条款及格式</w:t>
      </w:r>
      <w:bookmarkEnd w:id="63"/>
      <w:bookmarkEnd w:id="64"/>
    </w:p>
    <w:p w:rsidR="00BA4586" w:rsidRDefault="00994F63">
      <w:pPr>
        <w:spacing w:line="353" w:lineRule="auto"/>
        <w:ind w:firstLineChars="700" w:firstLine="1470"/>
        <w:rPr>
          <w:rFonts w:ascii="宋体" w:hAnsi="宋体" w:cs="宋体"/>
          <w:color w:val="auto"/>
          <w:szCs w:val="21"/>
        </w:rPr>
      </w:pPr>
      <w:bookmarkStart w:id="65" w:name="_Toc22978"/>
      <w:bookmarkStart w:id="66" w:name="_Toc436"/>
      <w:r>
        <w:rPr>
          <w:rFonts w:ascii="宋体" w:hAnsi="宋体" w:cs="宋体" w:hint="eastAsia"/>
          <w:color w:val="auto"/>
          <w:szCs w:val="21"/>
        </w:rPr>
        <w:t>第六章</w:t>
      </w:r>
      <w:r>
        <w:rPr>
          <w:rFonts w:ascii="宋体" w:hAnsi="宋体" w:cs="宋体" w:hint="eastAsia"/>
          <w:color w:val="auto"/>
          <w:szCs w:val="21"/>
        </w:rPr>
        <w:t xml:space="preserve">  </w:t>
      </w:r>
      <w:r>
        <w:rPr>
          <w:rFonts w:ascii="宋体" w:hAnsi="宋体" w:cs="宋体" w:hint="eastAsia"/>
          <w:color w:val="auto"/>
          <w:szCs w:val="21"/>
        </w:rPr>
        <w:t>响应文件格式文本</w:t>
      </w:r>
      <w:bookmarkEnd w:id="65"/>
      <w:bookmarkEnd w:id="66"/>
    </w:p>
    <w:p w:rsidR="00BA4586" w:rsidRDefault="00994F63">
      <w:pPr>
        <w:spacing w:line="353" w:lineRule="auto"/>
        <w:ind w:firstLineChars="700" w:firstLine="1470"/>
        <w:rPr>
          <w:rFonts w:ascii="宋体" w:hAnsi="宋体" w:cs="宋体"/>
          <w:color w:val="auto"/>
          <w:szCs w:val="21"/>
        </w:rPr>
      </w:pPr>
      <w:bookmarkStart w:id="67" w:name="_Toc4989"/>
      <w:bookmarkStart w:id="68" w:name="_Toc24105"/>
      <w:r>
        <w:rPr>
          <w:rFonts w:ascii="宋体" w:hAnsi="宋体" w:cs="宋体" w:hint="eastAsia"/>
          <w:color w:val="auto"/>
          <w:szCs w:val="21"/>
        </w:rPr>
        <w:t>第七章</w:t>
      </w:r>
      <w:r>
        <w:rPr>
          <w:rFonts w:ascii="宋体" w:hAnsi="宋体" w:cs="宋体" w:hint="eastAsia"/>
          <w:color w:val="auto"/>
          <w:szCs w:val="21"/>
        </w:rPr>
        <w:t xml:space="preserve">  </w:t>
      </w:r>
      <w:r>
        <w:rPr>
          <w:rFonts w:ascii="宋体" w:hAnsi="宋体" w:cs="宋体" w:hint="eastAsia"/>
          <w:color w:val="auto"/>
          <w:szCs w:val="21"/>
        </w:rPr>
        <w:t>采购单位、代理机构对本文件的确认</w:t>
      </w:r>
      <w:bookmarkEnd w:id="67"/>
      <w:bookmarkEnd w:id="68"/>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16.2 </w:t>
      </w:r>
      <w:r>
        <w:rPr>
          <w:rFonts w:ascii="宋体" w:hAnsi="宋体" w:cs="宋体" w:hint="eastAsia"/>
          <w:color w:val="auto"/>
          <w:szCs w:val="21"/>
        </w:rPr>
        <w:t>除</w:t>
      </w:r>
      <w:r>
        <w:rPr>
          <w:rFonts w:ascii="宋体" w:hAnsi="宋体" w:cs="宋体" w:hint="eastAsia"/>
          <w:color w:val="auto"/>
          <w:szCs w:val="21"/>
        </w:rPr>
        <w:t>16.1</w:t>
      </w:r>
      <w:r>
        <w:rPr>
          <w:rFonts w:ascii="宋体" w:hAnsi="宋体" w:cs="宋体" w:hint="eastAsia"/>
          <w:color w:val="auto"/>
          <w:szCs w:val="21"/>
        </w:rPr>
        <w:t>内容外，采购答疑亦为磋商文件的组成部分，对采购人和投标供应商起约束作用。</w:t>
      </w:r>
    </w:p>
    <w:p w:rsidR="00BA4586" w:rsidRDefault="00994F63">
      <w:pPr>
        <w:spacing w:line="360" w:lineRule="auto"/>
        <w:rPr>
          <w:rFonts w:ascii="宋体" w:hAnsi="宋体" w:cs="宋体"/>
        </w:rPr>
      </w:pPr>
      <w:r>
        <w:rPr>
          <w:rFonts w:ascii="宋体" w:hAnsi="宋体" w:cs="宋体" w:hint="eastAsia"/>
        </w:rPr>
        <w:t xml:space="preserve">  16.3</w:t>
      </w:r>
      <w:r>
        <w:rPr>
          <w:rFonts w:ascii="宋体" w:hAnsi="宋体" w:cs="宋体" w:hint="eastAsia"/>
        </w:rPr>
        <w:t>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w:t>
      </w:r>
    </w:p>
    <w:p w:rsidR="00BA4586" w:rsidRDefault="00994F63">
      <w:pPr>
        <w:spacing w:line="360" w:lineRule="auto"/>
        <w:rPr>
          <w:rFonts w:ascii="宋体" w:hAnsi="宋体" w:cs="宋体"/>
          <w:color w:val="auto"/>
          <w:szCs w:val="21"/>
        </w:rPr>
      </w:pPr>
      <w:r>
        <w:rPr>
          <w:rFonts w:ascii="宋体" w:hAnsi="宋体" w:cs="宋体" w:hint="eastAsia"/>
        </w:rPr>
        <w:t xml:space="preserve">    16.4 </w:t>
      </w:r>
      <w:r>
        <w:rPr>
          <w:rFonts w:ascii="宋体" w:hAnsi="宋体" w:cs="宋体" w:hint="eastAsia"/>
        </w:rPr>
        <w:t>磋商文件的澄清以书面形式提供给所有供应商，但不指明澄清问题的来源。如果澄清内容影响响应文件编制</w:t>
      </w:r>
      <w:r>
        <w:rPr>
          <w:rFonts w:ascii="宋体" w:hAnsi="宋体" w:cs="宋体" w:hint="eastAsia"/>
        </w:rPr>
        <w:t>的，将相应延长磋商截止时间。</w:t>
      </w:r>
    </w:p>
    <w:p w:rsidR="00BA4586" w:rsidRDefault="00994F63">
      <w:pPr>
        <w:spacing w:line="353" w:lineRule="auto"/>
        <w:ind w:firstLineChars="200" w:firstLine="422"/>
        <w:rPr>
          <w:rFonts w:ascii="宋体" w:hAnsi="宋体" w:cs="宋体"/>
          <w:b/>
          <w:bCs/>
          <w:color w:val="auto"/>
          <w:szCs w:val="21"/>
        </w:rPr>
      </w:pPr>
      <w:r>
        <w:rPr>
          <w:rFonts w:ascii="宋体" w:hAnsi="宋体" w:cs="宋体" w:hint="eastAsia"/>
          <w:b/>
          <w:bCs/>
          <w:color w:val="auto"/>
          <w:szCs w:val="21"/>
        </w:rPr>
        <w:t xml:space="preserve">17. </w:t>
      </w:r>
      <w:r>
        <w:rPr>
          <w:rFonts w:ascii="宋体" w:hAnsi="宋体" w:cs="宋体" w:hint="eastAsia"/>
          <w:b/>
          <w:bCs/>
          <w:color w:val="auto"/>
          <w:szCs w:val="21"/>
        </w:rPr>
        <w:t>磋商文件的修改、补充、解释</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 xml:space="preserve">17.1 </w:t>
      </w:r>
      <w:r>
        <w:rPr>
          <w:rFonts w:ascii="宋体" w:hAnsi="宋体" w:cs="宋体" w:hint="eastAsia"/>
          <w:color w:val="auto"/>
          <w:szCs w:val="21"/>
        </w:rPr>
        <w:t>磋商文件发出后，采购人在规定的投标截止时间前可对磋商文件进行必要的修改和补充，将在</w:t>
      </w:r>
      <w:r>
        <w:rPr>
          <w:rFonts w:ascii="宋体" w:hAnsi="宋体" w:cs="宋体" w:hint="eastAsia"/>
          <w:color w:val="auto"/>
          <w:szCs w:val="21"/>
        </w:rPr>
        <w:t>2</w:t>
      </w:r>
      <w:r>
        <w:rPr>
          <w:rFonts w:ascii="宋体" w:hAnsi="宋体" w:cs="宋体" w:hint="eastAsia"/>
          <w:color w:val="auto"/>
          <w:szCs w:val="21"/>
          <w:highlight w:val="yellow"/>
        </w:rPr>
        <w:t>020</w:t>
      </w:r>
      <w:r>
        <w:rPr>
          <w:rFonts w:ascii="宋体" w:hAnsi="宋体" w:cs="宋体" w:hint="eastAsia"/>
          <w:color w:val="auto"/>
          <w:szCs w:val="21"/>
          <w:highlight w:val="yellow"/>
        </w:rPr>
        <w:t>年</w:t>
      </w:r>
      <w:r>
        <w:rPr>
          <w:rFonts w:ascii="宋体" w:hAnsi="宋体" w:cs="宋体" w:hint="eastAsia"/>
          <w:color w:val="auto"/>
          <w:szCs w:val="21"/>
          <w:highlight w:val="yellow"/>
        </w:rPr>
        <w:t>10</w:t>
      </w:r>
      <w:r>
        <w:rPr>
          <w:rFonts w:ascii="宋体" w:hAnsi="宋体" w:cs="宋体" w:hint="eastAsia"/>
          <w:color w:val="auto"/>
          <w:szCs w:val="21"/>
          <w:highlight w:val="yellow"/>
        </w:rPr>
        <w:t>月</w:t>
      </w:r>
      <w:r>
        <w:rPr>
          <w:rFonts w:ascii="宋体" w:hAnsi="宋体" w:cs="宋体" w:hint="eastAsia"/>
          <w:color w:val="auto"/>
          <w:szCs w:val="21"/>
          <w:highlight w:val="yellow"/>
        </w:rPr>
        <w:t>29</w:t>
      </w:r>
      <w:r>
        <w:rPr>
          <w:rFonts w:ascii="宋体" w:hAnsi="宋体" w:cs="宋体" w:hint="eastAsia"/>
          <w:color w:val="auto"/>
          <w:szCs w:val="21"/>
          <w:highlight w:val="yellow"/>
        </w:rPr>
        <w:t>日</w:t>
      </w:r>
      <w:r>
        <w:rPr>
          <w:rFonts w:ascii="宋体" w:hAnsi="宋体" w:cs="宋体" w:hint="eastAsia"/>
          <w:color w:val="auto"/>
          <w:szCs w:val="21"/>
          <w:highlight w:val="yellow"/>
        </w:rPr>
        <w:t>17</w:t>
      </w:r>
      <w:r>
        <w:rPr>
          <w:rFonts w:ascii="宋体" w:hAnsi="宋体" w:cs="宋体" w:hint="eastAsia"/>
          <w:color w:val="auto"/>
          <w:szCs w:val="21"/>
          <w:highlight w:val="yellow"/>
        </w:rPr>
        <w:t>时后以纸质版</w:t>
      </w:r>
      <w:r>
        <w:rPr>
          <w:rFonts w:ascii="宋体" w:hAnsi="宋体" w:cs="宋体" w:hint="eastAsia"/>
          <w:color w:val="auto"/>
          <w:szCs w:val="21"/>
        </w:rPr>
        <w:t>澄清公告的形式至代理公司领取，请各位投标人注意查看有关澄清内容，如不及时查看造成后果由投标人自负。磋商文件的修改、补充等内容作为磋商文件的组成部分，具有约束作用。</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 xml:space="preserve">17.2 </w:t>
      </w:r>
      <w:r>
        <w:rPr>
          <w:rFonts w:ascii="宋体" w:hAnsi="宋体" w:cs="宋体" w:hint="eastAsia"/>
          <w:color w:val="auto"/>
          <w:szCs w:val="21"/>
        </w:rPr>
        <w:t>投标供应商应在投标截止时间前关注原采购信息发布媒体上有关本项目有无变更公告，如不及时查看造成后果由投标供应商自负。</w:t>
      </w:r>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 xml:space="preserve">17.3 </w:t>
      </w:r>
      <w:r>
        <w:rPr>
          <w:rFonts w:ascii="宋体" w:hAnsi="宋体" w:cs="宋体" w:hint="eastAsia"/>
          <w:bCs/>
          <w:color w:val="auto"/>
          <w:szCs w:val="21"/>
        </w:rPr>
        <w:t>磋商文件的解释</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本磋商文件由采购人（或其委托的代理机构）负责解释。</w:t>
      </w:r>
    </w:p>
    <w:p w:rsidR="00BA4586" w:rsidRDefault="00994F63">
      <w:pPr>
        <w:spacing w:line="353" w:lineRule="auto"/>
        <w:rPr>
          <w:rFonts w:ascii="宋体" w:hAnsi="宋体" w:cs="宋体"/>
          <w:b/>
          <w:color w:val="auto"/>
          <w:szCs w:val="21"/>
        </w:rPr>
      </w:pPr>
      <w:r>
        <w:rPr>
          <w:rFonts w:ascii="宋体" w:hAnsi="宋体" w:cs="宋体" w:hint="eastAsia"/>
          <w:b/>
          <w:color w:val="auto"/>
          <w:szCs w:val="21"/>
        </w:rPr>
        <w:t xml:space="preserve">    18. </w:t>
      </w:r>
      <w:r>
        <w:rPr>
          <w:rFonts w:ascii="宋体" w:hAnsi="宋体" w:cs="宋体" w:hint="eastAsia"/>
          <w:b/>
          <w:color w:val="auto"/>
          <w:szCs w:val="21"/>
        </w:rPr>
        <w:t>磋商文件的发出</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 xml:space="preserve">18.1  </w:t>
      </w:r>
      <w:r>
        <w:rPr>
          <w:rFonts w:ascii="宋体" w:hAnsi="宋体" w:cs="宋体" w:hint="eastAsia"/>
          <w:szCs w:val="21"/>
        </w:rPr>
        <w:t>磋商文件、磋商文件的澄清、修改、补充及采购答疑等均应报采购单位确认后，方可发出。</w:t>
      </w:r>
    </w:p>
    <w:p w:rsidR="00BA4586" w:rsidRDefault="00994F63">
      <w:pPr>
        <w:spacing w:line="360" w:lineRule="auto"/>
        <w:ind w:firstLineChars="100" w:firstLine="211"/>
        <w:rPr>
          <w:rFonts w:ascii="宋体" w:hAnsi="宋体" w:cs="宋体"/>
          <w:b/>
        </w:rPr>
      </w:pPr>
      <w:r>
        <w:rPr>
          <w:rFonts w:ascii="宋体" w:hAnsi="宋体" w:cs="宋体" w:hint="eastAsia"/>
          <w:b/>
        </w:rPr>
        <w:t xml:space="preserve"> 19.</w:t>
      </w:r>
      <w:r>
        <w:rPr>
          <w:rFonts w:ascii="宋体" w:hAnsi="宋体" w:cs="宋体" w:hint="eastAsia"/>
          <w:b/>
        </w:rPr>
        <w:t>最高限价的作用和说明</w:t>
      </w:r>
    </w:p>
    <w:p w:rsidR="00BA4586" w:rsidRDefault="00994F63">
      <w:pPr>
        <w:spacing w:line="360" w:lineRule="auto"/>
        <w:ind w:firstLine="319"/>
        <w:rPr>
          <w:rFonts w:ascii="宋体" w:hAnsi="宋体" w:cs="宋体"/>
        </w:rPr>
      </w:pPr>
      <w:r>
        <w:rPr>
          <w:rFonts w:ascii="宋体" w:hAnsi="宋体" w:cs="宋体" w:hint="eastAsia"/>
        </w:rPr>
        <w:t>19.1</w:t>
      </w:r>
      <w:r>
        <w:rPr>
          <w:rFonts w:ascii="宋体" w:hAnsi="宋体" w:cs="宋体" w:hint="eastAsia"/>
        </w:rPr>
        <w:t>本项目最高限价见供应商须知前附表。</w:t>
      </w:r>
    </w:p>
    <w:p w:rsidR="00BA4586" w:rsidRDefault="00BA4586">
      <w:pPr>
        <w:pStyle w:val="21"/>
      </w:pPr>
    </w:p>
    <w:p w:rsidR="00BA4586" w:rsidRDefault="00994F63" w:rsidP="008F048D">
      <w:pPr>
        <w:spacing w:beforeLines="100" w:line="353" w:lineRule="auto"/>
        <w:ind w:firstLineChars="200" w:firstLine="482"/>
        <w:jc w:val="center"/>
        <w:outlineLvl w:val="1"/>
        <w:rPr>
          <w:rFonts w:ascii="宋体" w:hAnsi="宋体" w:cs="宋体"/>
          <w:b/>
          <w:color w:val="auto"/>
          <w:sz w:val="24"/>
          <w:szCs w:val="24"/>
        </w:rPr>
      </w:pPr>
      <w:bookmarkStart w:id="69" w:name="_Toc9299"/>
      <w:bookmarkStart w:id="70" w:name="_Toc1792"/>
      <w:bookmarkStart w:id="71" w:name="_Toc17574"/>
      <w:r>
        <w:rPr>
          <w:rFonts w:ascii="宋体" w:hAnsi="宋体" w:cs="宋体" w:hint="eastAsia"/>
          <w:b/>
          <w:color w:val="auto"/>
          <w:sz w:val="24"/>
          <w:szCs w:val="24"/>
        </w:rPr>
        <w:t>（三）响应文件的编制</w:t>
      </w:r>
      <w:bookmarkEnd w:id="69"/>
      <w:bookmarkEnd w:id="70"/>
      <w:bookmarkEnd w:id="71"/>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20. </w:t>
      </w:r>
      <w:r>
        <w:rPr>
          <w:rFonts w:ascii="宋体" w:hAnsi="宋体" w:cs="宋体" w:hint="eastAsia"/>
          <w:b/>
          <w:color w:val="auto"/>
          <w:szCs w:val="21"/>
        </w:rPr>
        <w:t>投标的语言及度量衡单位</w:t>
      </w:r>
    </w:p>
    <w:p w:rsidR="00BA4586" w:rsidRDefault="00994F63">
      <w:pPr>
        <w:widowControl w:val="0"/>
        <w:spacing w:line="353" w:lineRule="auto"/>
        <w:ind w:leftChars="127" w:left="267" w:firstLineChars="50" w:firstLine="105"/>
        <w:textAlignment w:val="auto"/>
        <w:rPr>
          <w:rFonts w:ascii="宋体" w:hAnsi="宋体" w:cs="宋体"/>
          <w:color w:val="auto"/>
          <w:szCs w:val="21"/>
        </w:rPr>
      </w:pPr>
      <w:r>
        <w:rPr>
          <w:rFonts w:ascii="宋体" w:hAnsi="宋体" w:cs="宋体" w:hint="eastAsia"/>
          <w:color w:val="auto"/>
          <w:szCs w:val="21"/>
        </w:rPr>
        <w:t>20.1</w:t>
      </w:r>
      <w:r>
        <w:rPr>
          <w:rFonts w:ascii="宋体" w:hAnsi="宋体" w:cs="宋体" w:hint="eastAsia"/>
          <w:color w:val="auto"/>
          <w:szCs w:val="21"/>
        </w:rPr>
        <w:t>投标供应商的投标书、以及投标供应商与采购人就投标的所有往来函电，均须使用简体中文。</w:t>
      </w:r>
    </w:p>
    <w:p w:rsidR="00BA4586" w:rsidRDefault="00994F63">
      <w:pPr>
        <w:widowControl w:val="0"/>
        <w:spacing w:line="353" w:lineRule="auto"/>
        <w:ind w:firstLineChars="150" w:firstLine="315"/>
        <w:textAlignment w:val="auto"/>
        <w:rPr>
          <w:rFonts w:ascii="宋体" w:hAnsi="宋体" w:cs="宋体"/>
          <w:color w:val="auto"/>
          <w:szCs w:val="21"/>
        </w:rPr>
      </w:pPr>
      <w:r>
        <w:rPr>
          <w:rFonts w:ascii="宋体" w:hAnsi="宋体" w:cs="宋体" w:hint="eastAsia"/>
          <w:color w:val="auto"/>
          <w:szCs w:val="21"/>
        </w:rPr>
        <w:t>20.2</w:t>
      </w:r>
      <w:r>
        <w:rPr>
          <w:rFonts w:ascii="宋体" w:hAnsi="宋体" w:cs="宋体" w:hint="eastAsia"/>
          <w:color w:val="auto"/>
          <w:szCs w:val="21"/>
        </w:rPr>
        <w:t>除磋商文件中另有规定外，投标书所使用的度量衡均须采用法定计量单位。</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 xml:space="preserve">21. </w:t>
      </w:r>
      <w:r>
        <w:rPr>
          <w:rFonts w:ascii="宋体" w:hAnsi="宋体" w:cs="宋体" w:hint="eastAsia"/>
          <w:b/>
          <w:color w:val="auto"/>
          <w:szCs w:val="21"/>
        </w:rPr>
        <w:t>响应文件的组成、上传及其光盘刻录说明</w:t>
      </w:r>
    </w:p>
    <w:p w:rsidR="00BA4586" w:rsidRDefault="00994F63" w:rsidP="008F048D">
      <w:pPr>
        <w:spacing w:line="353" w:lineRule="auto"/>
        <w:ind w:firstLineChars="98" w:firstLine="206"/>
        <w:rPr>
          <w:rFonts w:ascii="宋体" w:hAnsi="宋体" w:cs="宋体"/>
          <w:color w:val="auto"/>
          <w:szCs w:val="21"/>
        </w:rPr>
      </w:pPr>
      <w:r>
        <w:rPr>
          <w:rFonts w:ascii="宋体" w:hAnsi="宋体" w:cs="宋体" w:hint="eastAsia"/>
          <w:color w:val="auto"/>
          <w:szCs w:val="21"/>
        </w:rPr>
        <w:lastRenderedPageBreak/>
        <w:t>响应文件由投标书一（资信证明文件）、投标书二（技术标）和投标书三（商务标）三部分组成。</w:t>
      </w:r>
    </w:p>
    <w:p w:rsidR="00BA4586" w:rsidRDefault="00994F63">
      <w:pPr>
        <w:spacing w:line="353" w:lineRule="auto"/>
        <w:ind w:firstLineChars="147" w:firstLine="310"/>
        <w:rPr>
          <w:rFonts w:ascii="宋体" w:hAnsi="宋体" w:cs="宋体"/>
          <w:b/>
          <w:color w:val="auto"/>
          <w:szCs w:val="21"/>
        </w:rPr>
      </w:pPr>
      <w:bookmarkStart w:id="72" w:name="_Toc16775"/>
      <w:bookmarkStart w:id="73" w:name="_Toc9010"/>
      <w:r>
        <w:rPr>
          <w:rFonts w:ascii="宋体" w:hAnsi="宋体" w:cs="宋体" w:hint="eastAsia"/>
          <w:b/>
          <w:color w:val="auto"/>
          <w:szCs w:val="21"/>
        </w:rPr>
        <w:t>21.1</w:t>
      </w:r>
      <w:r>
        <w:rPr>
          <w:rFonts w:ascii="宋体" w:hAnsi="宋体" w:cs="宋体" w:hint="eastAsia"/>
          <w:b/>
          <w:color w:val="auto"/>
          <w:szCs w:val="21"/>
        </w:rPr>
        <w:t>投标书一（资信证明文件）</w:t>
      </w:r>
      <w:bookmarkEnd w:id="72"/>
      <w:bookmarkEnd w:id="73"/>
    </w:p>
    <w:p w:rsidR="00BA4586" w:rsidRDefault="00994F63">
      <w:pPr>
        <w:numPr>
          <w:ilvl w:val="0"/>
          <w:numId w:val="4"/>
        </w:numPr>
        <w:spacing w:line="353" w:lineRule="auto"/>
        <w:ind w:firstLineChars="200" w:firstLine="420"/>
        <w:rPr>
          <w:rFonts w:ascii="宋体" w:hAnsi="宋体" w:cs="宋体"/>
          <w:color w:val="auto"/>
          <w:szCs w:val="21"/>
        </w:rPr>
      </w:pPr>
      <w:r>
        <w:rPr>
          <w:rFonts w:ascii="宋体" w:hAnsi="宋体" w:cs="宋体" w:hint="eastAsia"/>
          <w:color w:val="auto"/>
          <w:szCs w:val="21"/>
        </w:rPr>
        <w:t>法定代表人身份证明文件和本人身份证</w:t>
      </w:r>
      <w:r>
        <w:rPr>
          <w:rFonts w:ascii="宋体" w:hAnsi="宋体" w:cs="宋体" w:hint="eastAsia"/>
          <w:color w:val="auto"/>
          <w:szCs w:val="21"/>
        </w:rPr>
        <w:t>(</w:t>
      </w:r>
      <w:r>
        <w:rPr>
          <w:rFonts w:ascii="宋体" w:hAnsi="宋体" w:cs="宋体" w:hint="eastAsia"/>
          <w:color w:val="auto"/>
          <w:szCs w:val="21"/>
        </w:rPr>
        <w:t>或法定代表人授权委托书和委托代理人身份证</w:t>
      </w:r>
      <w:r>
        <w:rPr>
          <w:rFonts w:ascii="宋体" w:hAnsi="宋体" w:cs="宋体" w:hint="eastAsia"/>
          <w:color w:val="auto"/>
          <w:szCs w:val="21"/>
        </w:rPr>
        <w:t>)</w:t>
      </w:r>
      <w:r>
        <w:rPr>
          <w:rFonts w:ascii="宋体" w:hAnsi="宋体" w:cs="宋体" w:hint="eastAsia"/>
          <w:color w:val="auto"/>
          <w:szCs w:val="21"/>
        </w:rPr>
        <w:t>；（格式见附件）</w:t>
      </w:r>
    </w:p>
    <w:p w:rsidR="00BA4586" w:rsidRDefault="00994F63">
      <w:pPr>
        <w:numPr>
          <w:ilvl w:val="0"/>
          <w:numId w:val="5"/>
        </w:numPr>
        <w:spacing w:line="353" w:lineRule="auto"/>
        <w:ind w:firstLineChars="200" w:firstLine="420"/>
        <w:rPr>
          <w:rFonts w:ascii="宋体" w:eastAsia="宋体" w:hAnsi="宋体" w:cs="宋体"/>
          <w:szCs w:val="21"/>
        </w:rPr>
      </w:pPr>
      <w:r>
        <w:rPr>
          <w:rFonts w:ascii="宋体" w:eastAsia="宋体" w:hAnsi="宋体" w:cs="宋体" w:hint="eastAsia"/>
          <w:szCs w:val="21"/>
        </w:rPr>
        <w:t>投标人为在中华人民共和国境内注册的独立法人，具有有效的营业执照或事业单位法人证书，组织机构代码证，税务登记证（或三证合一的证件）</w:t>
      </w:r>
    </w:p>
    <w:p w:rsidR="00BA4586" w:rsidRDefault="00994F63">
      <w:pPr>
        <w:spacing w:line="353" w:lineRule="auto"/>
        <w:ind w:firstLineChars="200" w:firstLine="420"/>
        <w:rPr>
          <w:rFonts w:ascii="宋体" w:eastAsia="宋体" w:hAnsi="宋体" w:cs="宋体"/>
          <w:b/>
          <w:color w:val="0000FF"/>
          <w:szCs w:val="21"/>
        </w:rPr>
      </w:pPr>
      <w:r>
        <w:rPr>
          <w:rFonts w:ascii="宋体" w:eastAsia="宋体" w:hAnsi="宋体" w:cs="宋体" w:hint="eastAsia"/>
          <w:szCs w:val="21"/>
        </w:rPr>
        <w:t>(3)</w:t>
      </w:r>
      <w:r>
        <w:rPr>
          <w:rFonts w:ascii="宋体" w:eastAsia="宋体" w:hAnsi="宋体" w:cs="宋体" w:hint="eastAsia"/>
          <w:bCs/>
          <w:color w:val="auto"/>
          <w:szCs w:val="21"/>
        </w:rPr>
        <w:t>投标供</w:t>
      </w:r>
      <w:r>
        <w:rPr>
          <w:rFonts w:ascii="宋体" w:hAnsi="宋体" w:cs="宋体" w:hint="eastAsia"/>
          <w:bCs/>
          <w:color w:val="auto"/>
          <w:szCs w:val="21"/>
        </w:rPr>
        <w:t>应商参加政府采购活动近三年内，在经营活动中没有重大违法记录的声明（格式自拟）；</w:t>
      </w:r>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4</w:t>
      </w:r>
      <w:r>
        <w:rPr>
          <w:rFonts w:ascii="宋体" w:hAnsi="宋体" w:cs="宋体" w:hint="eastAsia"/>
          <w:bCs/>
          <w:color w:val="auto"/>
          <w:szCs w:val="21"/>
        </w:rPr>
        <w:t>）诚信投标承诺书；（格式见附件</w:t>
      </w:r>
      <w:r>
        <w:rPr>
          <w:rFonts w:ascii="宋体" w:hAnsi="宋体" w:cs="宋体" w:hint="eastAsia"/>
          <w:bCs/>
          <w:color w:val="auto"/>
          <w:szCs w:val="21"/>
        </w:rPr>
        <w:t>）</w:t>
      </w:r>
    </w:p>
    <w:p w:rsidR="00BA4586" w:rsidRDefault="00994F63">
      <w:pPr>
        <w:spacing w:line="353" w:lineRule="auto"/>
        <w:ind w:firstLineChars="200" w:firstLine="420"/>
        <w:rPr>
          <w:rFonts w:ascii="宋体" w:hAnsi="宋体" w:cs="宋体"/>
          <w:bCs/>
          <w:color w:val="auto"/>
          <w:szCs w:val="21"/>
        </w:rPr>
      </w:pPr>
      <w:r>
        <w:rPr>
          <w:rFonts w:ascii="宋体" w:hAnsi="宋体" w:cs="宋体" w:hint="eastAsia"/>
          <w:bCs/>
          <w:color w:val="auto"/>
          <w:szCs w:val="21"/>
        </w:rPr>
        <w:t>(5</w:t>
      </w:r>
      <w:r>
        <w:rPr>
          <w:rFonts w:ascii="宋体" w:hAnsi="宋体" w:cs="宋体" w:hint="eastAsia"/>
          <w:bCs/>
          <w:color w:val="auto"/>
          <w:szCs w:val="21"/>
        </w:rPr>
        <w:t>）资信评审评分证明材料及投标供应商认为需要提供的其他证明材料。</w:t>
      </w:r>
    </w:p>
    <w:p w:rsidR="00BA4586" w:rsidRDefault="00994F63">
      <w:pPr>
        <w:spacing w:line="353" w:lineRule="auto"/>
        <w:ind w:firstLineChars="200" w:firstLine="422"/>
        <w:rPr>
          <w:rFonts w:ascii="宋体" w:hAnsi="宋体" w:cs="宋体"/>
          <w:b/>
          <w:color w:val="auto"/>
          <w:szCs w:val="21"/>
        </w:rPr>
      </w:pPr>
      <w:bookmarkStart w:id="74" w:name="_Toc18086"/>
      <w:bookmarkStart w:id="75" w:name="_Toc11581"/>
      <w:r>
        <w:rPr>
          <w:rFonts w:ascii="宋体" w:hAnsi="宋体" w:cs="宋体" w:hint="eastAsia"/>
          <w:b/>
          <w:color w:val="auto"/>
          <w:szCs w:val="21"/>
        </w:rPr>
        <w:t>21.2</w:t>
      </w:r>
      <w:r>
        <w:rPr>
          <w:rFonts w:ascii="宋体" w:hAnsi="宋体" w:cs="宋体" w:hint="eastAsia"/>
          <w:b/>
          <w:color w:val="auto"/>
          <w:szCs w:val="21"/>
        </w:rPr>
        <w:t>投标书二（技术标）</w:t>
      </w:r>
      <w:bookmarkEnd w:id="74"/>
      <w:bookmarkEnd w:id="75"/>
    </w:p>
    <w:p w:rsidR="00BA4586" w:rsidRDefault="00994F63">
      <w:pPr>
        <w:spacing w:line="353" w:lineRule="auto"/>
        <w:ind w:firstLineChars="199" w:firstLine="420"/>
        <w:rPr>
          <w:rFonts w:ascii="宋体" w:hAnsi="宋体" w:cs="宋体"/>
          <w:szCs w:val="21"/>
        </w:rPr>
      </w:pPr>
      <w:bookmarkStart w:id="76" w:name="OLE_LINK15"/>
      <w:r>
        <w:rPr>
          <w:rFonts w:ascii="宋体" w:hAnsi="宋体" w:cs="宋体" w:hint="eastAsia"/>
          <w:b/>
          <w:szCs w:val="21"/>
        </w:rPr>
        <w:t xml:space="preserve">21.3 </w:t>
      </w:r>
      <w:r>
        <w:rPr>
          <w:rFonts w:ascii="宋体" w:hAnsi="宋体" w:cs="宋体" w:hint="eastAsia"/>
          <w:szCs w:val="21"/>
        </w:rPr>
        <w:t>技术标响应文件组成：</w:t>
      </w:r>
    </w:p>
    <w:p w:rsidR="00BA4586" w:rsidRDefault="00994F63">
      <w:pPr>
        <w:spacing w:line="353" w:lineRule="auto"/>
        <w:ind w:firstLineChars="150" w:firstLine="315"/>
        <w:rPr>
          <w:rFonts w:ascii="宋体" w:eastAsia="宋体" w:hAnsi="宋体" w:cs="宋体"/>
          <w:bCs/>
          <w:color w:val="auto"/>
          <w:szCs w:val="21"/>
        </w:rPr>
      </w:pPr>
      <w:bookmarkStart w:id="77" w:name="_Toc10471"/>
      <w:bookmarkStart w:id="78" w:name="_Toc8067"/>
      <w:bookmarkEnd w:id="76"/>
      <w:r>
        <w:rPr>
          <w:rFonts w:ascii="宋体" w:hAnsi="宋体" w:cs="宋体" w:hint="eastAsia"/>
          <w:bCs/>
          <w:color w:val="auto"/>
          <w:szCs w:val="21"/>
        </w:rPr>
        <w:t>（</w:t>
      </w:r>
      <w:r>
        <w:rPr>
          <w:rFonts w:ascii="宋体" w:hAnsi="宋体" w:cs="宋体" w:hint="eastAsia"/>
          <w:bCs/>
          <w:color w:val="auto"/>
          <w:szCs w:val="21"/>
        </w:rPr>
        <w:t>1</w:t>
      </w:r>
      <w:r>
        <w:rPr>
          <w:rFonts w:ascii="宋体" w:hAnsi="宋体" w:cs="宋体" w:hint="eastAsia"/>
          <w:bCs/>
          <w:color w:val="auto"/>
          <w:szCs w:val="21"/>
        </w:rPr>
        <w:t>）</w:t>
      </w:r>
      <w:r>
        <w:rPr>
          <w:rFonts w:ascii="宋体" w:hAnsi="宋体" w:cs="宋体" w:hint="eastAsia"/>
          <w:bCs/>
        </w:rPr>
        <w:t>技术方案：为本项目实施所采用的技术措施和实施方案等</w:t>
      </w:r>
      <w:r>
        <w:rPr>
          <w:rFonts w:ascii="宋体" w:hAnsi="宋体" w:cs="宋体" w:hint="eastAsia"/>
          <w:bCs/>
        </w:rPr>
        <w:t>(</w:t>
      </w:r>
      <w:r>
        <w:rPr>
          <w:rFonts w:ascii="宋体" w:hAnsi="宋体" w:cs="宋体" w:hint="eastAsia"/>
          <w:bCs/>
        </w:rPr>
        <w:t>格式自拟</w:t>
      </w:r>
      <w:r>
        <w:rPr>
          <w:rFonts w:ascii="宋体" w:hAnsi="宋体" w:cs="宋体" w:hint="eastAsia"/>
          <w:bCs/>
        </w:rPr>
        <w:t>)</w:t>
      </w:r>
      <w:r>
        <w:rPr>
          <w:rFonts w:ascii="宋体" w:hAnsi="宋体" w:cs="宋体" w:hint="eastAsia"/>
          <w:bCs/>
        </w:rPr>
        <w:t>；</w:t>
      </w:r>
      <w:r>
        <w:rPr>
          <w:rFonts w:ascii="宋体" w:hAnsi="宋体" w:cs="宋体" w:hint="eastAsia"/>
          <w:bCs/>
          <w:color w:val="auto"/>
          <w:szCs w:val="21"/>
        </w:rPr>
        <w:t>；</w:t>
      </w:r>
    </w:p>
    <w:p w:rsidR="00BA4586" w:rsidRDefault="00994F63">
      <w:pPr>
        <w:spacing w:line="353" w:lineRule="auto"/>
        <w:ind w:firstLineChars="150" w:firstLine="315"/>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2</w:t>
      </w:r>
      <w:r>
        <w:rPr>
          <w:rFonts w:ascii="宋体" w:hAnsi="宋体" w:cs="宋体" w:hint="eastAsia"/>
          <w:bCs/>
          <w:color w:val="auto"/>
          <w:szCs w:val="21"/>
        </w:rPr>
        <w:t>）服务承诺：是否响应磋商文件要求的书面说明和服务承诺书（格式见附件）；</w:t>
      </w:r>
    </w:p>
    <w:p w:rsidR="00BA4586" w:rsidRDefault="00994F63">
      <w:pPr>
        <w:spacing w:line="353" w:lineRule="auto"/>
        <w:ind w:firstLineChars="150" w:firstLine="315"/>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3</w:t>
      </w:r>
      <w:r>
        <w:rPr>
          <w:rFonts w:ascii="宋体" w:hAnsi="宋体" w:cs="宋体" w:hint="eastAsia"/>
          <w:bCs/>
          <w:color w:val="auto"/>
          <w:szCs w:val="21"/>
        </w:rPr>
        <w:t>）技术标评审评分中要求提交的其他材料和投标供应商认为需要提供的其他材料。</w:t>
      </w:r>
    </w:p>
    <w:p w:rsidR="00BA4586" w:rsidRDefault="00994F63">
      <w:pPr>
        <w:spacing w:line="353" w:lineRule="auto"/>
        <w:ind w:firstLineChars="150" w:firstLine="316"/>
        <w:rPr>
          <w:rFonts w:ascii="宋体" w:hAnsi="宋体" w:cs="宋体"/>
          <w:b/>
          <w:color w:val="auto"/>
          <w:szCs w:val="21"/>
        </w:rPr>
      </w:pPr>
      <w:r>
        <w:rPr>
          <w:rFonts w:ascii="宋体" w:hAnsi="宋体" w:cs="宋体" w:hint="eastAsia"/>
          <w:b/>
          <w:color w:val="auto"/>
          <w:szCs w:val="21"/>
        </w:rPr>
        <w:t>21.4</w:t>
      </w:r>
      <w:r>
        <w:rPr>
          <w:rFonts w:ascii="宋体" w:hAnsi="宋体" w:cs="宋体" w:hint="eastAsia"/>
          <w:b/>
          <w:color w:val="auto"/>
          <w:szCs w:val="21"/>
        </w:rPr>
        <w:t>投标书三（商务标）</w:t>
      </w:r>
      <w:bookmarkEnd w:id="77"/>
      <w:bookmarkEnd w:id="78"/>
    </w:p>
    <w:p w:rsidR="00BA4586" w:rsidRDefault="00994F63">
      <w:pPr>
        <w:spacing w:line="353"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1</w:t>
      </w:r>
      <w:r>
        <w:rPr>
          <w:rFonts w:ascii="宋体" w:hAnsi="宋体" w:cs="宋体" w:hint="eastAsia"/>
          <w:bCs/>
          <w:color w:val="auto"/>
          <w:szCs w:val="21"/>
        </w:rPr>
        <w:t>）开标一览表（格式见附件）；</w:t>
      </w:r>
    </w:p>
    <w:p w:rsidR="00BA4586" w:rsidRDefault="00994F63">
      <w:pPr>
        <w:spacing w:line="353"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2</w:t>
      </w:r>
      <w:r>
        <w:rPr>
          <w:rFonts w:ascii="宋体" w:hAnsi="宋体" w:cs="宋体" w:hint="eastAsia"/>
          <w:bCs/>
          <w:color w:val="auto"/>
          <w:szCs w:val="21"/>
        </w:rPr>
        <w:t>）投标函（格式（格式见附件）；</w:t>
      </w:r>
    </w:p>
    <w:p w:rsidR="00BA4586" w:rsidRDefault="00994F63">
      <w:pPr>
        <w:pStyle w:val="a3"/>
        <w:rPr>
          <w:rFonts w:eastAsia="宋体"/>
        </w:rPr>
      </w:pPr>
      <w:r>
        <w:rPr>
          <w:rFonts w:ascii="宋体" w:hAnsi="宋体" w:cs="宋体" w:hint="eastAsia"/>
          <w:bCs/>
          <w:szCs w:val="21"/>
        </w:rPr>
        <w:t>(3</w:t>
      </w:r>
      <w:r>
        <w:rPr>
          <w:rFonts w:ascii="宋体" w:hAnsi="宋体" w:cs="宋体" w:hint="eastAsia"/>
          <w:bCs/>
          <w:szCs w:val="21"/>
        </w:rPr>
        <w:t>）报价表（格式见附件）；</w:t>
      </w:r>
    </w:p>
    <w:p w:rsidR="00BA4586" w:rsidRDefault="00994F63">
      <w:pPr>
        <w:spacing w:line="353"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4</w:t>
      </w:r>
      <w:r>
        <w:rPr>
          <w:rFonts w:ascii="宋体" w:hAnsi="宋体" w:cs="宋体" w:hint="eastAsia"/>
          <w:bCs/>
          <w:color w:val="auto"/>
          <w:szCs w:val="21"/>
        </w:rPr>
        <w:t>）小企业、残疾人福利性企业、监狱企业声明函（格式见附件）；</w:t>
      </w:r>
      <w:r>
        <w:rPr>
          <w:rFonts w:ascii="宋体" w:hAnsi="宋体" w:cs="宋体" w:hint="eastAsia"/>
          <w:color w:val="auto"/>
          <w:szCs w:val="21"/>
        </w:rPr>
        <w:t>（如有）</w:t>
      </w:r>
    </w:p>
    <w:p w:rsidR="00BA4586" w:rsidRDefault="00994F63">
      <w:pPr>
        <w:spacing w:line="353"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5</w:t>
      </w:r>
      <w:r>
        <w:rPr>
          <w:rFonts w:ascii="宋体" w:hAnsi="宋体" w:cs="宋体" w:hint="eastAsia"/>
          <w:bCs/>
          <w:color w:val="auto"/>
          <w:szCs w:val="21"/>
        </w:rPr>
        <w:t>）投标供应商认为需要提供的相关证明材料。</w:t>
      </w:r>
    </w:p>
    <w:p w:rsidR="00BA4586" w:rsidRDefault="00994F63">
      <w:pPr>
        <w:spacing w:line="353" w:lineRule="auto"/>
        <w:ind w:firstLineChars="200" w:firstLine="422"/>
        <w:rPr>
          <w:rFonts w:ascii="宋体" w:hAnsi="宋体" w:cs="宋体"/>
          <w:b/>
          <w:color w:val="auto"/>
          <w:szCs w:val="21"/>
        </w:rPr>
      </w:pPr>
      <w:bookmarkStart w:id="79" w:name="_Toc14225"/>
      <w:bookmarkStart w:id="80" w:name="_Toc3400"/>
      <w:r>
        <w:rPr>
          <w:rFonts w:ascii="宋体" w:hAnsi="宋体" w:cs="宋体" w:hint="eastAsia"/>
          <w:b/>
          <w:color w:val="auto"/>
          <w:szCs w:val="21"/>
        </w:rPr>
        <w:t>21.5</w:t>
      </w:r>
      <w:r>
        <w:rPr>
          <w:rFonts w:ascii="宋体" w:hAnsi="宋体" w:cs="宋体" w:hint="eastAsia"/>
          <w:b/>
          <w:color w:val="auto"/>
          <w:szCs w:val="21"/>
        </w:rPr>
        <w:t>响应文件的编制</w:t>
      </w:r>
      <w:bookmarkEnd w:id="79"/>
      <w:bookmarkEnd w:id="80"/>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w:t>
      </w:r>
      <w:r>
        <w:rPr>
          <w:rFonts w:ascii="宋体" w:hAnsi="宋体" w:cs="宋体" w:hint="eastAsia"/>
          <w:b/>
          <w:color w:val="auto"/>
          <w:szCs w:val="21"/>
        </w:rPr>
        <w:t>1</w:t>
      </w:r>
      <w:r>
        <w:rPr>
          <w:rFonts w:ascii="宋体" w:hAnsi="宋体" w:cs="宋体" w:hint="eastAsia"/>
          <w:b/>
          <w:color w:val="auto"/>
          <w:szCs w:val="21"/>
        </w:rPr>
        <w:t>）响应文件应按第六章“响应文件格式文本”进行编写，如有必要，可以增加附页，作为响应文件的组成部分。</w:t>
      </w:r>
    </w:p>
    <w:p w:rsidR="00BA4586" w:rsidRDefault="00994F63">
      <w:pPr>
        <w:spacing w:line="353" w:lineRule="auto"/>
        <w:ind w:firstLineChars="200" w:firstLine="422"/>
        <w:rPr>
          <w:rFonts w:ascii="宋体" w:hAnsi="宋体" w:cs="宋体"/>
          <w:b/>
          <w:color w:val="auto"/>
          <w:szCs w:val="21"/>
        </w:rPr>
      </w:pPr>
      <w:r>
        <w:rPr>
          <w:rFonts w:ascii="宋体" w:hAnsi="宋体" w:cs="宋体" w:hint="eastAsia"/>
          <w:b/>
          <w:color w:val="auto"/>
          <w:szCs w:val="21"/>
        </w:rPr>
        <w:t>（</w:t>
      </w:r>
      <w:r>
        <w:rPr>
          <w:rFonts w:ascii="宋体" w:hAnsi="宋体" w:cs="宋体" w:hint="eastAsia"/>
          <w:b/>
          <w:color w:val="auto"/>
          <w:szCs w:val="21"/>
        </w:rPr>
        <w:t>2</w:t>
      </w:r>
      <w:r>
        <w:rPr>
          <w:rFonts w:ascii="宋体" w:hAnsi="宋体" w:cs="宋体" w:hint="eastAsia"/>
          <w:b/>
          <w:color w:val="auto"/>
          <w:szCs w:val="21"/>
        </w:rPr>
        <w:t>）本次磋商需要提供纸质响应文件，投标供应商应按照磋商文件的要求及格式，签字盖章、响应文件须密封后在投标截止时间前递交。</w:t>
      </w:r>
    </w:p>
    <w:p w:rsidR="00BA4586" w:rsidRDefault="00994F63">
      <w:pPr>
        <w:spacing w:line="353" w:lineRule="auto"/>
        <w:rPr>
          <w:rFonts w:ascii="宋体" w:hAnsi="宋体" w:cs="宋体"/>
          <w:color w:val="auto"/>
          <w:szCs w:val="21"/>
        </w:rPr>
      </w:pPr>
      <w:r>
        <w:rPr>
          <w:rFonts w:ascii="宋体" w:hAnsi="宋体" w:cs="宋体" w:hint="eastAsia"/>
          <w:b/>
          <w:color w:val="auto"/>
          <w:szCs w:val="21"/>
        </w:rPr>
        <w:t>22</w:t>
      </w:r>
      <w:r>
        <w:rPr>
          <w:rFonts w:ascii="宋体" w:hAnsi="宋体" w:cs="宋体" w:hint="eastAsia"/>
          <w:color w:val="auto"/>
          <w:szCs w:val="21"/>
        </w:rPr>
        <w:t>.</w:t>
      </w:r>
      <w:r>
        <w:rPr>
          <w:rFonts w:ascii="宋体" w:hAnsi="宋体" w:cs="宋体" w:hint="eastAsia"/>
          <w:b/>
          <w:color w:val="auto"/>
          <w:szCs w:val="21"/>
        </w:rPr>
        <w:t>投标报价</w:t>
      </w:r>
    </w:p>
    <w:p w:rsidR="00BA4586" w:rsidRDefault="00994F63">
      <w:pPr>
        <w:spacing w:line="353" w:lineRule="auto"/>
        <w:ind w:firstLineChars="200" w:firstLine="420"/>
        <w:rPr>
          <w:rFonts w:ascii="宋体" w:hAnsi="宋体" w:cs="宋体"/>
          <w:bCs/>
          <w:szCs w:val="21"/>
        </w:rPr>
      </w:pPr>
      <w:r>
        <w:rPr>
          <w:rFonts w:ascii="宋体" w:hAnsi="宋体" w:cs="宋体" w:hint="eastAsia"/>
          <w:bCs/>
          <w:szCs w:val="21"/>
        </w:rPr>
        <w:t>本项目报价报总价，包含中标供应商为本项目配备的人员的工资（含五险一金及加班费）、会务费、办公费、培训费、印刷费、交通费、聘请专</w:t>
      </w:r>
      <w:r>
        <w:rPr>
          <w:rFonts w:ascii="宋体" w:hAnsi="宋体" w:cs="宋体" w:hint="eastAsia"/>
          <w:bCs/>
          <w:szCs w:val="21"/>
        </w:rPr>
        <w:t>家费用、招标代理费、专家评审费、税金等，以及为完成本项目的各项成本、管理费等一切费用，采购人后期不再另行追加费用。</w:t>
      </w:r>
    </w:p>
    <w:p w:rsidR="00BA4586" w:rsidRDefault="00994F63">
      <w:pPr>
        <w:spacing w:line="353" w:lineRule="auto"/>
        <w:ind w:firstLineChars="200" w:firstLine="422"/>
        <w:rPr>
          <w:rFonts w:ascii="宋体" w:hAnsi="宋体" w:cs="宋体"/>
          <w:b/>
          <w:szCs w:val="21"/>
        </w:rPr>
      </w:pPr>
      <w:r>
        <w:rPr>
          <w:rFonts w:ascii="宋体" w:hAnsi="宋体" w:cs="宋体" w:hint="eastAsia"/>
          <w:b/>
          <w:szCs w:val="21"/>
        </w:rPr>
        <w:t xml:space="preserve">23. </w:t>
      </w:r>
      <w:r>
        <w:rPr>
          <w:rFonts w:ascii="宋体" w:hAnsi="宋体" w:cs="宋体" w:hint="eastAsia"/>
          <w:b/>
          <w:szCs w:val="21"/>
        </w:rPr>
        <w:t>投标有效期</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 xml:space="preserve">23.1 </w:t>
      </w:r>
      <w:r>
        <w:rPr>
          <w:rFonts w:ascii="宋体" w:hAnsi="宋体" w:cs="宋体" w:hint="eastAsia"/>
          <w:szCs w:val="21"/>
        </w:rPr>
        <w:t>除投标供应商须知前附表另有规定外，投标有效期为</w:t>
      </w:r>
      <w:r>
        <w:rPr>
          <w:rFonts w:ascii="宋体" w:hAnsi="宋体" w:cs="宋体" w:hint="eastAsia"/>
          <w:szCs w:val="21"/>
        </w:rPr>
        <w:t>60</w:t>
      </w:r>
      <w:r>
        <w:rPr>
          <w:rFonts w:ascii="宋体" w:hAnsi="宋体" w:cs="宋体" w:hint="eastAsia"/>
          <w:szCs w:val="21"/>
        </w:rPr>
        <w:t>天。</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lastRenderedPageBreak/>
        <w:t>23.2</w:t>
      </w:r>
      <w:r>
        <w:rPr>
          <w:rFonts w:ascii="宋体" w:hAnsi="宋体" w:cs="宋体" w:hint="eastAsia"/>
          <w:szCs w:val="21"/>
        </w:rPr>
        <w:t>在投标有效期内，投标供应商撤销或修改其响应文件的，应承担磋商文件和法律规定的责任。</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23.3</w:t>
      </w:r>
      <w:r>
        <w:rPr>
          <w:rFonts w:ascii="宋体" w:hAnsi="宋体" w:cs="宋体" w:hint="eastAsia"/>
          <w:szCs w:val="21"/>
        </w:rPr>
        <w:t>出现特殊情况需要延长投标有效期的，采购人以书面形式通知所有投标供应商延长投标有效期。投标供应商同意延长的，应相应延长其投标保证金的有效期，但不得要求或被允许修改或撤销其响应文件；投标供应商拒绝延长的，其投标失效，但投标供应商有权收回其投标保证金。</w:t>
      </w:r>
    </w:p>
    <w:p w:rsidR="00BA4586" w:rsidRDefault="00994F63">
      <w:pPr>
        <w:spacing w:line="353" w:lineRule="auto"/>
        <w:ind w:firstLineChars="192" w:firstLine="405"/>
        <w:rPr>
          <w:rFonts w:ascii="宋体" w:hAnsi="宋体" w:cs="宋体"/>
          <w:b/>
          <w:color w:val="auto"/>
          <w:szCs w:val="21"/>
        </w:rPr>
      </w:pPr>
      <w:r>
        <w:rPr>
          <w:rFonts w:ascii="宋体" w:hAnsi="宋体" w:cs="宋体" w:hint="eastAsia"/>
          <w:b/>
          <w:color w:val="auto"/>
          <w:szCs w:val="21"/>
        </w:rPr>
        <w:t xml:space="preserve">24. </w:t>
      </w:r>
      <w:r>
        <w:rPr>
          <w:rFonts w:ascii="宋体" w:hAnsi="宋体" w:cs="宋体" w:hint="eastAsia"/>
          <w:b/>
          <w:color w:val="auto"/>
          <w:szCs w:val="21"/>
        </w:rPr>
        <w:t>投标保证金</w:t>
      </w:r>
    </w:p>
    <w:p w:rsidR="00BA4586" w:rsidRDefault="00994F63">
      <w:pPr>
        <w:pStyle w:val="a7"/>
        <w:rPr>
          <w:rFonts w:ascii="宋体" w:hAnsi="宋体" w:cs="宋体"/>
          <w:color w:val="auto"/>
          <w:szCs w:val="21"/>
        </w:rPr>
      </w:pPr>
      <w:r>
        <w:rPr>
          <w:rFonts w:ascii="宋体" w:hAnsi="宋体" w:cs="宋体" w:hint="eastAsia"/>
          <w:color w:val="auto"/>
          <w:szCs w:val="21"/>
        </w:rPr>
        <w:t>24.1</w:t>
      </w:r>
      <w:r>
        <w:rPr>
          <w:rFonts w:ascii="宋体" w:hAnsi="宋体" w:cs="宋体" w:hint="eastAsia"/>
          <w:color w:val="auto"/>
          <w:szCs w:val="21"/>
        </w:rPr>
        <w:t>投标供应商须知前附表规定递交投标保证金的，投标供应商在递交响应文件的同时，应按投标供应商须知前附表规定的金额、担保形式和第六章“响应文件格式”规定的投标保证金格式递交投标保证金，并作为其响应文件的组成部分。投标供应商不按要求提交</w:t>
      </w:r>
      <w:r>
        <w:rPr>
          <w:rFonts w:ascii="宋体" w:hAnsi="宋体" w:cs="宋体" w:hint="eastAsia"/>
          <w:color w:val="auto"/>
          <w:szCs w:val="21"/>
        </w:rPr>
        <w:t>投标保证金的，评标委员会将否决其投标。</w:t>
      </w:r>
      <w:r>
        <w:rPr>
          <w:rFonts w:hint="eastAsia"/>
        </w:rPr>
        <w:t>开标后，未中标人的投标保证金当场退回。</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24.2</w:t>
      </w:r>
      <w:r>
        <w:rPr>
          <w:rFonts w:ascii="宋体" w:hAnsi="宋体" w:cs="宋体" w:hint="eastAsia"/>
          <w:color w:val="auto"/>
          <w:szCs w:val="21"/>
        </w:rPr>
        <w:t>有下列情形之一的，投标保证金将不予退还：</w:t>
      </w:r>
      <w:r>
        <w:rPr>
          <w:rFonts w:ascii="宋体" w:hAnsi="宋体" w:cs="宋体" w:hint="eastAsia"/>
          <w:color w:val="auto"/>
          <w:szCs w:val="21"/>
        </w:rPr>
        <w:t xml:space="preserve"> </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）投标供应商在规定的投标有效期内撤回或修改其响应文件；</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）中标通知书发出后三十天内，成交人无正当理由拒签合同协议书或未按磋商文件规定提交履约担保。</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）提供虚假材料谋取成交的；</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）经查实属于陪标、串通投标的等。</w:t>
      </w:r>
    </w:p>
    <w:p w:rsidR="00BA4586" w:rsidRDefault="00994F63">
      <w:pPr>
        <w:spacing w:line="353" w:lineRule="auto"/>
        <w:jc w:val="center"/>
        <w:outlineLvl w:val="1"/>
        <w:rPr>
          <w:rFonts w:ascii="宋体" w:hAnsi="宋体" w:cs="宋体"/>
          <w:b/>
          <w:bCs/>
          <w:color w:val="auto"/>
          <w:sz w:val="24"/>
          <w:szCs w:val="24"/>
        </w:rPr>
      </w:pPr>
      <w:bookmarkStart w:id="81" w:name="_Toc129"/>
      <w:bookmarkStart w:id="82" w:name="_Toc5315"/>
      <w:bookmarkStart w:id="83" w:name="_Toc9768"/>
      <w:r>
        <w:rPr>
          <w:rFonts w:ascii="宋体" w:hAnsi="宋体" w:cs="宋体" w:hint="eastAsia"/>
          <w:b/>
          <w:bCs/>
          <w:color w:val="auto"/>
          <w:sz w:val="24"/>
          <w:szCs w:val="24"/>
        </w:rPr>
        <w:t>（四）响应文件的密封和递交</w:t>
      </w:r>
      <w:bookmarkEnd w:id="81"/>
      <w:bookmarkEnd w:id="82"/>
      <w:bookmarkEnd w:id="83"/>
    </w:p>
    <w:p w:rsidR="00BA4586" w:rsidRDefault="00994F63">
      <w:pPr>
        <w:spacing w:line="353" w:lineRule="auto"/>
        <w:rPr>
          <w:rFonts w:ascii="宋体" w:hAnsi="宋体" w:cs="宋体"/>
          <w:b/>
          <w:color w:val="auto"/>
          <w:szCs w:val="21"/>
        </w:rPr>
      </w:pPr>
      <w:r>
        <w:rPr>
          <w:rFonts w:ascii="宋体" w:hAnsi="宋体" w:cs="宋体" w:hint="eastAsia"/>
          <w:b/>
          <w:color w:val="auto"/>
          <w:szCs w:val="21"/>
        </w:rPr>
        <w:t xml:space="preserve"> 25. </w:t>
      </w:r>
      <w:r>
        <w:rPr>
          <w:rFonts w:ascii="宋体" w:hAnsi="宋体" w:cs="宋体" w:hint="eastAsia"/>
          <w:b/>
          <w:color w:val="auto"/>
          <w:szCs w:val="21"/>
        </w:rPr>
        <w:t>响应文件的份数和签署</w:t>
      </w:r>
    </w:p>
    <w:p w:rsidR="00BA4586" w:rsidRDefault="00994F63">
      <w:pPr>
        <w:spacing w:line="353" w:lineRule="auto"/>
        <w:ind w:firstLineChars="150" w:firstLine="315"/>
        <w:jc w:val="left"/>
        <w:rPr>
          <w:rFonts w:ascii="宋体" w:hAnsi="宋体" w:cs="宋体"/>
          <w:b/>
          <w:bCs/>
          <w:color w:val="auto"/>
          <w:szCs w:val="21"/>
        </w:rPr>
      </w:pPr>
      <w:r>
        <w:rPr>
          <w:rFonts w:ascii="宋体" w:hAnsi="宋体" w:cs="宋体" w:hint="eastAsia"/>
          <w:color w:val="auto"/>
          <w:szCs w:val="21"/>
        </w:rPr>
        <w:t xml:space="preserve">25.1  </w:t>
      </w:r>
      <w:r>
        <w:rPr>
          <w:rFonts w:ascii="宋体" w:hAnsi="宋体" w:cs="宋体" w:hint="eastAsia"/>
          <w:color w:val="auto"/>
          <w:szCs w:val="21"/>
        </w:rPr>
        <w:t>响应文件：</w:t>
      </w:r>
      <w:r>
        <w:rPr>
          <w:rFonts w:ascii="宋体" w:hAnsi="宋体" w:cs="宋体" w:hint="eastAsia"/>
          <w:b/>
          <w:color w:val="auto"/>
          <w:szCs w:val="21"/>
        </w:rPr>
        <w:t>递交的纸质响应文件：</w:t>
      </w:r>
      <w:r>
        <w:rPr>
          <w:rFonts w:ascii="宋体" w:hAnsi="宋体" w:cs="宋体" w:hint="eastAsia"/>
          <w:b/>
          <w:bCs/>
          <w:color w:val="auto"/>
          <w:szCs w:val="21"/>
        </w:rPr>
        <w:t>正本</w:t>
      </w:r>
      <w:r>
        <w:rPr>
          <w:rFonts w:ascii="宋体" w:hAnsi="宋体" w:cs="宋体" w:hint="eastAsia"/>
          <w:b/>
          <w:bCs/>
          <w:color w:val="auto"/>
          <w:szCs w:val="21"/>
        </w:rPr>
        <w:t>1</w:t>
      </w:r>
      <w:r>
        <w:rPr>
          <w:rFonts w:ascii="宋体" w:hAnsi="宋体" w:cs="宋体" w:hint="eastAsia"/>
          <w:b/>
          <w:bCs/>
          <w:color w:val="auto"/>
          <w:szCs w:val="21"/>
        </w:rPr>
        <w:t>份，副本</w:t>
      </w:r>
      <w:r>
        <w:rPr>
          <w:rFonts w:ascii="宋体" w:hAnsi="宋体" w:cs="宋体" w:hint="eastAsia"/>
          <w:b/>
          <w:bCs/>
          <w:color w:val="auto"/>
          <w:szCs w:val="21"/>
        </w:rPr>
        <w:t>2</w:t>
      </w:r>
      <w:r>
        <w:rPr>
          <w:rFonts w:ascii="宋体" w:hAnsi="宋体" w:cs="宋体" w:hint="eastAsia"/>
          <w:b/>
          <w:bCs/>
          <w:color w:val="auto"/>
          <w:szCs w:val="21"/>
        </w:rPr>
        <w:t>份</w:t>
      </w:r>
    </w:p>
    <w:p w:rsidR="00BA4586" w:rsidRDefault="00994F63">
      <w:pPr>
        <w:spacing w:line="353" w:lineRule="auto"/>
        <w:ind w:firstLineChars="150" w:firstLine="315"/>
        <w:jc w:val="left"/>
        <w:rPr>
          <w:rFonts w:ascii="宋体" w:hAnsi="宋体" w:cs="宋体"/>
          <w:b/>
          <w:bCs/>
          <w:color w:val="auto"/>
          <w:szCs w:val="21"/>
        </w:rPr>
      </w:pPr>
      <w:r>
        <w:rPr>
          <w:rFonts w:ascii="宋体" w:hAnsi="宋体" w:cs="宋体" w:hint="eastAsia"/>
          <w:color w:val="auto"/>
          <w:szCs w:val="21"/>
        </w:rPr>
        <w:t xml:space="preserve">25.2  </w:t>
      </w:r>
      <w:r>
        <w:rPr>
          <w:rFonts w:ascii="宋体" w:hAnsi="宋体" w:cs="宋体" w:hint="eastAsia"/>
          <w:b/>
          <w:bCs/>
          <w:color w:val="auto"/>
          <w:szCs w:val="21"/>
        </w:rPr>
        <w:t>纸质响应文件须按格式文件要求签字或盖章，否则按照无效投标处理。</w:t>
      </w:r>
    </w:p>
    <w:p w:rsidR="00BA4586" w:rsidRDefault="00994F63">
      <w:pPr>
        <w:spacing w:line="353" w:lineRule="auto"/>
        <w:ind w:firstLineChars="147" w:firstLine="310"/>
        <w:rPr>
          <w:rFonts w:ascii="宋体" w:hAnsi="宋体" w:cs="宋体"/>
          <w:color w:val="auto"/>
          <w:szCs w:val="21"/>
        </w:rPr>
      </w:pPr>
      <w:r>
        <w:rPr>
          <w:rFonts w:ascii="宋体" w:hAnsi="宋体" w:cs="宋体" w:hint="eastAsia"/>
          <w:b/>
          <w:color w:val="auto"/>
          <w:szCs w:val="21"/>
        </w:rPr>
        <w:t>26</w:t>
      </w:r>
      <w:r>
        <w:rPr>
          <w:rFonts w:ascii="宋体" w:hAnsi="宋体" w:cs="宋体" w:hint="eastAsia"/>
          <w:b/>
          <w:color w:val="auto"/>
          <w:szCs w:val="21"/>
        </w:rPr>
        <w:t>．响应文件的密封和标记。</w:t>
      </w:r>
    </w:p>
    <w:p w:rsidR="00BA4586" w:rsidRDefault="00994F63" w:rsidP="008F048D">
      <w:pPr>
        <w:spacing w:line="353" w:lineRule="auto"/>
        <w:ind w:firstLineChars="147" w:firstLine="309"/>
        <w:rPr>
          <w:rFonts w:ascii="宋体" w:hAnsi="宋体" w:cs="宋体"/>
          <w:color w:val="auto"/>
          <w:szCs w:val="21"/>
        </w:rPr>
      </w:pPr>
      <w:bookmarkStart w:id="84" w:name="_Toc31074"/>
      <w:bookmarkStart w:id="85" w:name="_Toc31545"/>
      <w:r>
        <w:rPr>
          <w:rFonts w:ascii="宋体" w:hAnsi="宋体" w:cs="宋体" w:hint="eastAsia"/>
          <w:color w:val="auto"/>
          <w:szCs w:val="21"/>
        </w:rPr>
        <w:t xml:space="preserve">26.1  </w:t>
      </w:r>
      <w:r>
        <w:rPr>
          <w:rFonts w:ascii="宋体" w:hAnsi="宋体" w:cs="宋体" w:hint="eastAsia"/>
          <w:color w:val="auto"/>
          <w:szCs w:val="21"/>
        </w:rPr>
        <w:t>响应文件的密封</w:t>
      </w:r>
      <w:bookmarkEnd w:id="84"/>
      <w:bookmarkEnd w:id="85"/>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26.1.1</w:t>
      </w:r>
      <w:r>
        <w:rPr>
          <w:rFonts w:ascii="宋体" w:hAnsi="宋体" w:cs="宋体" w:hint="eastAsia"/>
          <w:color w:val="auto"/>
          <w:szCs w:val="21"/>
        </w:rPr>
        <w:t>纸质响应文件应进行密封包装、加贴封条，并在密封袋上加盖投标供应商单位公章。</w:t>
      </w:r>
    </w:p>
    <w:p w:rsidR="00BA4586" w:rsidRDefault="00994F63">
      <w:pPr>
        <w:spacing w:line="353" w:lineRule="auto"/>
        <w:ind w:firstLineChars="150" w:firstLine="315"/>
        <w:rPr>
          <w:rFonts w:ascii="宋体" w:hAnsi="宋体" w:cs="宋体"/>
          <w:color w:val="auto"/>
          <w:szCs w:val="21"/>
        </w:rPr>
      </w:pPr>
      <w:r>
        <w:rPr>
          <w:rFonts w:ascii="宋体" w:hAnsi="宋体" w:cs="宋体" w:hint="eastAsia"/>
          <w:color w:val="auto"/>
          <w:szCs w:val="21"/>
        </w:rPr>
        <w:t>26.1.2</w:t>
      </w:r>
      <w:r>
        <w:rPr>
          <w:rFonts w:ascii="宋体" w:hAnsi="宋体" w:cs="宋体" w:hint="eastAsia"/>
          <w:color w:val="auto"/>
          <w:szCs w:val="21"/>
        </w:rPr>
        <w:t>纸质响应文件封套上应写明的内容及具体密封要求见投标供应商须知前附表。</w:t>
      </w:r>
    </w:p>
    <w:p w:rsidR="00BA4586" w:rsidRDefault="00994F63">
      <w:pPr>
        <w:spacing w:line="353" w:lineRule="auto"/>
        <w:ind w:firstLineChars="150" w:firstLine="315"/>
        <w:rPr>
          <w:rFonts w:ascii="宋体" w:hAnsi="宋体" w:cs="宋体"/>
          <w:color w:val="auto"/>
          <w:szCs w:val="21"/>
        </w:rPr>
      </w:pPr>
      <w:r>
        <w:rPr>
          <w:rFonts w:ascii="宋体" w:hAnsi="宋体" w:cs="宋体" w:hint="eastAsia"/>
          <w:color w:val="auto"/>
          <w:szCs w:val="21"/>
        </w:rPr>
        <w:t xml:space="preserve">26.1.3 </w:t>
      </w:r>
      <w:r>
        <w:rPr>
          <w:rFonts w:ascii="宋体" w:hAnsi="宋体" w:cs="宋体" w:hint="eastAsia"/>
          <w:color w:val="auto"/>
          <w:szCs w:val="21"/>
        </w:rPr>
        <w:t>未按竞争性磋商文件要求密封和加写标记的响应文件，其响应文件将被拒收。</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26.1.4</w:t>
      </w:r>
      <w:r>
        <w:rPr>
          <w:rFonts w:ascii="宋体" w:hAnsi="宋体" w:cs="宋体" w:hint="eastAsia"/>
          <w:color w:val="auto"/>
          <w:szCs w:val="21"/>
        </w:rPr>
        <w:t>如果所投项目分有多个包（标段），则投标书必须以包（标段）为单位进行封装，并在密封袋上标识标段号。</w:t>
      </w:r>
      <w:r>
        <w:rPr>
          <w:rFonts w:ascii="宋体" w:hAnsi="宋体" w:cs="宋体" w:hint="eastAsia"/>
          <w:color w:val="auto"/>
          <w:szCs w:val="21"/>
        </w:rPr>
        <w:t xml:space="preserve"> </w:t>
      </w:r>
    </w:p>
    <w:p w:rsidR="00BA4586" w:rsidRDefault="00994F63">
      <w:pPr>
        <w:spacing w:line="353" w:lineRule="auto"/>
        <w:ind w:firstLineChars="148" w:firstLine="312"/>
        <w:jc w:val="left"/>
        <w:rPr>
          <w:rFonts w:ascii="宋体" w:hAnsi="宋体" w:cs="宋体"/>
          <w:b/>
          <w:color w:val="auto"/>
          <w:szCs w:val="21"/>
        </w:rPr>
      </w:pPr>
      <w:r>
        <w:rPr>
          <w:rFonts w:ascii="宋体" w:hAnsi="宋体" w:cs="宋体" w:hint="eastAsia"/>
          <w:b/>
          <w:color w:val="auto"/>
          <w:szCs w:val="21"/>
        </w:rPr>
        <w:t xml:space="preserve">27. </w:t>
      </w:r>
      <w:r>
        <w:rPr>
          <w:rFonts w:ascii="宋体" w:hAnsi="宋体" w:cs="宋体" w:hint="eastAsia"/>
          <w:b/>
          <w:color w:val="auto"/>
          <w:szCs w:val="21"/>
        </w:rPr>
        <w:t>响应</w:t>
      </w:r>
      <w:r>
        <w:rPr>
          <w:rFonts w:ascii="宋体" w:hAnsi="宋体" w:cs="宋体" w:hint="eastAsia"/>
          <w:b/>
          <w:color w:val="auto"/>
          <w:szCs w:val="21"/>
        </w:rPr>
        <w:t>文件的提交</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27.1 </w:t>
      </w:r>
      <w:r>
        <w:rPr>
          <w:rFonts w:ascii="宋体" w:hAnsi="宋体" w:cs="宋体" w:hint="eastAsia"/>
          <w:color w:val="auto"/>
          <w:szCs w:val="21"/>
        </w:rPr>
        <w:t>投标供应商应在投标供应商须知前附表规定的投标截止时间前递交响应文件，逾期的，将不接受投标供应商投标。</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27.2 </w:t>
      </w:r>
      <w:r>
        <w:rPr>
          <w:rFonts w:ascii="宋体" w:hAnsi="宋体" w:cs="宋体" w:hint="eastAsia"/>
          <w:color w:val="auto"/>
          <w:szCs w:val="21"/>
        </w:rPr>
        <w:t>投标供应商递交响应文件的地点：见投标供应商须知前附表。</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27.3 </w:t>
      </w:r>
      <w:r>
        <w:rPr>
          <w:rFonts w:ascii="宋体" w:hAnsi="宋体" w:cs="宋体" w:hint="eastAsia"/>
          <w:color w:val="auto"/>
          <w:szCs w:val="21"/>
        </w:rPr>
        <w:t>除投标供应商须知前附表另有规定外，投标供应商所递交的响应文件不予退还。</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27.4</w:t>
      </w:r>
      <w:r>
        <w:rPr>
          <w:rFonts w:ascii="宋体" w:hAnsi="宋体" w:cs="宋体" w:hint="eastAsia"/>
          <w:color w:val="auto"/>
          <w:szCs w:val="21"/>
        </w:rPr>
        <w:t>采购人收到电子光盘响应文件后，向投标供应商出具签收凭证。</w:t>
      </w:r>
    </w:p>
    <w:p w:rsidR="00BA4586" w:rsidRDefault="00994F63">
      <w:pPr>
        <w:spacing w:line="353" w:lineRule="auto"/>
        <w:ind w:firstLineChars="149" w:firstLine="314"/>
        <w:rPr>
          <w:rFonts w:ascii="宋体" w:hAnsi="宋体" w:cs="宋体"/>
          <w:b/>
          <w:color w:val="auto"/>
          <w:szCs w:val="21"/>
        </w:rPr>
      </w:pPr>
      <w:r>
        <w:rPr>
          <w:rFonts w:ascii="宋体" w:hAnsi="宋体" w:cs="宋体" w:hint="eastAsia"/>
          <w:b/>
          <w:color w:val="auto"/>
          <w:szCs w:val="21"/>
        </w:rPr>
        <w:lastRenderedPageBreak/>
        <w:t>28</w:t>
      </w:r>
      <w:r>
        <w:rPr>
          <w:rFonts w:ascii="宋体" w:hAnsi="宋体" w:cs="宋体" w:hint="eastAsia"/>
          <w:b/>
          <w:color w:val="auto"/>
          <w:szCs w:val="21"/>
        </w:rPr>
        <w:t>．响应文件的补充、修改与撤回</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28.1</w:t>
      </w:r>
      <w:r>
        <w:rPr>
          <w:rFonts w:ascii="宋体" w:hAnsi="宋体" w:cs="宋体" w:hint="eastAsia"/>
          <w:color w:val="auto"/>
          <w:szCs w:val="21"/>
        </w:rPr>
        <w:t>投标供应商在本章</w:t>
      </w:r>
      <w:r>
        <w:rPr>
          <w:rFonts w:ascii="宋体" w:hAnsi="宋体" w:cs="宋体" w:hint="eastAsia"/>
          <w:color w:val="auto"/>
          <w:szCs w:val="21"/>
        </w:rPr>
        <w:t>27.1</w:t>
      </w:r>
      <w:r>
        <w:rPr>
          <w:rFonts w:ascii="宋体" w:hAnsi="宋体" w:cs="宋体" w:hint="eastAsia"/>
          <w:color w:val="auto"/>
          <w:szCs w:val="21"/>
        </w:rPr>
        <w:t>项规定的投标截止时间前，投标供应商可以修改或撤回已递交的响应文件，但应以书面形式通知采购人。</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28.2</w:t>
      </w:r>
      <w:r>
        <w:rPr>
          <w:rFonts w:ascii="宋体" w:hAnsi="宋体" w:cs="宋体" w:hint="eastAsia"/>
          <w:color w:val="auto"/>
          <w:szCs w:val="21"/>
        </w:rPr>
        <w:t>投标供应商修改或撤回已递交响应文件的书面通知应按照本章第</w:t>
      </w:r>
      <w:r>
        <w:rPr>
          <w:rFonts w:ascii="宋体" w:hAnsi="宋体" w:cs="宋体" w:hint="eastAsia"/>
          <w:color w:val="auto"/>
          <w:szCs w:val="21"/>
        </w:rPr>
        <w:t>21.5</w:t>
      </w:r>
      <w:r>
        <w:rPr>
          <w:rFonts w:ascii="宋体" w:hAnsi="宋体" w:cs="宋体" w:hint="eastAsia"/>
          <w:color w:val="auto"/>
          <w:szCs w:val="21"/>
        </w:rPr>
        <w:t>项的要求签字或盖章。</w:t>
      </w:r>
    </w:p>
    <w:p w:rsidR="00BA4586" w:rsidRDefault="00994F63">
      <w:pPr>
        <w:autoSpaceDE w:val="0"/>
        <w:autoSpaceDN w:val="0"/>
        <w:adjustRightInd w:val="0"/>
        <w:spacing w:line="353" w:lineRule="auto"/>
        <w:ind w:firstLine="420"/>
        <w:rPr>
          <w:rFonts w:ascii="宋体" w:hAnsi="宋体" w:cs="宋体"/>
          <w:color w:val="auto"/>
          <w:szCs w:val="21"/>
        </w:rPr>
      </w:pPr>
      <w:r>
        <w:rPr>
          <w:rFonts w:ascii="宋体" w:hAnsi="宋体" w:cs="宋体" w:hint="eastAsia"/>
          <w:color w:val="auto"/>
          <w:szCs w:val="21"/>
        </w:rPr>
        <w:t>28.3</w:t>
      </w:r>
      <w:r>
        <w:rPr>
          <w:rFonts w:ascii="宋体" w:hAnsi="宋体" w:cs="宋体" w:hint="eastAsia"/>
          <w:color w:val="auto"/>
          <w:szCs w:val="21"/>
        </w:rPr>
        <w:t>投标供应商撤回响应文件的，采购人自收到投标供应商书面撤回通知之日起</w:t>
      </w:r>
      <w:r>
        <w:rPr>
          <w:rFonts w:ascii="宋体" w:hAnsi="宋体" w:cs="宋体" w:hint="eastAsia"/>
          <w:color w:val="auto"/>
          <w:szCs w:val="21"/>
        </w:rPr>
        <w:t>5</w:t>
      </w:r>
      <w:r>
        <w:rPr>
          <w:rFonts w:ascii="宋体" w:hAnsi="宋体" w:cs="宋体" w:hint="eastAsia"/>
          <w:color w:val="auto"/>
          <w:szCs w:val="21"/>
        </w:rPr>
        <w:t>日内退还已收取的投标保证金。</w:t>
      </w:r>
    </w:p>
    <w:p w:rsidR="00BA4586" w:rsidRDefault="00994F63">
      <w:pPr>
        <w:autoSpaceDE w:val="0"/>
        <w:autoSpaceDN w:val="0"/>
        <w:adjustRightInd w:val="0"/>
        <w:spacing w:line="353" w:lineRule="auto"/>
        <w:ind w:firstLine="420"/>
        <w:rPr>
          <w:rFonts w:ascii="宋体" w:hAnsi="宋体" w:cs="宋体"/>
          <w:color w:val="auto"/>
          <w:szCs w:val="21"/>
        </w:rPr>
      </w:pPr>
      <w:r>
        <w:rPr>
          <w:rFonts w:ascii="宋体" w:hAnsi="宋体" w:cs="宋体" w:hint="eastAsia"/>
          <w:color w:val="auto"/>
          <w:szCs w:val="21"/>
        </w:rPr>
        <w:t>28.4</w:t>
      </w:r>
      <w:r>
        <w:rPr>
          <w:rFonts w:ascii="宋体" w:hAnsi="宋体" w:cs="宋体" w:hint="eastAsia"/>
          <w:color w:val="auto"/>
          <w:szCs w:val="21"/>
        </w:rPr>
        <w:t>修改的内容为响应文件的组成部分。修改的响应文件应按照本章第（三）响应文件的编制、第（四）响应文件的密封和递交的规定进行编制、密封、标记和递交，并标明“修改”字样。</w:t>
      </w:r>
    </w:p>
    <w:p w:rsidR="00BA4586" w:rsidRDefault="00BA4586">
      <w:pPr>
        <w:spacing w:line="353" w:lineRule="auto"/>
        <w:ind w:firstLineChars="150" w:firstLine="315"/>
        <w:jc w:val="left"/>
        <w:rPr>
          <w:rFonts w:ascii="宋体" w:hAnsi="宋体" w:cs="宋体"/>
          <w:color w:val="auto"/>
          <w:szCs w:val="21"/>
        </w:rPr>
      </w:pPr>
    </w:p>
    <w:p w:rsidR="00BA4586" w:rsidRDefault="00994F63">
      <w:pPr>
        <w:spacing w:line="353" w:lineRule="auto"/>
        <w:ind w:leftChars="200" w:left="420" w:firstLineChars="1189" w:firstLine="2865"/>
        <w:outlineLvl w:val="1"/>
        <w:rPr>
          <w:rFonts w:ascii="宋体" w:hAnsi="宋体" w:cs="宋体"/>
          <w:b/>
          <w:bCs/>
          <w:color w:val="auto"/>
          <w:sz w:val="24"/>
          <w:szCs w:val="24"/>
        </w:rPr>
      </w:pPr>
      <w:bookmarkStart w:id="86" w:name="_Toc14871"/>
      <w:bookmarkStart w:id="87" w:name="_Toc19809"/>
      <w:bookmarkStart w:id="88" w:name="_Toc16229"/>
      <w:r>
        <w:rPr>
          <w:rFonts w:ascii="宋体" w:hAnsi="宋体" w:cs="宋体" w:hint="eastAsia"/>
          <w:b/>
          <w:bCs/>
          <w:color w:val="auto"/>
          <w:sz w:val="24"/>
          <w:szCs w:val="24"/>
        </w:rPr>
        <w:t>（五）磋商、</w:t>
      </w:r>
      <w:r>
        <w:rPr>
          <w:rFonts w:ascii="宋体" w:hAnsi="宋体" w:cs="宋体" w:hint="eastAsia"/>
          <w:b/>
          <w:bCs/>
          <w:color w:val="auto"/>
          <w:sz w:val="24"/>
          <w:szCs w:val="24"/>
        </w:rPr>
        <w:t>评标和定标</w:t>
      </w:r>
      <w:bookmarkEnd w:id="86"/>
      <w:bookmarkEnd w:id="87"/>
      <w:bookmarkEnd w:id="88"/>
    </w:p>
    <w:p w:rsidR="00BA4586" w:rsidRDefault="00994F63">
      <w:pPr>
        <w:spacing w:line="353" w:lineRule="auto"/>
        <w:rPr>
          <w:rFonts w:ascii="宋体" w:hAnsi="宋体" w:cs="宋体"/>
          <w:b/>
          <w:color w:val="auto"/>
          <w:szCs w:val="21"/>
        </w:rPr>
      </w:pPr>
      <w:r>
        <w:rPr>
          <w:rFonts w:ascii="宋体" w:hAnsi="宋体" w:cs="宋体" w:hint="eastAsia"/>
          <w:b/>
          <w:color w:val="auto"/>
          <w:szCs w:val="21"/>
        </w:rPr>
        <w:t xml:space="preserve"> 29. </w:t>
      </w:r>
      <w:r>
        <w:rPr>
          <w:rFonts w:ascii="宋体" w:hAnsi="宋体" w:cs="宋体" w:hint="eastAsia"/>
          <w:b/>
          <w:color w:val="auto"/>
          <w:szCs w:val="21"/>
        </w:rPr>
        <w:t>磋商</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 xml:space="preserve">29.1  </w:t>
      </w:r>
      <w:r>
        <w:rPr>
          <w:rFonts w:ascii="宋体" w:hAnsi="宋体" w:cs="宋体" w:hint="eastAsia"/>
          <w:color w:val="auto"/>
          <w:szCs w:val="21"/>
        </w:rPr>
        <w:t>磋商的时间和地点</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29.1.1</w:t>
      </w:r>
      <w:r>
        <w:rPr>
          <w:rFonts w:ascii="宋体" w:hAnsi="宋体" w:cs="宋体" w:hint="eastAsia"/>
          <w:color w:val="auto"/>
          <w:szCs w:val="21"/>
        </w:rPr>
        <w:t>采购人按本须知第</w:t>
      </w:r>
      <w:r>
        <w:rPr>
          <w:rFonts w:ascii="宋体" w:hAnsi="宋体" w:cs="宋体" w:hint="eastAsia"/>
          <w:color w:val="auto"/>
          <w:szCs w:val="21"/>
        </w:rPr>
        <w:t>27</w:t>
      </w:r>
      <w:r>
        <w:rPr>
          <w:rFonts w:ascii="宋体" w:hAnsi="宋体" w:cs="宋体" w:hint="eastAsia"/>
          <w:color w:val="auto"/>
          <w:szCs w:val="21"/>
        </w:rPr>
        <w:t>条提交响应文件的截止时间和地点公开磋商。</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 xml:space="preserve">29.2  </w:t>
      </w:r>
      <w:r>
        <w:rPr>
          <w:rFonts w:ascii="宋体" w:hAnsi="宋体" w:cs="宋体" w:hint="eastAsia"/>
          <w:color w:val="auto"/>
          <w:szCs w:val="21"/>
        </w:rPr>
        <w:t>参与磋商的监督部门</w:t>
      </w:r>
    </w:p>
    <w:p w:rsidR="00BA4586" w:rsidRDefault="00994F63">
      <w:pPr>
        <w:spacing w:line="353" w:lineRule="auto"/>
        <w:ind w:rightChars="-74" w:right="-155" w:firstLineChars="150" w:firstLine="315"/>
        <w:jc w:val="left"/>
        <w:rPr>
          <w:rFonts w:ascii="宋体" w:hAnsi="宋体" w:cs="宋体"/>
          <w:color w:val="auto"/>
          <w:spacing w:val="-8"/>
          <w:szCs w:val="21"/>
        </w:rPr>
      </w:pPr>
      <w:bookmarkStart w:id="89" w:name="_Toc11244"/>
      <w:bookmarkStart w:id="90" w:name="_Toc6200"/>
      <w:r>
        <w:rPr>
          <w:rFonts w:ascii="宋体" w:hAnsi="宋体" w:cs="宋体" w:hint="eastAsia"/>
          <w:color w:val="auto"/>
          <w:szCs w:val="21"/>
        </w:rPr>
        <w:t>29.2.1</w:t>
      </w:r>
      <w:r>
        <w:rPr>
          <w:rFonts w:ascii="宋体" w:hAnsi="宋体" w:cs="宋体" w:hint="eastAsia"/>
          <w:color w:val="auto"/>
          <w:szCs w:val="21"/>
        </w:rPr>
        <w:t>采购人可以邀请相关监管部门参加。</w:t>
      </w:r>
      <w:bookmarkEnd w:id="89"/>
      <w:bookmarkEnd w:id="90"/>
    </w:p>
    <w:p w:rsidR="00BA4586" w:rsidRDefault="00994F63">
      <w:pPr>
        <w:adjustRightInd w:val="0"/>
        <w:snapToGrid w:val="0"/>
        <w:spacing w:line="353" w:lineRule="auto"/>
        <w:ind w:firstLineChars="150" w:firstLine="315"/>
        <w:rPr>
          <w:rFonts w:ascii="宋体" w:hAnsi="宋体" w:cs="宋体"/>
          <w:b/>
          <w:color w:val="0000FF"/>
          <w:szCs w:val="21"/>
        </w:rPr>
      </w:pPr>
      <w:r>
        <w:rPr>
          <w:rFonts w:ascii="宋体" w:hAnsi="宋体" w:cs="宋体" w:hint="eastAsia"/>
          <w:color w:val="auto"/>
          <w:szCs w:val="21"/>
        </w:rPr>
        <w:t>29.3</w:t>
      </w:r>
      <w:r>
        <w:rPr>
          <w:rFonts w:ascii="宋体" w:hAnsi="宋体" w:cs="宋体" w:hint="eastAsia"/>
          <w:bCs/>
          <w:color w:val="auto"/>
          <w:szCs w:val="21"/>
        </w:rPr>
        <w:t>投标供应商法定代表人或被授权代理人必须到场参加磋商会议，并出示法定代表人身份证原件或被授权代理人身份证原件，以便磋商会议上证明其身份及投标资格。</w:t>
      </w:r>
    </w:p>
    <w:p w:rsidR="00BA4586" w:rsidRDefault="00994F63">
      <w:pPr>
        <w:spacing w:line="353" w:lineRule="auto"/>
        <w:ind w:firstLineChars="150" w:firstLine="315"/>
        <w:jc w:val="left"/>
        <w:rPr>
          <w:rFonts w:ascii="宋体" w:hAnsi="宋体" w:cs="宋体"/>
          <w:color w:val="auto"/>
          <w:szCs w:val="21"/>
        </w:rPr>
      </w:pPr>
      <w:r>
        <w:rPr>
          <w:rFonts w:ascii="宋体" w:hAnsi="宋体" w:cs="宋体" w:hint="eastAsia"/>
          <w:color w:val="auto"/>
          <w:szCs w:val="21"/>
        </w:rPr>
        <w:t>29.4</w:t>
      </w:r>
      <w:r>
        <w:rPr>
          <w:rFonts w:ascii="宋体" w:hAnsi="宋体" w:cs="宋体" w:hint="eastAsia"/>
          <w:color w:val="auto"/>
          <w:szCs w:val="21"/>
        </w:rPr>
        <w:t>磋商程序</w:t>
      </w:r>
    </w:p>
    <w:p w:rsidR="00BA4586" w:rsidRDefault="00994F63">
      <w:pPr>
        <w:spacing w:line="353" w:lineRule="auto"/>
        <w:ind w:rightChars="-74" w:right="-155" w:firstLineChars="300" w:firstLine="630"/>
        <w:jc w:val="left"/>
        <w:rPr>
          <w:rFonts w:ascii="宋体" w:hAnsi="宋体" w:cs="宋体"/>
          <w:color w:val="auto"/>
          <w:szCs w:val="21"/>
        </w:rPr>
      </w:pPr>
      <w:r>
        <w:rPr>
          <w:rFonts w:ascii="宋体" w:hAnsi="宋体" w:cs="宋体" w:hint="eastAsia"/>
          <w:color w:val="auto"/>
          <w:szCs w:val="21"/>
        </w:rPr>
        <w:t>磋商会议由</w:t>
      </w:r>
      <w:r>
        <w:rPr>
          <w:rFonts w:ascii="宋体" w:hAnsi="宋体" w:cs="宋体" w:hint="eastAsia"/>
          <w:color w:val="auto"/>
          <w:szCs w:val="21"/>
          <w:u w:val="single"/>
        </w:rPr>
        <w:t xml:space="preserve"> </w:t>
      </w:r>
      <w:r>
        <w:rPr>
          <w:rFonts w:ascii="宋体" w:hAnsi="宋体" w:cs="宋体" w:hint="eastAsia"/>
          <w:color w:val="auto"/>
          <w:szCs w:val="21"/>
          <w:u w:val="single"/>
        </w:rPr>
        <w:t>江苏大洲工程项目管理有限公司</w:t>
      </w:r>
      <w:r>
        <w:rPr>
          <w:rFonts w:ascii="宋体" w:hAnsi="宋体" w:cs="宋体" w:hint="eastAsia"/>
          <w:color w:val="auto"/>
          <w:szCs w:val="21"/>
          <w:u w:val="single"/>
        </w:rPr>
        <w:t xml:space="preserve"> </w:t>
      </w:r>
      <w:r>
        <w:rPr>
          <w:rFonts w:ascii="宋体" w:hAnsi="宋体" w:cs="宋体" w:hint="eastAsia"/>
          <w:color w:val="auto"/>
          <w:szCs w:val="21"/>
        </w:rPr>
        <w:t>代理机构或采购人主持。</w:t>
      </w:r>
    </w:p>
    <w:p w:rsidR="00BA4586" w:rsidRDefault="00994F63">
      <w:pPr>
        <w:spacing w:line="353" w:lineRule="auto"/>
        <w:ind w:rightChars="-74" w:right="-155" w:firstLineChars="100" w:firstLine="210"/>
        <w:jc w:val="left"/>
        <w:rPr>
          <w:rFonts w:ascii="宋体" w:hAnsi="宋体" w:cs="宋体"/>
          <w:color w:val="auto"/>
          <w:szCs w:val="21"/>
        </w:rPr>
      </w:pPr>
      <w:bookmarkStart w:id="91" w:name="OLE_LINK20"/>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）宣布开标纪律；</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）宣布采购人、代理机构主持人、监标人等有关人员姓名；</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）按照投标供应商须知前附表的规定确定并宣布响应文件磋商顺序；</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）宣布磋商顺序，公布投标供应商名称及投标保证金的缴纳情况；</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）公布投标供应商投标报价、质量目标、工期</w:t>
      </w:r>
      <w:r>
        <w:rPr>
          <w:rFonts w:ascii="宋体" w:hAnsi="宋体" w:cs="宋体" w:hint="eastAsia"/>
          <w:color w:val="auto"/>
          <w:szCs w:val="21"/>
        </w:rPr>
        <w:t>(</w:t>
      </w:r>
      <w:r>
        <w:rPr>
          <w:rFonts w:ascii="宋体" w:hAnsi="宋体" w:cs="宋体" w:hint="eastAsia"/>
          <w:color w:val="auto"/>
          <w:szCs w:val="21"/>
        </w:rPr>
        <w:t>服务周期</w:t>
      </w:r>
      <w:r>
        <w:rPr>
          <w:rFonts w:ascii="宋体" w:hAnsi="宋体" w:cs="宋体" w:hint="eastAsia"/>
          <w:color w:val="auto"/>
          <w:szCs w:val="21"/>
        </w:rPr>
        <w:t>)</w:t>
      </w:r>
      <w:r>
        <w:rPr>
          <w:rFonts w:ascii="宋体" w:hAnsi="宋体" w:cs="宋体" w:hint="eastAsia"/>
          <w:color w:val="auto"/>
          <w:szCs w:val="21"/>
        </w:rPr>
        <w:t>及其他内容，并记录在案；</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6</w:t>
      </w:r>
      <w:r>
        <w:rPr>
          <w:rFonts w:ascii="宋体" w:hAnsi="宋体" w:cs="宋体" w:hint="eastAsia"/>
          <w:color w:val="auto"/>
          <w:szCs w:val="21"/>
        </w:rPr>
        <w:t>）开标结束；</w:t>
      </w:r>
    </w:p>
    <w:bookmarkEnd w:id="91"/>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29.5</w:t>
      </w:r>
      <w:r>
        <w:rPr>
          <w:rFonts w:ascii="宋体" w:hAnsi="宋体" w:cs="宋体" w:hint="eastAsia"/>
          <w:color w:val="auto"/>
          <w:szCs w:val="21"/>
        </w:rPr>
        <w:t>磋商异议</w:t>
      </w:r>
    </w:p>
    <w:p w:rsidR="00BA4586" w:rsidRDefault="00994F63">
      <w:pPr>
        <w:spacing w:line="353" w:lineRule="auto"/>
        <w:ind w:rightChars="-74" w:right="-155" w:firstLineChars="100" w:firstLine="210"/>
        <w:jc w:val="left"/>
        <w:rPr>
          <w:rFonts w:ascii="宋体" w:hAnsi="宋体" w:cs="宋体"/>
          <w:color w:val="auto"/>
          <w:szCs w:val="21"/>
        </w:rPr>
      </w:pPr>
      <w:r>
        <w:rPr>
          <w:rFonts w:ascii="宋体" w:hAnsi="宋体" w:cs="宋体" w:hint="eastAsia"/>
          <w:color w:val="auto"/>
          <w:szCs w:val="21"/>
        </w:rPr>
        <w:t>投标供应商对磋商有异议的，应当在磋商现场提出，采购人当场作出答复，并制作记录。</w:t>
      </w:r>
    </w:p>
    <w:p w:rsidR="00BA4586" w:rsidRDefault="00994F63">
      <w:pPr>
        <w:spacing w:line="353" w:lineRule="auto"/>
        <w:ind w:firstLineChars="100" w:firstLine="211"/>
        <w:jc w:val="left"/>
        <w:rPr>
          <w:rFonts w:ascii="宋体" w:hAnsi="宋体" w:cs="宋体"/>
          <w:b/>
          <w:color w:val="auto"/>
          <w:szCs w:val="21"/>
        </w:rPr>
      </w:pPr>
      <w:r>
        <w:rPr>
          <w:rFonts w:ascii="宋体" w:hAnsi="宋体" w:cs="宋体" w:hint="eastAsia"/>
          <w:b/>
          <w:color w:val="auto"/>
          <w:szCs w:val="21"/>
        </w:rPr>
        <w:t xml:space="preserve">30. </w:t>
      </w:r>
      <w:r>
        <w:rPr>
          <w:rFonts w:ascii="宋体" w:hAnsi="宋体" w:cs="宋体" w:hint="eastAsia"/>
          <w:b/>
          <w:color w:val="auto"/>
          <w:szCs w:val="21"/>
        </w:rPr>
        <w:t>评标委员会</w:t>
      </w:r>
    </w:p>
    <w:p w:rsidR="00BA4586" w:rsidRDefault="00994F63">
      <w:pPr>
        <w:spacing w:line="353" w:lineRule="auto"/>
        <w:ind w:firstLineChars="100" w:firstLine="210"/>
        <w:jc w:val="left"/>
        <w:rPr>
          <w:rFonts w:ascii="宋体" w:hAnsi="宋体" w:cs="宋体"/>
          <w:color w:val="auto"/>
          <w:szCs w:val="21"/>
        </w:rPr>
      </w:pPr>
      <w:r>
        <w:rPr>
          <w:rFonts w:ascii="宋体" w:hAnsi="宋体" w:cs="宋体" w:hint="eastAsia"/>
          <w:color w:val="auto"/>
          <w:szCs w:val="21"/>
        </w:rPr>
        <w:t xml:space="preserve">30.1  </w:t>
      </w:r>
      <w:r>
        <w:rPr>
          <w:rFonts w:ascii="宋体" w:hAnsi="宋体" w:cs="宋体" w:hint="eastAsia"/>
          <w:color w:val="auto"/>
          <w:szCs w:val="21"/>
        </w:rPr>
        <w:t>评标委员会的组成</w:t>
      </w:r>
    </w:p>
    <w:p w:rsidR="00BA4586" w:rsidRDefault="00994F63">
      <w:pPr>
        <w:spacing w:line="353" w:lineRule="auto"/>
        <w:ind w:firstLineChars="100" w:firstLine="210"/>
        <w:jc w:val="left"/>
        <w:rPr>
          <w:rFonts w:ascii="宋体" w:hAnsi="宋体" w:cs="宋体"/>
          <w:color w:val="auto"/>
          <w:szCs w:val="21"/>
        </w:rPr>
      </w:pPr>
      <w:bookmarkStart w:id="92" w:name="_Toc3934"/>
      <w:bookmarkStart w:id="93" w:name="_Toc31626"/>
      <w:r>
        <w:rPr>
          <w:rFonts w:ascii="宋体" w:hAnsi="宋体" w:cs="宋体" w:hint="eastAsia"/>
          <w:color w:val="auto"/>
          <w:szCs w:val="21"/>
        </w:rPr>
        <w:t>30.1.1</w:t>
      </w:r>
      <w:r>
        <w:rPr>
          <w:rFonts w:ascii="宋体" w:hAnsi="宋体" w:cs="宋体" w:hint="eastAsia"/>
          <w:color w:val="auto"/>
          <w:szCs w:val="21"/>
        </w:rPr>
        <w:t>评标由采购人依法组建的评标委员会负责。</w:t>
      </w:r>
      <w:bookmarkEnd w:id="92"/>
      <w:bookmarkEnd w:id="93"/>
    </w:p>
    <w:p w:rsidR="00BA4586" w:rsidRDefault="00994F63">
      <w:pPr>
        <w:spacing w:line="353" w:lineRule="auto"/>
        <w:ind w:firstLineChars="100" w:firstLine="210"/>
        <w:rPr>
          <w:rFonts w:ascii="宋体" w:hAnsi="宋体" w:cs="宋体"/>
          <w:color w:val="auto"/>
          <w:szCs w:val="21"/>
        </w:rPr>
      </w:pPr>
      <w:bookmarkStart w:id="94" w:name="_Toc24190"/>
      <w:bookmarkStart w:id="95" w:name="_Toc19470"/>
      <w:r>
        <w:rPr>
          <w:rFonts w:ascii="宋体" w:hAnsi="宋体" w:cs="宋体" w:hint="eastAsia"/>
          <w:color w:val="auto"/>
          <w:szCs w:val="21"/>
        </w:rPr>
        <w:t>30.1.2</w:t>
      </w:r>
      <w:r>
        <w:rPr>
          <w:rFonts w:ascii="宋体" w:hAnsi="宋体" w:cs="宋体" w:hint="eastAsia"/>
          <w:color w:val="auto"/>
          <w:szCs w:val="21"/>
        </w:rPr>
        <w:t>评标委员会负</w:t>
      </w:r>
      <w:r>
        <w:rPr>
          <w:rFonts w:ascii="宋体" w:hAnsi="宋体" w:cs="宋体" w:hint="eastAsia"/>
          <w:color w:val="auto"/>
          <w:szCs w:val="21"/>
        </w:rPr>
        <w:t>责人依法推荐或确定。</w:t>
      </w:r>
      <w:bookmarkEnd w:id="94"/>
      <w:bookmarkEnd w:id="95"/>
    </w:p>
    <w:p w:rsidR="00BA4586" w:rsidRDefault="00994F63">
      <w:pPr>
        <w:spacing w:line="353" w:lineRule="auto"/>
        <w:ind w:firstLineChars="100" w:firstLine="210"/>
        <w:jc w:val="left"/>
        <w:rPr>
          <w:rFonts w:ascii="宋体" w:hAnsi="宋体" w:cs="宋体"/>
          <w:color w:val="auto"/>
          <w:szCs w:val="21"/>
        </w:rPr>
      </w:pPr>
      <w:r>
        <w:rPr>
          <w:rFonts w:ascii="宋体" w:hAnsi="宋体" w:cs="宋体" w:hint="eastAsia"/>
          <w:color w:val="auto"/>
          <w:szCs w:val="21"/>
        </w:rPr>
        <w:lastRenderedPageBreak/>
        <w:t xml:space="preserve">30.2  </w:t>
      </w:r>
      <w:r>
        <w:rPr>
          <w:rFonts w:ascii="宋体" w:hAnsi="宋体" w:cs="宋体" w:hint="eastAsia"/>
          <w:color w:val="auto"/>
          <w:szCs w:val="21"/>
        </w:rPr>
        <w:t>评标委员会成员名单在成交结果确定前应当保密。</w:t>
      </w:r>
    </w:p>
    <w:p w:rsidR="00BA4586" w:rsidRDefault="00994F63">
      <w:pPr>
        <w:spacing w:line="353" w:lineRule="auto"/>
        <w:ind w:firstLineChars="100" w:firstLine="210"/>
        <w:jc w:val="left"/>
        <w:rPr>
          <w:rFonts w:ascii="宋体" w:hAnsi="宋体" w:cs="宋体"/>
          <w:color w:val="auto"/>
          <w:szCs w:val="21"/>
        </w:rPr>
      </w:pPr>
      <w:r>
        <w:rPr>
          <w:rFonts w:ascii="宋体" w:hAnsi="宋体" w:cs="宋体" w:hint="eastAsia"/>
          <w:color w:val="auto"/>
          <w:szCs w:val="21"/>
        </w:rPr>
        <w:t xml:space="preserve">30.3  </w:t>
      </w:r>
      <w:r>
        <w:rPr>
          <w:rFonts w:ascii="宋体" w:hAnsi="宋体" w:cs="宋体" w:hint="eastAsia"/>
          <w:color w:val="auto"/>
          <w:szCs w:val="21"/>
        </w:rPr>
        <w:t>评标委员会成员有下述情形的，应当主动提出回避：</w:t>
      </w:r>
    </w:p>
    <w:p w:rsidR="00BA4586" w:rsidRDefault="00994F63">
      <w:pPr>
        <w:spacing w:line="353"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）投标供应商或投标供应商主要负责人的近亲属；</w:t>
      </w:r>
    </w:p>
    <w:p w:rsidR="00BA4586" w:rsidRDefault="00994F63">
      <w:pPr>
        <w:spacing w:line="353" w:lineRule="auto"/>
        <w:ind w:firstLineChars="171" w:firstLine="359"/>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）项目主管部门或者行政监督部门的人员；</w:t>
      </w:r>
    </w:p>
    <w:p w:rsidR="00BA4586" w:rsidRDefault="00994F63">
      <w:pPr>
        <w:spacing w:line="353" w:lineRule="auto"/>
        <w:ind w:firstLineChars="171" w:firstLine="359"/>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）与投标供应商有经济利益关系；</w:t>
      </w:r>
    </w:p>
    <w:p w:rsidR="00BA4586" w:rsidRDefault="00994F63">
      <w:pPr>
        <w:spacing w:line="353" w:lineRule="auto"/>
        <w:ind w:firstLineChars="171" w:firstLine="359"/>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）曾因在采购、评标以及其他与采购投标有关活动中从事违法行为而受过行政处罚或刑事处罚的；</w:t>
      </w:r>
    </w:p>
    <w:p w:rsidR="00BA4586" w:rsidRDefault="00994F63">
      <w:pPr>
        <w:spacing w:line="353" w:lineRule="auto"/>
        <w:ind w:firstLineChars="171" w:firstLine="359"/>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）与投标供应商有其他利害关系。</w:t>
      </w:r>
    </w:p>
    <w:p w:rsidR="00BA4586" w:rsidRDefault="00994F63">
      <w:pPr>
        <w:spacing w:line="353" w:lineRule="auto"/>
        <w:rPr>
          <w:rFonts w:ascii="宋体" w:hAnsi="宋体" w:cs="宋体"/>
          <w:color w:val="auto"/>
          <w:szCs w:val="21"/>
        </w:rPr>
      </w:pPr>
      <w:r>
        <w:rPr>
          <w:rFonts w:ascii="宋体" w:hAnsi="宋体" w:cs="宋体" w:hint="eastAsia"/>
          <w:color w:val="auto"/>
          <w:szCs w:val="21"/>
        </w:rPr>
        <w:t xml:space="preserve">  30.4  </w:t>
      </w:r>
      <w:r>
        <w:rPr>
          <w:rFonts w:ascii="宋体" w:hAnsi="宋体" w:cs="宋体" w:hint="eastAsia"/>
          <w:color w:val="auto"/>
          <w:szCs w:val="21"/>
        </w:rPr>
        <w:t>评标委员会应当向采购人提出书面评标报告，并抄送有关行政监督部门。评标报告应当如实记载以下内容：</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）基本情况和数据表；</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）评标委员会成员名单；</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）磋商记录；</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）符合要求的投标供应商一览表；</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）无效投标情况说明；</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6</w:t>
      </w:r>
      <w:r>
        <w:rPr>
          <w:rFonts w:ascii="宋体" w:hAnsi="宋体" w:cs="宋体" w:hint="eastAsia"/>
          <w:color w:val="auto"/>
          <w:szCs w:val="21"/>
        </w:rPr>
        <w:t>）评标标准、评标方法或者评标因素一览表；</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7</w:t>
      </w:r>
      <w:r>
        <w:rPr>
          <w:rFonts w:ascii="宋体" w:hAnsi="宋体" w:cs="宋体" w:hint="eastAsia"/>
          <w:color w:val="auto"/>
          <w:szCs w:val="21"/>
        </w:rPr>
        <w:t>）经评审的价格或者评分比较一览表；</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8</w:t>
      </w:r>
      <w:r>
        <w:rPr>
          <w:rFonts w:ascii="宋体" w:hAnsi="宋体" w:cs="宋体" w:hint="eastAsia"/>
          <w:color w:val="auto"/>
          <w:szCs w:val="21"/>
        </w:rPr>
        <w:t>）投标供应商串标、围标等违规行为的确认报告；</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9</w:t>
      </w:r>
      <w:r>
        <w:rPr>
          <w:rFonts w:ascii="宋体" w:hAnsi="宋体" w:cs="宋体" w:hint="eastAsia"/>
          <w:color w:val="auto"/>
          <w:szCs w:val="21"/>
        </w:rPr>
        <w:t>）经评审的投标供应商排序；</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10</w:t>
      </w:r>
      <w:r>
        <w:rPr>
          <w:rFonts w:ascii="宋体" w:hAnsi="宋体" w:cs="宋体" w:hint="eastAsia"/>
          <w:color w:val="auto"/>
          <w:szCs w:val="21"/>
        </w:rPr>
        <w:t>）推荐的成交候选人名单；</w:t>
      </w:r>
    </w:p>
    <w:p w:rsidR="00BA4586" w:rsidRDefault="00994F63">
      <w:pPr>
        <w:spacing w:line="353"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11</w:t>
      </w:r>
      <w:r>
        <w:rPr>
          <w:rFonts w:ascii="宋体" w:hAnsi="宋体" w:cs="宋体" w:hint="eastAsia"/>
          <w:color w:val="auto"/>
          <w:szCs w:val="21"/>
        </w:rPr>
        <w:t>）澄清、说明、补正事项纪要。</w:t>
      </w:r>
    </w:p>
    <w:p w:rsidR="00BA4586" w:rsidRDefault="00994F63">
      <w:pPr>
        <w:tabs>
          <w:tab w:val="left" w:pos="720"/>
        </w:tabs>
        <w:spacing w:line="353" w:lineRule="auto"/>
        <w:ind w:firstLineChars="100" w:firstLine="210"/>
        <w:jc w:val="left"/>
        <w:rPr>
          <w:rFonts w:ascii="宋体" w:hAnsi="宋体" w:cs="宋体"/>
          <w:color w:val="auto"/>
          <w:szCs w:val="21"/>
        </w:rPr>
      </w:pPr>
      <w:r>
        <w:rPr>
          <w:rFonts w:ascii="宋体" w:hAnsi="宋体" w:cs="宋体" w:hint="eastAsia"/>
          <w:color w:val="auto"/>
          <w:szCs w:val="21"/>
        </w:rPr>
        <w:t xml:space="preserve">30.5 </w:t>
      </w:r>
      <w:r>
        <w:rPr>
          <w:rFonts w:ascii="宋体" w:hAnsi="宋体" w:cs="宋体" w:hint="eastAsia"/>
          <w:color w:val="auto"/>
          <w:szCs w:val="21"/>
        </w:rPr>
        <w:t>评标委员会接受采购人授权对投标供应商资格进行审查。</w:t>
      </w:r>
    </w:p>
    <w:p w:rsidR="00BA4586" w:rsidRDefault="00994F63">
      <w:pPr>
        <w:tabs>
          <w:tab w:val="left" w:pos="720"/>
        </w:tabs>
        <w:spacing w:line="353" w:lineRule="auto"/>
        <w:ind w:firstLineChars="100" w:firstLine="210"/>
        <w:jc w:val="left"/>
        <w:rPr>
          <w:rFonts w:ascii="宋体" w:hAnsi="宋体" w:cs="宋体"/>
          <w:szCs w:val="21"/>
        </w:rPr>
      </w:pPr>
      <w:r>
        <w:rPr>
          <w:rFonts w:ascii="宋体" w:hAnsi="宋体" w:cs="宋体" w:hint="eastAsia"/>
          <w:szCs w:val="21"/>
        </w:rPr>
        <w:t>30.6</w:t>
      </w:r>
      <w:r>
        <w:rPr>
          <w:rFonts w:ascii="宋体" w:hAnsi="宋体" w:cs="宋体" w:hint="eastAsia"/>
          <w:szCs w:val="21"/>
        </w:rPr>
        <w:t>评标委员会应自觉接受有关监督管理部门的现场监督，评标委员会成员与评标活动</w:t>
      </w:r>
      <w:r>
        <w:rPr>
          <w:rFonts w:ascii="宋体" w:hAnsi="宋体" w:cs="宋体" w:hint="eastAsia"/>
          <w:szCs w:val="21"/>
        </w:rPr>
        <w:t>有关的工作人员和监督人员不得向他人透露对响应文件的评审和比较、成交候选人的推荐以及与评标有关的其他情况。响应文件及与评标有关的资料应当保密。</w:t>
      </w:r>
    </w:p>
    <w:p w:rsidR="00BA4586" w:rsidRDefault="00994F63">
      <w:pPr>
        <w:spacing w:line="353" w:lineRule="auto"/>
        <w:ind w:firstLineChars="98" w:firstLine="207"/>
        <w:jc w:val="left"/>
        <w:rPr>
          <w:rFonts w:ascii="宋体" w:hAnsi="宋体" w:cs="宋体"/>
          <w:b/>
          <w:color w:val="auto"/>
          <w:szCs w:val="21"/>
        </w:rPr>
      </w:pPr>
      <w:r>
        <w:rPr>
          <w:rFonts w:ascii="宋体" w:hAnsi="宋体" w:cs="宋体" w:hint="eastAsia"/>
          <w:b/>
          <w:color w:val="auto"/>
          <w:szCs w:val="21"/>
        </w:rPr>
        <w:t xml:space="preserve">31. </w:t>
      </w:r>
      <w:r>
        <w:rPr>
          <w:rFonts w:ascii="宋体" w:hAnsi="宋体" w:cs="宋体" w:hint="eastAsia"/>
          <w:b/>
          <w:color w:val="auto"/>
          <w:szCs w:val="21"/>
        </w:rPr>
        <w:t>评标</w:t>
      </w:r>
    </w:p>
    <w:p w:rsidR="00BA4586" w:rsidRDefault="00994F63">
      <w:pPr>
        <w:spacing w:line="353" w:lineRule="auto"/>
        <w:ind w:firstLineChars="100" w:firstLine="210"/>
        <w:rPr>
          <w:rFonts w:ascii="宋体" w:hAnsi="宋体" w:cs="宋体"/>
          <w:color w:val="auto"/>
          <w:szCs w:val="21"/>
        </w:rPr>
      </w:pPr>
      <w:bookmarkStart w:id="96" w:name="_Toc20572"/>
      <w:bookmarkStart w:id="97" w:name="_Toc26394"/>
      <w:r>
        <w:rPr>
          <w:rFonts w:ascii="宋体" w:hAnsi="宋体" w:cs="宋体" w:hint="eastAsia"/>
          <w:color w:val="auto"/>
          <w:szCs w:val="21"/>
        </w:rPr>
        <w:t xml:space="preserve">31.1  </w:t>
      </w:r>
      <w:r>
        <w:rPr>
          <w:rFonts w:ascii="宋体" w:hAnsi="宋体" w:cs="宋体" w:hint="eastAsia"/>
          <w:color w:val="auto"/>
          <w:szCs w:val="21"/>
        </w:rPr>
        <w:t>评标准备工作</w:t>
      </w:r>
      <w:bookmarkEnd w:id="96"/>
      <w:bookmarkEnd w:id="97"/>
    </w:p>
    <w:p w:rsidR="00BA4586" w:rsidRDefault="00994F63">
      <w:pPr>
        <w:spacing w:line="353" w:lineRule="auto"/>
        <w:ind w:firstLineChars="100" w:firstLine="210"/>
        <w:rPr>
          <w:rFonts w:ascii="宋体" w:hAnsi="宋体" w:cs="宋体"/>
          <w:color w:val="auto"/>
          <w:szCs w:val="21"/>
        </w:rPr>
      </w:pPr>
      <w:r>
        <w:rPr>
          <w:rFonts w:ascii="宋体" w:hAnsi="宋体" w:cs="宋体" w:hint="eastAsia"/>
          <w:color w:val="auto"/>
          <w:szCs w:val="21"/>
        </w:rPr>
        <w:t>31.1.1</w:t>
      </w:r>
      <w:r>
        <w:rPr>
          <w:rFonts w:ascii="宋体" w:hAnsi="宋体" w:cs="宋体" w:hint="eastAsia"/>
          <w:color w:val="auto"/>
          <w:szCs w:val="21"/>
        </w:rPr>
        <w:t>阅读由采购人或代理单位编写的采购项目情况的说明材料；</w:t>
      </w:r>
    </w:p>
    <w:p w:rsidR="00BA4586" w:rsidRDefault="00994F63">
      <w:pPr>
        <w:spacing w:line="353" w:lineRule="auto"/>
        <w:ind w:firstLineChars="100" w:firstLine="210"/>
        <w:rPr>
          <w:rFonts w:ascii="宋体" w:hAnsi="宋体" w:cs="宋体"/>
          <w:color w:val="auto"/>
          <w:szCs w:val="21"/>
        </w:rPr>
      </w:pPr>
      <w:r>
        <w:rPr>
          <w:rFonts w:ascii="宋体" w:hAnsi="宋体" w:cs="宋体" w:hint="eastAsia"/>
          <w:color w:val="auto"/>
          <w:szCs w:val="21"/>
        </w:rPr>
        <w:t>31.1.2</w:t>
      </w:r>
      <w:r>
        <w:rPr>
          <w:rFonts w:ascii="宋体" w:hAnsi="宋体" w:cs="宋体" w:hint="eastAsia"/>
          <w:color w:val="auto"/>
          <w:szCs w:val="21"/>
        </w:rPr>
        <w:t>阅读、研究磋商文件和相关评标资料，获取评标所需要的重要信息和数据；</w:t>
      </w:r>
    </w:p>
    <w:p w:rsidR="00BA4586" w:rsidRDefault="00994F63">
      <w:pPr>
        <w:spacing w:line="353" w:lineRule="auto"/>
        <w:ind w:firstLineChars="100" w:firstLine="210"/>
        <w:rPr>
          <w:rFonts w:ascii="宋体" w:hAnsi="宋体" w:cs="宋体"/>
          <w:color w:val="auto"/>
          <w:szCs w:val="21"/>
        </w:rPr>
      </w:pPr>
      <w:r>
        <w:rPr>
          <w:rFonts w:ascii="宋体" w:hAnsi="宋体" w:cs="宋体" w:hint="eastAsia"/>
          <w:color w:val="auto"/>
          <w:szCs w:val="21"/>
        </w:rPr>
        <w:t>31.1.3</w:t>
      </w:r>
      <w:r>
        <w:rPr>
          <w:rFonts w:ascii="宋体" w:hAnsi="宋体" w:cs="宋体" w:hint="eastAsia"/>
          <w:color w:val="auto"/>
          <w:szCs w:val="21"/>
        </w:rPr>
        <w:t>熟悉磋商文件规定的评标方法及在评标过程中需要考虑的相关因素；</w:t>
      </w:r>
    </w:p>
    <w:p w:rsidR="00BA4586" w:rsidRDefault="00994F63">
      <w:pPr>
        <w:spacing w:line="353" w:lineRule="auto"/>
        <w:ind w:firstLineChars="100" w:firstLine="210"/>
        <w:rPr>
          <w:rFonts w:ascii="宋体" w:hAnsi="宋体" w:cs="宋体"/>
          <w:color w:val="auto"/>
          <w:szCs w:val="21"/>
        </w:rPr>
      </w:pPr>
      <w:r>
        <w:rPr>
          <w:rFonts w:ascii="宋体" w:hAnsi="宋体" w:cs="宋体" w:hint="eastAsia"/>
          <w:color w:val="auto"/>
          <w:szCs w:val="21"/>
        </w:rPr>
        <w:t>31.1.4</w:t>
      </w:r>
      <w:r>
        <w:rPr>
          <w:rFonts w:ascii="宋体" w:hAnsi="宋体" w:cs="宋体" w:hint="eastAsia"/>
          <w:color w:val="auto"/>
          <w:szCs w:val="21"/>
        </w:rPr>
        <w:t>核对评标工作用表。</w:t>
      </w:r>
    </w:p>
    <w:p w:rsidR="00BA4586" w:rsidRDefault="00994F63">
      <w:pPr>
        <w:spacing w:line="353" w:lineRule="auto"/>
        <w:ind w:firstLineChars="100" w:firstLine="210"/>
        <w:rPr>
          <w:rFonts w:ascii="宋体" w:hAnsi="宋体" w:cs="宋体"/>
          <w:color w:val="auto"/>
          <w:szCs w:val="21"/>
        </w:rPr>
      </w:pPr>
      <w:bookmarkStart w:id="98" w:name="_Toc28735"/>
      <w:bookmarkStart w:id="99" w:name="_Toc1551"/>
      <w:r>
        <w:rPr>
          <w:rFonts w:ascii="宋体" w:hAnsi="宋体" w:cs="宋体" w:hint="eastAsia"/>
          <w:color w:val="auto"/>
          <w:szCs w:val="21"/>
        </w:rPr>
        <w:t xml:space="preserve">31.2  </w:t>
      </w:r>
      <w:r>
        <w:rPr>
          <w:rFonts w:ascii="宋体" w:hAnsi="宋体" w:cs="宋体" w:hint="eastAsia"/>
          <w:color w:val="auto"/>
          <w:szCs w:val="21"/>
        </w:rPr>
        <w:t>评标办法</w:t>
      </w:r>
      <w:bookmarkEnd w:id="98"/>
      <w:bookmarkEnd w:id="99"/>
    </w:p>
    <w:p w:rsidR="00BA4586" w:rsidRDefault="00994F63">
      <w:pPr>
        <w:spacing w:line="353" w:lineRule="auto"/>
        <w:ind w:firstLineChars="100" w:firstLine="210"/>
        <w:rPr>
          <w:rFonts w:ascii="宋体" w:hAnsi="宋体" w:cs="宋体"/>
          <w:color w:val="auto"/>
          <w:szCs w:val="21"/>
        </w:rPr>
      </w:pPr>
      <w:r>
        <w:rPr>
          <w:rFonts w:ascii="宋体" w:hAnsi="宋体" w:cs="宋体" w:hint="eastAsia"/>
          <w:color w:val="auto"/>
          <w:szCs w:val="21"/>
        </w:rPr>
        <w:lastRenderedPageBreak/>
        <w:t>31.2.1</w:t>
      </w:r>
      <w:r>
        <w:rPr>
          <w:rFonts w:ascii="宋体" w:hAnsi="宋体" w:cs="宋体" w:hint="eastAsia"/>
          <w:color w:val="auto"/>
          <w:szCs w:val="21"/>
        </w:rPr>
        <w:t>评标委员会按照第三章“评标办法”规定的方法、</w:t>
      </w:r>
      <w:r>
        <w:rPr>
          <w:rFonts w:ascii="宋体" w:hAnsi="宋体" w:cs="宋体" w:hint="eastAsia"/>
          <w:color w:val="auto"/>
          <w:szCs w:val="21"/>
        </w:rPr>
        <w:t>评审因素、标准和程序对响应文件进行评审。第三章“评标办法”没有规定的方法、评审因素和标准，不作为评标依据。</w:t>
      </w:r>
    </w:p>
    <w:p w:rsidR="00BA4586" w:rsidRDefault="00994F63">
      <w:pPr>
        <w:spacing w:line="353" w:lineRule="auto"/>
        <w:ind w:firstLineChars="100" w:firstLine="210"/>
        <w:rPr>
          <w:rFonts w:ascii="宋体" w:hAnsi="宋体" w:cs="宋体"/>
          <w:color w:val="auto"/>
          <w:szCs w:val="21"/>
        </w:rPr>
      </w:pPr>
      <w:bookmarkStart w:id="100" w:name="_Toc7441"/>
      <w:bookmarkStart w:id="101" w:name="_Toc28813"/>
      <w:r>
        <w:rPr>
          <w:rFonts w:ascii="宋体" w:hAnsi="宋体" w:cs="宋体" w:hint="eastAsia"/>
          <w:color w:val="auto"/>
          <w:szCs w:val="21"/>
        </w:rPr>
        <w:t>31.3</w:t>
      </w:r>
      <w:r>
        <w:rPr>
          <w:rFonts w:ascii="宋体" w:hAnsi="宋体" w:cs="宋体" w:hint="eastAsia"/>
          <w:color w:val="auto"/>
          <w:szCs w:val="21"/>
        </w:rPr>
        <w:t>评标原则：</w:t>
      </w:r>
      <w:bookmarkEnd w:id="100"/>
      <w:bookmarkEnd w:id="101"/>
    </w:p>
    <w:p w:rsidR="00BA4586" w:rsidRDefault="00994F63">
      <w:pPr>
        <w:spacing w:line="353" w:lineRule="auto"/>
        <w:jc w:val="left"/>
        <w:rPr>
          <w:rFonts w:ascii="宋体" w:hAnsi="宋体" w:cs="宋体"/>
          <w:color w:val="auto"/>
          <w:szCs w:val="21"/>
        </w:rPr>
      </w:pPr>
      <w:r>
        <w:rPr>
          <w:rFonts w:ascii="宋体" w:hAnsi="宋体" w:cs="宋体" w:hint="eastAsia"/>
          <w:color w:val="auto"/>
          <w:szCs w:val="21"/>
        </w:rPr>
        <w:t xml:space="preserve">  31.3.1</w:t>
      </w:r>
      <w:r>
        <w:rPr>
          <w:rFonts w:ascii="宋体" w:hAnsi="宋体" w:cs="宋体" w:hint="eastAsia"/>
          <w:color w:val="auto"/>
          <w:szCs w:val="21"/>
        </w:rPr>
        <w:t>遵循公平、公正、科学和择优的原则。</w:t>
      </w:r>
    </w:p>
    <w:p w:rsidR="00BA4586" w:rsidRDefault="00994F63">
      <w:pPr>
        <w:spacing w:line="353" w:lineRule="auto"/>
        <w:ind w:firstLineChars="100" w:firstLine="210"/>
        <w:rPr>
          <w:rFonts w:ascii="宋体" w:hAnsi="宋体" w:cs="宋体"/>
          <w:color w:val="auto"/>
          <w:szCs w:val="21"/>
        </w:rPr>
      </w:pPr>
      <w:bookmarkStart w:id="102" w:name="_Toc21507"/>
      <w:bookmarkStart w:id="103" w:name="_Toc27211"/>
      <w:r>
        <w:rPr>
          <w:rFonts w:ascii="宋体" w:hAnsi="宋体" w:cs="宋体" w:hint="eastAsia"/>
          <w:color w:val="auto"/>
          <w:szCs w:val="21"/>
        </w:rPr>
        <w:t xml:space="preserve">31.4 </w:t>
      </w:r>
      <w:r>
        <w:rPr>
          <w:rFonts w:ascii="宋体" w:hAnsi="宋体" w:cs="宋体" w:hint="eastAsia"/>
          <w:color w:val="auto"/>
          <w:szCs w:val="21"/>
        </w:rPr>
        <w:t>关于提供相同品牌的处理</w:t>
      </w:r>
      <w:bookmarkEnd w:id="102"/>
      <w:bookmarkEnd w:id="103"/>
    </w:p>
    <w:p w:rsidR="00BA4586" w:rsidRDefault="00994F63" w:rsidP="008F048D">
      <w:pPr>
        <w:spacing w:line="353" w:lineRule="auto"/>
        <w:ind w:firstLineChars="98" w:firstLine="206"/>
        <w:jc w:val="left"/>
        <w:rPr>
          <w:rFonts w:ascii="宋体" w:hAnsi="宋体" w:cs="宋体"/>
          <w:szCs w:val="21"/>
        </w:rPr>
      </w:pPr>
      <w:bookmarkStart w:id="104" w:name="_Toc12227"/>
      <w:bookmarkStart w:id="105" w:name="_Toc16958"/>
      <w:r>
        <w:rPr>
          <w:rFonts w:ascii="宋体" w:hAnsi="宋体" w:cs="宋体" w:hint="eastAsia"/>
          <w:szCs w:val="21"/>
        </w:rPr>
        <w:t>31.5</w:t>
      </w:r>
      <w:r>
        <w:rPr>
          <w:rFonts w:ascii="宋体" w:hAnsi="宋体" w:cs="宋体" w:hint="eastAsia"/>
          <w:szCs w:val="21"/>
        </w:rPr>
        <w:t>响应文件的澄清</w:t>
      </w:r>
      <w:bookmarkEnd w:id="104"/>
      <w:bookmarkEnd w:id="105"/>
    </w:p>
    <w:p w:rsidR="00BA4586" w:rsidRDefault="00994F63">
      <w:pPr>
        <w:spacing w:line="353" w:lineRule="auto"/>
        <w:ind w:firstLineChars="100" w:firstLine="210"/>
        <w:jc w:val="left"/>
        <w:rPr>
          <w:rFonts w:ascii="宋体" w:hAnsi="宋体" w:cs="宋体"/>
          <w:szCs w:val="21"/>
        </w:rPr>
      </w:pPr>
      <w:r>
        <w:rPr>
          <w:rFonts w:ascii="宋体" w:hAnsi="宋体" w:cs="宋体" w:hint="eastAsia"/>
          <w:szCs w:val="21"/>
        </w:rPr>
        <w:t xml:space="preserve">31.5.1 </w:t>
      </w:r>
      <w:r>
        <w:rPr>
          <w:rFonts w:ascii="宋体" w:hAnsi="宋体" w:cs="宋体" w:hint="eastAsia"/>
          <w:szCs w:val="21"/>
        </w:rPr>
        <w:t>在评标过程中，评标委员会认为需要，在公共资源交易监督管理部门的监督下，可要求投标供应商对响应文件中的有关问题进行澄清或提供补充说明及有关资料，投标供应商应做出书面答复。</w:t>
      </w:r>
    </w:p>
    <w:p w:rsidR="00BA4586" w:rsidRDefault="00994F63">
      <w:pPr>
        <w:spacing w:line="353" w:lineRule="auto"/>
        <w:ind w:firstLineChars="100" w:firstLine="210"/>
        <w:jc w:val="left"/>
        <w:rPr>
          <w:rFonts w:ascii="宋体" w:hAnsi="宋体" w:cs="宋体"/>
          <w:szCs w:val="21"/>
        </w:rPr>
      </w:pPr>
      <w:r>
        <w:rPr>
          <w:rFonts w:ascii="宋体" w:hAnsi="宋体" w:cs="宋体" w:hint="eastAsia"/>
          <w:szCs w:val="21"/>
        </w:rPr>
        <w:t xml:space="preserve">31.5.2 </w:t>
      </w:r>
      <w:r>
        <w:rPr>
          <w:rFonts w:ascii="宋体" w:hAnsi="宋体" w:cs="宋体" w:hint="eastAsia"/>
          <w:szCs w:val="21"/>
        </w:rPr>
        <w:t>书面答复须经投标供应商法定代表人或其委托代理人签字或盖章，签字或盖章的书面答复将被视为响应文件的组成部分。</w:t>
      </w:r>
    </w:p>
    <w:p w:rsidR="00BA4586" w:rsidRDefault="00994F63">
      <w:pPr>
        <w:spacing w:line="353" w:lineRule="auto"/>
        <w:ind w:firstLineChars="100" w:firstLine="210"/>
        <w:jc w:val="left"/>
        <w:rPr>
          <w:rFonts w:ascii="宋体" w:hAnsi="宋体" w:cs="宋体"/>
          <w:color w:val="auto"/>
          <w:szCs w:val="21"/>
        </w:rPr>
      </w:pPr>
      <w:bookmarkStart w:id="106" w:name="_Toc2923"/>
      <w:bookmarkStart w:id="107" w:name="_Toc32073"/>
      <w:r>
        <w:rPr>
          <w:rFonts w:ascii="宋体" w:hAnsi="宋体" w:cs="宋体" w:hint="eastAsia"/>
          <w:color w:val="auto"/>
          <w:szCs w:val="21"/>
        </w:rPr>
        <w:t>31.6</w:t>
      </w:r>
      <w:r>
        <w:rPr>
          <w:rFonts w:ascii="宋体" w:hAnsi="宋体" w:cs="宋体" w:hint="eastAsia"/>
          <w:color w:val="auto"/>
          <w:szCs w:val="21"/>
        </w:rPr>
        <w:t>报价合理性的判断</w:t>
      </w:r>
      <w:bookmarkEnd w:id="106"/>
      <w:bookmarkEnd w:id="107"/>
    </w:p>
    <w:p w:rsidR="00BA4586" w:rsidRDefault="00994F63">
      <w:pPr>
        <w:spacing w:line="353" w:lineRule="auto"/>
        <w:ind w:firstLineChars="200" w:firstLine="420"/>
        <w:jc w:val="left"/>
        <w:rPr>
          <w:rFonts w:ascii="宋体" w:hAnsi="宋体" w:cs="宋体"/>
          <w:color w:val="auto"/>
          <w:szCs w:val="21"/>
        </w:rPr>
      </w:pPr>
      <w:r>
        <w:rPr>
          <w:rFonts w:ascii="宋体" w:hAnsi="宋体" w:cs="宋体" w:hint="eastAsia"/>
          <w:color w:val="auto"/>
          <w:szCs w:val="21"/>
        </w:rPr>
        <w:t>评标委员会认为投标供应商的报价明显低于其他通过符合性审查投标供应商的报价，有可能影响产品质量或者不能诚信履约的，将要求其在评标现场合理的时间内提供书面说明，必要时提交相关证明材料；投标供应商不能证明其报价合理性的，投标将作为无效投标处理。</w:t>
      </w:r>
    </w:p>
    <w:p w:rsidR="00BA4586" w:rsidRDefault="00994F63">
      <w:pPr>
        <w:spacing w:line="353" w:lineRule="auto"/>
        <w:ind w:firstLineChars="100" w:firstLine="210"/>
        <w:rPr>
          <w:rFonts w:ascii="宋体" w:hAnsi="宋体" w:cs="宋体"/>
          <w:color w:val="auto"/>
          <w:szCs w:val="21"/>
        </w:rPr>
      </w:pPr>
      <w:bookmarkStart w:id="108" w:name="_Toc22740"/>
      <w:bookmarkStart w:id="109" w:name="_Toc19713"/>
      <w:r>
        <w:rPr>
          <w:rFonts w:ascii="宋体" w:hAnsi="宋体" w:cs="宋体" w:hint="eastAsia"/>
          <w:color w:val="auto"/>
          <w:szCs w:val="21"/>
        </w:rPr>
        <w:t>31.7</w:t>
      </w:r>
      <w:r>
        <w:rPr>
          <w:rFonts w:ascii="宋体" w:hAnsi="宋体" w:cs="宋体" w:hint="eastAsia"/>
          <w:color w:val="auto"/>
          <w:szCs w:val="21"/>
        </w:rPr>
        <w:t>评审意见分歧的处理办法</w:t>
      </w:r>
      <w:r>
        <w:rPr>
          <w:rFonts w:ascii="宋体" w:hAnsi="宋体" w:cs="宋体" w:hint="eastAsia"/>
          <w:color w:val="auto"/>
          <w:szCs w:val="21"/>
        </w:rPr>
        <w:t>:</w:t>
      </w:r>
      <w:bookmarkEnd w:id="108"/>
      <w:bookmarkEnd w:id="109"/>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）评标委员会应当对投标供应商提供的报告、证明材料及详细说明认真研究。对存在意见分歧的，可采用投票方式表决决定</w:t>
      </w:r>
      <w:r>
        <w:rPr>
          <w:rFonts w:ascii="宋体" w:hAnsi="宋体" w:cs="宋体" w:hint="eastAsia"/>
          <w:b/>
          <w:bCs/>
          <w:color w:val="0000FF"/>
          <w:szCs w:val="21"/>
        </w:rPr>
        <w:t>（按多数评委意见为准）</w:t>
      </w:r>
      <w:r>
        <w:rPr>
          <w:rFonts w:ascii="宋体" w:hAnsi="宋体" w:cs="宋体" w:hint="eastAsia"/>
          <w:szCs w:val="21"/>
        </w:rPr>
        <w:t>；</w:t>
      </w:r>
    </w:p>
    <w:p w:rsidR="00BA4586" w:rsidRDefault="00994F63">
      <w:pPr>
        <w:spacing w:line="353"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）招标投标当事人对评标结果提出异议或者投诉，公共资源交易监督机构认为需要重新进行评标的，评标委员会成员应当按照公共资源交易监督机构要求重新评标。</w:t>
      </w:r>
    </w:p>
    <w:p w:rsidR="00BA4586" w:rsidRDefault="00994F63">
      <w:pPr>
        <w:spacing w:line="353" w:lineRule="auto"/>
        <w:ind w:firstLineChars="100" w:firstLine="210"/>
        <w:rPr>
          <w:rFonts w:ascii="宋体" w:hAnsi="宋体" w:cs="宋体"/>
          <w:szCs w:val="21"/>
        </w:rPr>
      </w:pPr>
      <w:bookmarkStart w:id="110" w:name="_Toc1681"/>
      <w:bookmarkStart w:id="111" w:name="_Toc16472"/>
      <w:r>
        <w:rPr>
          <w:rFonts w:ascii="宋体" w:hAnsi="宋体" w:cs="宋体" w:hint="eastAsia"/>
          <w:szCs w:val="21"/>
        </w:rPr>
        <w:t>31.8</w:t>
      </w:r>
      <w:r>
        <w:rPr>
          <w:rFonts w:ascii="宋体" w:hAnsi="宋体" w:cs="宋体" w:hint="eastAsia"/>
          <w:szCs w:val="21"/>
        </w:rPr>
        <w:t>评标报告的签署</w:t>
      </w:r>
      <w:bookmarkEnd w:id="110"/>
      <w:bookmarkEnd w:id="111"/>
    </w:p>
    <w:p w:rsidR="00BA4586" w:rsidRDefault="00994F63">
      <w:pPr>
        <w:spacing w:line="353" w:lineRule="auto"/>
        <w:ind w:firstLineChars="100" w:firstLine="210"/>
        <w:jc w:val="left"/>
        <w:rPr>
          <w:rFonts w:ascii="宋体" w:hAnsi="宋体" w:cs="宋体"/>
          <w:szCs w:val="21"/>
        </w:rPr>
      </w:pPr>
      <w:r>
        <w:rPr>
          <w:rFonts w:ascii="宋体" w:hAnsi="宋体" w:cs="宋体" w:hint="eastAsia"/>
          <w:szCs w:val="21"/>
        </w:rPr>
        <w:t xml:space="preserve">31.8.1 </w:t>
      </w:r>
      <w:r>
        <w:rPr>
          <w:rFonts w:ascii="宋体" w:hAnsi="宋体" w:cs="宋体" w:hint="eastAsia"/>
          <w:szCs w:val="21"/>
        </w:rPr>
        <w:t>评标委员会应当编制书面评标报告</w:t>
      </w:r>
      <w:r>
        <w:rPr>
          <w:rFonts w:ascii="宋体" w:hAnsi="宋体" w:cs="宋体" w:hint="eastAsia"/>
          <w:szCs w:val="21"/>
        </w:rPr>
        <w:t>,</w:t>
      </w:r>
      <w:r>
        <w:rPr>
          <w:rFonts w:ascii="宋体" w:hAnsi="宋体" w:cs="宋体" w:hint="eastAsia"/>
          <w:szCs w:val="21"/>
        </w:rPr>
        <w:t>所有成员应签字确认。对评标结论持有异议的评标委员会成员可以书面方式阐述其不同意见和理由。评标委员会成员拒绝在评标报告上签字且不陈述其不同意见和理由的，视为</w:t>
      </w:r>
      <w:r>
        <w:rPr>
          <w:rFonts w:ascii="宋体" w:hAnsi="宋体" w:cs="宋体" w:hint="eastAsia"/>
          <w:szCs w:val="21"/>
        </w:rPr>
        <w:t>同意评标结论。</w:t>
      </w:r>
    </w:p>
    <w:p w:rsidR="00BA4586" w:rsidRDefault="00994F63">
      <w:pPr>
        <w:spacing w:line="353" w:lineRule="auto"/>
        <w:ind w:firstLineChars="100" w:firstLine="210"/>
        <w:rPr>
          <w:rFonts w:ascii="宋体" w:hAnsi="宋体" w:cs="宋体"/>
          <w:szCs w:val="21"/>
        </w:rPr>
      </w:pPr>
      <w:bookmarkStart w:id="112" w:name="_Toc22063"/>
      <w:bookmarkStart w:id="113" w:name="_Toc20410"/>
      <w:r>
        <w:rPr>
          <w:rFonts w:ascii="宋体" w:hAnsi="宋体" w:cs="宋体" w:hint="eastAsia"/>
          <w:szCs w:val="21"/>
        </w:rPr>
        <w:t>31.9</w:t>
      </w:r>
      <w:r>
        <w:rPr>
          <w:rFonts w:ascii="宋体" w:hAnsi="宋体" w:cs="宋体" w:hint="eastAsia"/>
          <w:szCs w:val="21"/>
        </w:rPr>
        <w:t>评标过程的保密</w:t>
      </w:r>
      <w:bookmarkEnd w:id="112"/>
      <w:bookmarkEnd w:id="113"/>
    </w:p>
    <w:p w:rsidR="00BA4586" w:rsidRDefault="00994F63">
      <w:pPr>
        <w:spacing w:line="353" w:lineRule="auto"/>
        <w:ind w:firstLineChars="100" w:firstLine="210"/>
        <w:jc w:val="left"/>
        <w:rPr>
          <w:rFonts w:ascii="宋体" w:hAnsi="宋体" w:cs="宋体"/>
          <w:szCs w:val="21"/>
        </w:rPr>
      </w:pPr>
      <w:r>
        <w:rPr>
          <w:rFonts w:ascii="宋体" w:hAnsi="宋体" w:cs="宋体" w:hint="eastAsia"/>
          <w:szCs w:val="21"/>
        </w:rPr>
        <w:t> </w:t>
      </w:r>
      <w:r>
        <w:rPr>
          <w:rFonts w:ascii="宋体" w:hAnsi="宋体" w:cs="宋体" w:hint="eastAsia"/>
          <w:szCs w:val="21"/>
        </w:rPr>
        <w:t>评标委员会成员和与评标活动有关的工作人员不得透露对响应文件的评审和比较、成交候选人的推荐情况以及与评标有关的其他情况。</w:t>
      </w:r>
    </w:p>
    <w:p w:rsidR="00BA4586" w:rsidRDefault="00994F63" w:rsidP="008F048D">
      <w:pPr>
        <w:spacing w:line="353" w:lineRule="auto"/>
        <w:ind w:firstLineChars="98" w:firstLine="206"/>
        <w:jc w:val="left"/>
        <w:rPr>
          <w:rFonts w:ascii="宋体" w:hAnsi="宋体" w:cs="宋体"/>
          <w:szCs w:val="21"/>
        </w:rPr>
      </w:pPr>
      <w:r>
        <w:rPr>
          <w:rFonts w:ascii="宋体" w:hAnsi="宋体" w:cs="宋体" w:hint="eastAsia"/>
          <w:szCs w:val="21"/>
        </w:rPr>
        <w:t xml:space="preserve">32. </w:t>
      </w:r>
      <w:r>
        <w:rPr>
          <w:rFonts w:ascii="宋体" w:hAnsi="宋体" w:cs="宋体" w:hint="eastAsia"/>
          <w:szCs w:val="21"/>
        </w:rPr>
        <w:t>定标</w:t>
      </w:r>
    </w:p>
    <w:p w:rsidR="00BA4586" w:rsidRDefault="00994F63">
      <w:pPr>
        <w:spacing w:line="353" w:lineRule="auto"/>
        <w:jc w:val="left"/>
        <w:rPr>
          <w:rFonts w:ascii="宋体" w:hAnsi="宋体" w:cs="宋体"/>
          <w:szCs w:val="21"/>
        </w:rPr>
      </w:pPr>
      <w:bookmarkStart w:id="114" w:name="_Toc16765"/>
      <w:bookmarkStart w:id="115" w:name="_Toc5877"/>
      <w:r>
        <w:rPr>
          <w:rFonts w:ascii="宋体" w:hAnsi="宋体" w:cs="宋体" w:hint="eastAsia"/>
          <w:szCs w:val="21"/>
        </w:rPr>
        <w:t xml:space="preserve">32.1 </w:t>
      </w:r>
      <w:r>
        <w:rPr>
          <w:rFonts w:ascii="宋体" w:hAnsi="宋体" w:cs="宋体" w:hint="eastAsia"/>
          <w:szCs w:val="21"/>
        </w:rPr>
        <w:t>成交人的确定</w:t>
      </w:r>
      <w:bookmarkEnd w:id="114"/>
      <w:bookmarkEnd w:id="115"/>
    </w:p>
    <w:p w:rsidR="00BA4586" w:rsidRDefault="00994F63">
      <w:pPr>
        <w:spacing w:line="353" w:lineRule="auto"/>
        <w:ind w:firstLineChars="200" w:firstLine="420"/>
        <w:rPr>
          <w:rFonts w:ascii="宋体" w:hAnsi="宋体" w:cs="宋体"/>
          <w:szCs w:val="21"/>
        </w:rPr>
      </w:pPr>
      <w:r>
        <w:rPr>
          <w:rFonts w:ascii="宋体" w:hAnsi="宋体" w:cs="宋体" w:hint="eastAsia"/>
          <w:szCs w:val="21"/>
        </w:rPr>
        <w:t>32.1.1</w:t>
      </w:r>
      <w:r>
        <w:rPr>
          <w:rFonts w:ascii="宋体" w:hAnsi="宋体" w:cs="宋体" w:hint="eastAsia"/>
          <w:szCs w:val="21"/>
        </w:rPr>
        <w:t>除投标供应商须知前附表规定评标委员会直接确定成交人外，采购人依据评标委员会推荐的成交候选人确定成交人，评标委员会推荐成交候选人的人数见投标供应商须知前附表。</w:t>
      </w:r>
    </w:p>
    <w:p w:rsidR="00BA4586" w:rsidRDefault="00994F63">
      <w:pPr>
        <w:spacing w:line="353" w:lineRule="auto"/>
        <w:ind w:firstLineChars="200" w:firstLine="422"/>
        <w:rPr>
          <w:rFonts w:ascii="宋体" w:hAnsi="宋体" w:cs="宋体"/>
          <w:color w:val="auto"/>
          <w:szCs w:val="21"/>
        </w:rPr>
      </w:pPr>
      <w:r>
        <w:rPr>
          <w:rFonts w:ascii="宋体" w:hAnsi="宋体" w:cs="宋体" w:hint="eastAsia"/>
          <w:b/>
          <w:bCs/>
          <w:color w:val="auto"/>
          <w:szCs w:val="21"/>
        </w:rPr>
        <w:t>32.1.2</w:t>
      </w:r>
      <w:r>
        <w:rPr>
          <w:rFonts w:ascii="宋体" w:hAnsi="宋体" w:cs="宋体" w:hint="eastAsia"/>
          <w:b/>
          <w:bCs/>
          <w:color w:val="auto"/>
          <w:szCs w:val="21"/>
        </w:rPr>
        <w:t>成交候选人无正当理由放弃成交候选资格的，其保证金将不予退还，并被记不良信息记录。</w:t>
      </w:r>
    </w:p>
    <w:p w:rsidR="00BA4586" w:rsidRDefault="00994F63">
      <w:pPr>
        <w:spacing w:line="353" w:lineRule="auto"/>
        <w:ind w:leftChars="57" w:left="120" w:firstLineChars="150" w:firstLine="315"/>
        <w:jc w:val="left"/>
        <w:rPr>
          <w:rFonts w:ascii="宋体" w:hAnsi="宋体" w:cs="宋体"/>
          <w:szCs w:val="21"/>
        </w:rPr>
      </w:pPr>
      <w:r>
        <w:rPr>
          <w:rFonts w:ascii="宋体" w:hAnsi="宋体" w:cs="宋体" w:hint="eastAsia"/>
          <w:szCs w:val="21"/>
        </w:rPr>
        <w:lastRenderedPageBreak/>
        <w:t>32.1.3</w:t>
      </w:r>
      <w:r>
        <w:rPr>
          <w:rFonts w:ascii="宋体" w:hAnsi="宋体" w:cs="宋体" w:hint="eastAsia"/>
          <w:szCs w:val="21"/>
        </w:rPr>
        <w:t>成交人确定后，采购人应将成交人名单在滁州市琅琊区政府网站上公告。</w:t>
      </w:r>
    </w:p>
    <w:p w:rsidR="00BA4586" w:rsidRDefault="00994F63">
      <w:pPr>
        <w:spacing w:line="353" w:lineRule="auto"/>
        <w:ind w:firstLineChars="200" w:firstLine="420"/>
        <w:jc w:val="left"/>
        <w:rPr>
          <w:rFonts w:ascii="宋体" w:hAnsi="宋体" w:cs="宋体"/>
          <w:szCs w:val="21"/>
        </w:rPr>
      </w:pPr>
      <w:bookmarkStart w:id="116" w:name="_Toc6029"/>
      <w:bookmarkStart w:id="117" w:name="_Toc11141"/>
      <w:r>
        <w:rPr>
          <w:rFonts w:ascii="宋体" w:hAnsi="宋体" w:cs="宋体" w:hint="eastAsia"/>
          <w:szCs w:val="21"/>
        </w:rPr>
        <w:t xml:space="preserve">32.2 </w:t>
      </w:r>
      <w:r>
        <w:rPr>
          <w:rFonts w:ascii="宋体" w:hAnsi="宋体" w:cs="宋体" w:hint="eastAsia"/>
          <w:szCs w:val="21"/>
        </w:rPr>
        <w:t>中标通知书</w:t>
      </w:r>
      <w:bookmarkEnd w:id="116"/>
      <w:bookmarkEnd w:id="117"/>
    </w:p>
    <w:p w:rsidR="00BA4586" w:rsidRDefault="00994F63">
      <w:pPr>
        <w:pStyle w:val="a7"/>
        <w:widowControl w:val="0"/>
        <w:spacing w:line="353" w:lineRule="auto"/>
        <w:ind w:firstLineChars="200" w:firstLine="420"/>
        <w:textAlignment w:val="auto"/>
        <w:rPr>
          <w:rFonts w:ascii="宋体" w:hAnsi="宋体" w:cs="宋体"/>
          <w:szCs w:val="21"/>
        </w:rPr>
      </w:pPr>
      <w:r>
        <w:rPr>
          <w:rFonts w:ascii="宋体" w:hAnsi="宋体" w:cs="宋体" w:hint="eastAsia"/>
          <w:szCs w:val="21"/>
        </w:rPr>
        <w:t>32.2.1</w:t>
      </w:r>
      <w:r>
        <w:rPr>
          <w:rFonts w:ascii="宋体" w:hAnsi="宋体" w:cs="宋体" w:hint="eastAsia"/>
          <w:szCs w:val="21"/>
        </w:rPr>
        <w:t>采购人或代理机构应在成交人确定之日起</w:t>
      </w:r>
      <w:r>
        <w:rPr>
          <w:rFonts w:ascii="宋体" w:hAnsi="宋体" w:cs="宋体" w:hint="eastAsia"/>
          <w:szCs w:val="21"/>
        </w:rPr>
        <w:t>2</w:t>
      </w:r>
      <w:r>
        <w:rPr>
          <w:rFonts w:ascii="宋体" w:hAnsi="宋体" w:cs="宋体" w:hint="eastAsia"/>
          <w:szCs w:val="21"/>
        </w:rPr>
        <w:t>个工作日内，在滁州市公共资源交易中心等网站公告成交结果并同时向成交人发出中标通知书。</w:t>
      </w:r>
    </w:p>
    <w:p w:rsidR="00BA4586" w:rsidRDefault="00994F63">
      <w:pPr>
        <w:widowControl w:val="0"/>
        <w:snapToGrid w:val="0"/>
        <w:spacing w:line="353" w:lineRule="auto"/>
        <w:ind w:firstLineChars="200" w:firstLine="420"/>
        <w:textAlignment w:val="auto"/>
        <w:rPr>
          <w:rFonts w:ascii="宋体" w:hAnsi="宋体" w:cs="宋体"/>
          <w:szCs w:val="21"/>
        </w:rPr>
      </w:pPr>
      <w:r>
        <w:rPr>
          <w:rFonts w:ascii="宋体" w:hAnsi="宋体" w:cs="宋体" w:hint="eastAsia"/>
          <w:szCs w:val="21"/>
        </w:rPr>
        <w:t>32.2.2</w:t>
      </w:r>
      <w:r>
        <w:rPr>
          <w:rFonts w:ascii="宋体" w:hAnsi="宋体" w:cs="宋体" w:hint="eastAsia"/>
          <w:szCs w:val="21"/>
        </w:rPr>
        <w:t>中标通知书须加盖采购人、代理公司公章后方可发出。</w:t>
      </w:r>
    </w:p>
    <w:p w:rsidR="00BA4586" w:rsidRDefault="00994F63">
      <w:pPr>
        <w:pStyle w:val="a7"/>
        <w:widowControl w:val="0"/>
        <w:spacing w:line="336" w:lineRule="auto"/>
        <w:ind w:firstLineChars="200" w:firstLine="420"/>
        <w:textAlignment w:val="auto"/>
        <w:rPr>
          <w:rFonts w:ascii="宋体" w:hAnsi="宋体" w:cs="宋体"/>
          <w:szCs w:val="21"/>
        </w:rPr>
      </w:pPr>
      <w:r>
        <w:rPr>
          <w:rFonts w:ascii="宋体" w:hAnsi="宋体" w:cs="宋体" w:hint="eastAsia"/>
          <w:szCs w:val="21"/>
        </w:rPr>
        <w:t>32.2.3</w:t>
      </w:r>
      <w:r>
        <w:rPr>
          <w:rFonts w:ascii="宋体" w:hAnsi="宋体" w:cs="宋体" w:hint="eastAsia"/>
          <w:szCs w:val="21"/>
        </w:rPr>
        <w:t>采购人将在发出中标通知书的同时，向未通过资格审查的投标供应商告知其未通过的原因和其评审得分与排序。</w:t>
      </w:r>
    </w:p>
    <w:p w:rsidR="00BA4586" w:rsidRDefault="00994F63" w:rsidP="008F048D">
      <w:pPr>
        <w:spacing w:line="336" w:lineRule="auto"/>
        <w:ind w:firstLineChars="98" w:firstLine="206"/>
        <w:jc w:val="left"/>
        <w:rPr>
          <w:rFonts w:ascii="宋体" w:hAnsi="宋体" w:cs="宋体"/>
          <w:szCs w:val="21"/>
        </w:rPr>
      </w:pPr>
      <w:r>
        <w:rPr>
          <w:rFonts w:ascii="宋体" w:hAnsi="宋体" w:cs="宋体" w:hint="eastAsia"/>
          <w:szCs w:val="21"/>
        </w:rPr>
        <w:t xml:space="preserve">33. </w:t>
      </w:r>
      <w:r>
        <w:rPr>
          <w:rFonts w:ascii="宋体" w:hAnsi="宋体" w:cs="宋体" w:hint="eastAsia"/>
          <w:szCs w:val="21"/>
        </w:rPr>
        <w:t>开评标异常情况处理</w:t>
      </w:r>
    </w:p>
    <w:p w:rsidR="00BA4586" w:rsidRDefault="00994F63">
      <w:pPr>
        <w:widowControl w:val="0"/>
        <w:adjustRightInd w:val="0"/>
        <w:snapToGrid w:val="0"/>
        <w:spacing w:line="336" w:lineRule="auto"/>
        <w:ind w:firstLineChars="200" w:firstLine="420"/>
        <w:textAlignment w:val="auto"/>
        <w:rPr>
          <w:rFonts w:ascii="宋体" w:hAnsi="宋体" w:cs="宋体"/>
          <w:kern w:val="10"/>
          <w:szCs w:val="21"/>
        </w:rPr>
      </w:pPr>
      <w:bookmarkStart w:id="118" w:name="_Toc23946"/>
      <w:bookmarkStart w:id="119" w:name="_Toc20835"/>
      <w:r>
        <w:rPr>
          <w:rFonts w:ascii="宋体" w:hAnsi="宋体" w:cs="宋体" w:hint="eastAsia"/>
          <w:kern w:val="10"/>
          <w:szCs w:val="21"/>
        </w:rPr>
        <w:t>33.1</w:t>
      </w:r>
      <w:r>
        <w:rPr>
          <w:rFonts w:ascii="宋体" w:hAnsi="宋体" w:cs="宋体" w:hint="eastAsia"/>
          <w:kern w:val="10"/>
          <w:szCs w:val="21"/>
        </w:rPr>
        <w:t>重新</w:t>
      </w:r>
      <w:bookmarkEnd w:id="118"/>
      <w:bookmarkEnd w:id="119"/>
      <w:r>
        <w:rPr>
          <w:rFonts w:ascii="宋体" w:hAnsi="宋体" w:cs="宋体" w:hint="eastAsia"/>
          <w:kern w:val="10"/>
          <w:szCs w:val="21"/>
        </w:rPr>
        <w:t>磋商</w:t>
      </w:r>
      <w:r>
        <w:rPr>
          <w:rFonts w:ascii="宋体" w:hAnsi="宋体" w:cs="宋体" w:hint="eastAsia"/>
          <w:kern w:val="10"/>
          <w:szCs w:val="21"/>
        </w:rPr>
        <w:t xml:space="preserve"> </w:t>
      </w:r>
    </w:p>
    <w:p w:rsidR="00BA4586" w:rsidRDefault="00994F63">
      <w:pPr>
        <w:widowControl w:val="0"/>
        <w:adjustRightInd w:val="0"/>
        <w:snapToGrid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有下列情形之一的，采购人将重新磋商：</w:t>
      </w:r>
    </w:p>
    <w:p w:rsidR="00BA4586" w:rsidRDefault="00994F63">
      <w:pPr>
        <w:widowControl w:val="0"/>
        <w:adjustRightInd w:val="0"/>
        <w:snapToGrid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(1)</w:t>
      </w:r>
      <w:r>
        <w:rPr>
          <w:rFonts w:ascii="宋体" w:hAnsi="宋体" w:cs="宋体" w:hint="eastAsia"/>
          <w:kern w:val="10"/>
          <w:szCs w:val="21"/>
        </w:rPr>
        <w:t>投标截止时</w:t>
      </w:r>
      <w:r>
        <w:rPr>
          <w:rFonts w:ascii="宋体" w:hAnsi="宋体" w:cs="宋体" w:hint="eastAsia"/>
          <w:kern w:val="10"/>
          <w:szCs w:val="21"/>
        </w:rPr>
        <w:t>间止，投标供应商少于三个的；</w:t>
      </w:r>
      <w:r>
        <w:rPr>
          <w:rFonts w:ascii="宋体" w:hAnsi="宋体" w:cs="宋体" w:hint="eastAsia"/>
          <w:kern w:val="10"/>
          <w:szCs w:val="21"/>
        </w:rPr>
        <w:t xml:space="preserve"> </w:t>
      </w:r>
    </w:p>
    <w:p w:rsidR="00BA4586" w:rsidRDefault="00994F63">
      <w:pPr>
        <w:widowControl w:val="0"/>
        <w:adjustRightInd w:val="0"/>
        <w:snapToGrid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(2)</w:t>
      </w:r>
      <w:r>
        <w:rPr>
          <w:rFonts w:ascii="宋体" w:hAnsi="宋体" w:cs="宋体" w:hint="eastAsia"/>
          <w:kern w:val="10"/>
          <w:szCs w:val="21"/>
        </w:rPr>
        <w:t>经评标委员会评审后否决所有投标的；</w:t>
      </w:r>
    </w:p>
    <w:p w:rsidR="00BA4586" w:rsidRDefault="00994F63">
      <w:pPr>
        <w:widowControl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(3)</w:t>
      </w:r>
      <w:r>
        <w:rPr>
          <w:rFonts w:ascii="宋体" w:hAnsi="宋体" w:cs="宋体" w:hint="eastAsia"/>
          <w:kern w:val="10"/>
          <w:szCs w:val="21"/>
        </w:rPr>
        <w:t>出现影响采购公正的违法、违规行为的；</w:t>
      </w:r>
    </w:p>
    <w:p w:rsidR="00BA4586" w:rsidRDefault="00994F63">
      <w:pPr>
        <w:widowControl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(4)</w:t>
      </w:r>
      <w:r>
        <w:rPr>
          <w:rFonts w:ascii="宋体" w:hAnsi="宋体" w:cs="宋体" w:hint="eastAsia"/>
          <w:kern w:val="10"/>
          <w:szCs w:val="21"/>
        </w:rPr>
        <w:t>投标供应商的报价均脱离实际且无充分证据的；</w:t>
      </w:r>
    </w:p>
    <w:p w:rsidR="00BA4586" w:rsidRDefault="00994F63">
      <w:pPr>
        <w:widowControl w:val="0"/>
        <w:spacing w:line="336" w:lineRule="auto"/>
        <w:ind w:firstLineChars="200" w:firstLine="420"/>
        <w:textAlignment w:val="auto"/>
        <w:rPr>
          <w:rFonts w:ascii="宋体" w:hAnsi="宋体" w:cs="宋体"/>
          <w:kern w:val="10"/>
          <w:szCs w:val="21"/>
        </w:rPr>
      </w:pPr>
      <w:r>
        <w:rPr>
          <w:rFonts w:ascii="宋体" w:hAnsi="宋体" w:cs="宋体" w:hint="eastAsia"/>
          <w:kern w:val="10"/>
          <w:szCs w:val="21"/>
        </w:rPr>
        <w:t>(5)</w:t>
      </w:r>
      <w:r>
        <w:rPr>
          <w:rFonts w:ascii="宋体" w:hAnsi="宋体" w:cs="宋体" w:hint="eastAsia"/>
          <w:kern w:val="10"/>
          <w:szCs w:val="21"/>
        </w:rPr>
        <w:t>因重大变故，采购任务取消的。</w:t>
      </w:r>
    </w:p>
    <w:p w:rsidR="00BA4586" w:rsidRDefault="00994F63">
      <w:pPr>
        <w:widowControl w:val="0"/>
        <w:adjustRightInd w:val="0"/>
        <w:snapToGrid w:val="0"/>
        <w:spacing w:line="336" w:lineRule="auto"/>
        <w:ind w:firstLineChars="200" w:firstLine="420"/>
        <w:textAlignment w:val="auto"/>
        <w:rPr>
          <w:rFonts w:ascii="宋体" w:hAnsi="宋体" w:cs="宋体"/>
          <w:kern w:val="10"/>
          <w:szCs w:val="21"/>
        </w:rPr>
      </w:pPr>
      <w:bookmarkStart w:id="120" w:name="_Toc6536"/>
      <w:bookmarkStart w:id="121" w:name="_Toc26049"/>
      <w:r>
        <w:rPr>
          <w:rFonts w:ascii="宋体" w:hAnsi="宋体" w:cs="宋体" w:hint="eastAsia"/>
          <w:kern w:val="10"/>
          <w:szCs w:val="21"/>
        </w:rPr>
        <w:t>33.2</w:t>
      </w:r>
      <w:r>
        <w:rPr>
          <w:rFonts w:ascii="宋体" w:hAnsi="宋体" w:cs="宋体" w:hint="eastAsia"/>
          <w:kern w:val="10"/>
          <w:szCs w:val="21"/>
        </w:rPr>
        <w:t>变更交易方式</w:t>
      </w:r>
      <w:bookmarkEnd w:id="120"/>
      <w:bookmarkEnd w:id="121"/>
    </w:p>
    <w:p w:rsidR="00BA4586" w:rsidRDefault="00994F63">
      <w:pPr>
        <w:widowControl w:val="0"/>
        <w:spacing w:line="336" w:lineRule="auto"/>
        <w:ind w:firstLineChars="200" w:firstLine="420"/>
        <w:textAlignment w:val="auto"/>
        <w:rPr>
          <w:rFonts w:ascii="宋体" w:hAnsi="宋体" w:cs="宋体"/>
          <w:kern w:val="10"/>
          <w:szCs w:val="21"/>
        </w:rPr>
      </w:pPr>
      <w:bookmarkStart w:id="122" w:name="_Toc449028872"/>
      <w:r>
        <w:rPr>
          <w:rFonts w:ascii="宋体" w:hAnsi="宋体" w:cs="宋体" w:hint="eastAsia"/>
          <w:kern w:val="10"/>
          <w:szCs w:val="21"/>
        </w:rPr>
        <w:t>按照相关规定执行。</w:t>
      </w:r>
      <w:bookmarkEnd w:id="122"/>
    </w:p>
    <w:p w:rsidR="00BA4586" w:rsidRDefault="00994F63">
      <w:pPr>
        <w:spacing w:line="336" w:lineRule="auto"/>
        <w:jc w:val="center"/>
        <w:outlineLvl w:val="1"/>
        <w:rPr>
          <w:rFonts w:ascii="宋体" w:hAnsi="宋体" w:cs="宋体"/>
          <w:b/>
          <w:bCs/>
          <w:color w:val="auto"/>
          <w:sz w:val="24"/>
          <w:szCs w:val="24"/>
        </w:rPr>
      </w:pPr>
      <w:bookmarkStart w:id="123" w:name="_Toc8926"/>
      <w:bookmarkStart w:id="124" w:name="_Toc16690"/>
      <w:bookmarkStart w:id="125" w:name="_Toc19419"/>
      <w:r>
        <w:rPr>
          <w:rFonts w:ascii="宋体" w:hAnsi="宋体" w:cs="宋体" w:hint="eastAsia"/>
          <w:b/>
          <w:bCs/>
          <w:color w:val="auto"/>
          <w:sz w:val="24"/>
          <w:szCs w:val="24"/>
        </w:rPr>
        <w:t>（六）合同的授予</w:t>
      </w:r>
      <w:bookmarkEnd w:id="123"/>
      <w:bookmarkEnd w:id="124"/>
      <w:bookmarkEnd w:id="125"/>
    </w:p>
    <w:p w:rsidR="00BA4586" w:rsidRDefault="00994F63">
      <w:pPr>
        <w:spacing w:line="336" w:lineRule="auto"/>
        <w:ind w:firstLineChars="247" w:firstLine="521"/>
        <w:jc w:val="left"/>
        <w:rPr>
          <w:rFonts w:ascii="宋体" w:hAnsi="宋体" w:cs="宋体"/>
          <w:b/>
          <w:color w:val="auto"/>
          <w:szCs w:val="21"/>
        </w:rPr>
      </w:pPr>
      <w:r>
        <w:rPr>
          <w:rFonts w:ascii="宋体" w:hAnsi="宋体" w:cs="宋体" w:hint="eastAsia"/>
          <w:b/>
          <w:color w:val="auto"/>
          <w:szCs w:val="21"/>
        </w:rPr>
        <w:t xml:space="preserve">34. </w:t>
      </w:r>
      <w:r>
        <w:rPr>
          <w:rFonts w:ascii="宋体" w:hAnsi="宋体" w:cs="宋体" w:hint="eastAsia"/>
          <w:b/>
          <w:color w:val="auto"/>
          <w:szCs w:val="21"/>
        </w:rPr>
        <w:t>合同授予标准</w:t>
      </w:r>
    </w:p>
    <w:p w:rsidR="00BA4586" w:rsidRDefault="00994F63">
      <w:pPr>
        <w:spacing w:line="336" w:lineRule="auto"/>
        <w:ind w:firstLineChars="250" w:firstLine="525"/>
        <w:jc w:val="left"/>
        <w:rPr>
          <w:rFonts w:ascii="宋体" w:hAnsi="宋体" w:cs="宋体"/>
          <w:color w:val="auto"/>
          <w:szCs w:val="21"/>
        </w:rPr>
      </w:pPr>
      <w:r>
        <w:rPr>
          <w:rFonts w:ascii="宋体" w:hAnsi="宋体" w:cs="宋体" w:hint="eastAsia"/>
          <w:color w:val="auto"/>
          <w:szCs w:val="21"/>
        </w:rPr>
        <w:t>34.1</w:t>
      </w:r>
      <w:r>
        <w:rPr>
          <w:rFonts w:ascii="宋体" w:hAnsi="宋体" w:cs="宋体" w:hint="eastAsia"/>
          <w:color w:val="auto"/>
          <w:szCs w:val="21"/>
        </w:rPr>
        <w:t>本采购项目的合同将授予按本投标供应商须知第</w:t>
      </w:r>
      <w:r>
        <w:rPr>
          <w:rFonts w:ascii="宋体" w:hAnsi="宋体" w:cs="宋体" w:hint="eastAsia"/>
          <w:color w:val="auto"/>
          <w:szCs w:val="21"/>
        </w:rPr>
        <w:t>32</w:t>
      </w:r>
      <w:r>
        <w:rPr>
          <w:rFonts w:ascii="宋体" w:hAnsi="宋体" w:cs="宋体" w:hint="eastAsia"/>
          <w:color w:val="auto"/>
          <w:szCs w:val="21"/>
        </w:rPr>
        <w:t>条规定所确定的成交人。</w:t>
      </w:r>
    </w:p>
    <w:p w:rsidR="00BA4586" w:rsidRDefault="00994F63">
      <w:pPr>
        <w:spacing w:line="336" w:lineRule="auto"/>
        <w:ind w:firstLineChars="247" w:firstLine="521"/>
        <w:jc w:val="left"/>
        <w:rPr>
          <w:rFonts w:ascii="宋体" w:hAnsi="宋体" w:cs="宋体"/>
          <w:b/>
          <w:color w:val="auto"/>
          <w:szCs w:val="21"/>
        </w:rPr>
      </w:pPr>
      <w:r>
        <w:rPr>
          <w:rFonts w:ascii="宋体" w:hAnsi="宋体" w:cs="宋体" w:hint="eastAsia"/>
          <w:b/>
          <w:color w:val="auto"/>
          <w:szCs w:val="21"/>
        </w:rPr>
        <w:t xml:space="preserve">35. </w:t>
      </w:r>
      <w:r>
        <w:rPr>
          <w:rFonts w:ascii="宋体" w:hAnsi="宋体" w:cs="宋体" w:hint="eastAsia"/>
          <w:b/>
          <w:color w:val="auto"/>
          <w:szCs w:val="21"/>
        </w:rPr>
        <w:t>合同协议书的签订</w:t>
      </w:r>
    </w:p>
    <w:p w:rsidR="00BA4586" w:rsidRDefault="00994F63">
      <w:pPr>
        <w:spacing w:line="336" w:lineRule="auto"/>
        <w:ind w:leftChars="114" w:left="239" w:firstLineChars="150" w:firstLine="315"/>
        <w:jc w:val="left"/>
        <w:rPr>
          <w:rFonts w:ascii="宋体" w:hAnsi="宋体" w:cs="宋体"/>
          <w:color w:val="auto"/>
          <w:szCs w:val="21"/>
        </w:rPr>
      </w:pPr>
      <w:r>
        <w:rPr>
          <w:rFonts w:ascii="宋体" w:hAnsi="宋体" w:cs="宋体" w:hint="eastAsia"/>
          <w:color w:val="auto"/>
          <w:szCs w:val="21"/>
        </w:rPr>
        <w:t>35.1</w:t>
      </w:r>
      <w:r>
        <w:rPr>
          <w:rFonts w:ascii="宋体" w:hAnsi="宋体" w:cs="宋体" w:hint="eastAsia"/>
          <w:color w:val="auto"/>
          <w:spacing w:val="-6"/>
          <w:szCs w:val="21"/>
        </w:rPr>
        <w:t>采购人与成交人将于中标通知书发出之日起</w:t>
      </w:r>
      <w:r>
        <w:rPr>
          <w:rFonts w:ascii="宋体" w:hAnsi="宋体" w:cs="宋体" w:hint="eastAsia"/>
          <w:color w:val="auto"/>
          <w:spacing w:val="-6"/>
          <w:szCs w:val="21"/>
        </w:rPr>
        <w:t>30</w:t>
      </w:r>
      <w:r>
        <w:rPr>
          <w:rFonts w:ascii="宋体" w:hAnsi="宋体" w:cs="宋体" w:hint="eastAsia"/>
          <w:color w:val="auto"/>
          <w:spacing w:val="-6"/>
          <w:szCs w:val="21"/>
        </w:rPr>
        <w:t>日内，按照磋商文件和成交人的响应文件订立书面采购合同。采购人和成交人不得再行订立背离合同实质性内容的其他协议。</w:t>
      </w:r>
    </w:p>
    <w:p w:rsidR="00BA4586" w:rsidRDefault="00994F63">
      <w:pPr>
        <w:spacing w:line="336" w:lineRule="auto"/>
        <w:ind w:firstLineChars="250" w:firstLine="525"/>
        <w:jc w:val="left"/>
        <w:rPr>
          <w:rFonts w:ascii="宋体" w:hAnsi="宋体" w:cs="宋体"/>
          <w:color w:val="auto"/>
          <w:szCs w:val="21"/>
        </w:rPr>
      </w:pPr>
      <w:r>
        <w:rPr>
          <w:rFonts w:ascii="宋体" w:hAnsi="宋体" w:cs="宋体" w:hint="eastAsia"/>
          <w:color w:val="auto"/>
          <w:szCs w:val="21"/>
        </w:rPr>
        <w:t>35.2</w:t>
      </w:r>
      <w:r>
        <w:rPr>
          <w:rFonts w:ascii="宋体" w:hAnsi="宋体" w:cs="宋体" w:hint="eastAsia"/>
          <w:color w:val="auto"/>
          <w:szCs w:val="21"/>
        </w:rPr>
        <w:t>采购人如不按本投标供应商须知第</w:t>
      </w:r>
      <w:r>
        <w:rPr>
          <w:rFonts w:ascii="宋体" w:hAnsi="宋体" w:cs="宋体" w:hint="eastAsia"/>
          <w:color w:val="auto"/>
          <w:szCs w:val="21"/>
        </w:rPr>
        <w:t>35.1</w:t>
      </w:r>
      <w:r>
        <w:rPr>
          <w:rFonts w:ascii="宋体" w:hAnsi="宋体" w:cs="宋体" w:hint="eastAsia"/>
          <w:color w:val="auto"/>
          <w:szCs w:val="21"/>
        </w:rPr>
        <w:t>条的规定与成交人订立合同，或者采购人、成交人订立背离合同实质性内容的协议，采购人应当按投标保证金的数额对投标供应商进行赔偿，给投标供应商造成的损失超过投标保证金数额的，还应当对超过部分予以赔偿，同时依法承担相应法律责任。</w:t>
      </w:r>
    </w:p>
    <w:p w:rsidR="00BA4586" w:rsidRDefault="00994F63">
      <w:pPr>
        <w:spacing w:line="336" w:lineRule="auto"/>
        <w:ind w:firstLineChars="250" w:firstLine="525"/>
        <w:jc w:val="left"/>
        <w:rPr>
          <w:rFonts w:ascii="宋体" w:hAnsi="宋体" w:cs="宋体"/>
          <w:color w:val="auto"/>
          <w:szCs w:val="21"/>
        </w:rPr>
      </w:pPr>
      <w:r>
        <w:rPr>
          <w:rFonts w:ascii="宋体" w:hAnsi="宋体" w:cs="宋体" w:hint="eastAsia"/>
          <w:color w:val="auto"/>
          <w:szCs w:val="21"/>
        </w:rPr>
        <w:t>35.3</w:t>
      </w:r>
      <w:r>
        <w:rPr>
          <w:rFonts w:ascii="宋体" w:hAnsi="宋体" w:cs="宋体" w:hint="eastAsia"/>
          <w:color w:val="auto"/>
          <w:szCs w:val="21"/>
        </w:rPr>
        <w:t>成交人如不按本投标供应商须知第</w:t>
      </w:r>
      <w:r>
        <w:rPr>
          <w:rFonts w:ascii="宋体" w:hAnsi="宋体" w:cs="宋体" w:hint="eastAsia"/>
          <w:color w:val="auto"/>
          <w:szCs w:val="21"/>
        </w:rPr>
        <w:t>35.1</w:t>
      </w:r>
      <w:r>
        <w:rPr>
          <w:rFonts w:ascii="宋体" w:hAnsi="宋体" w:cs="宋体" w:hint="eastAsia"/>
          <w:color w:val="auto"/>
          <w:szCs w:val="21"/>
        </w:rPr>
        <w:t>条的规定与采购人订立合同，则采购人将废除授标</w:t>
      </w:r>
      <w:r>
        <w:rPr>
          <w:rFonts w:ascii="宋体" w:hAnsi="宋体" w:cs="宋体" w:hint="eastAsia"/>
          <w:color w:val="auto"/>
          <w:szCs w:val="21"/>
        </w:rPr>
        <w:t>，投标担保金不予退还，给采购人造成的损失超过投标担保数额的，还应当对超过部分予以赔偿，同时依法承担相应法律责任。</w:t>
      </w:r>
    </w:p>
    <w:p w:rsidR="00BA4586" w:rsidRDefault="00994F63">
      <w:pPr>
        <w:spacing w:line="336" w:lineRule="auto"/>
        <w:ind w:firstLineChars="200" w:firstLine="420"/>
        <w:jc w:val="left"/>
        <w:rPr>
          <w:rFonts w:ascii="宋体" w:hAnsi="宋体" w:cs="宋体"/>
          <w:color w:val="auto"/>
          <w:szCs w:val="21"/>
        </w:rPr>
      </w:pPr>
      <w:r>
        <w:rPr>
          <w:rFonts w:ascii="宋体" w:hAnsi="宋体" w:cs="宋体" w:hint="eastAsia"/>
          <w:color w:val="auto"/>
          <w:szCs w:val="21"/>
        </w:rPr>
        <w:t>35.4</w:t>
      </w:r>
      <w:r>
        <w:rPr>
          <w:rFonts w:ascii="宋体" w:hAnsi="宋体" w:cs="宋体" w:hint="eastAsia"/>
          <w:color w:val="auto"/>
          <w:szCs w:val="21"/>
        </w:rPr>
        <w:t>成交人应当按照合同约定履行义务，完成成交项目，不得将成交项目转让（转包）、分包给他人。</w:t>
      </w:r>
    </w:p>
    <w:p w:rsidR="00BA4586" w:rsidRDefault="00994F63">
      <w:pPr>
        <w:pStyle w:val="a3"/>
        <w:ind w:leftChars="0" w:left="0" w:firstLineChars="200" w:firstLine="420"/>
        <w:rPr>
          <w:rFonts w:eastAsia="宋体"/>
        </w:rPr>
      </w:pPr>
      <w:r>
        <w:rPr>
          <w:rFonts w:ascii="宋体" w:hAnsi="宋体" w:cs="宋体" w:hint="eastAsia"/>
          <w:szCs w:val="21"/>
        </w:rPr>
        <w:t>35.5</w:t>
      </w:r>
      <w:r>
        <w:rPr>
          <w:rFonts w:ascii="宋体" w:hAnsi="宋体" w:cs="宋体" w:hint="eastAsia"/>
          <w:szCs w:val="21"/>
        </w:rPr>
        <w:t>合同约定的采购内容须为磋商文件的相关内容，投标供应商响应的有关方面高于磋商文件标准的，可按高的标准执行。</w:t>
      </w:r>
    </w:p>
    <w:p w:rsidR="00BA4586" w:rsidRDefault="00994F63">
      <w:pPr>
        <w:numPr>
          <w:ilvl w:val="0"/>
          <w:numId w:val="6"/>
        </w:numPr>
        <w:spacing w:line="336" w:lineRule="auto"/>
        <w:ind w:firstLineChars="200" w:firstLine="422"/>
        <w:jc w:val="left"/>
        <w:rPr>
          <w:rFonts w:ascii="宋体" w:hAnsi="宋体" w:cs="宋体"/>
          <w:b/>
          <w:szCs w:val="21"/>
        </w:rPr>
      </w:pPr>
      <w:bookmarkStart w:id="126" w:name="_Toc217446068"/>
      <w:r>
        <w:rPr>
          <w:rFonts w:ascii="宋体" w:hAnsi="宋体" w:cs="宋体" w:hint="eastAsia"/>
          <w:b/>
          <w:szCs w:val="21"/>
        </w:rPr>
        <w:t>履约保证金</w:t>
      </w:r>
      <w:bookmarkEnd w:id="126"/>
    </w:p>
    <w:p w:rsidR="00BA4586" w:rsidRDefault="00994F63">
      <w:pPr>
        <w:spacing w:line="336" w:lineRule="auto"/>
        <w:ind w:firstLineChars="200" w:firstLine="420"/>
        <w:jc w:val="left"/>
        <w:rPr>
          <w:rFonts w:ascii="宋体" w:hAnsi="宋体" w:cs="宋体"/>
          <w:color w:val="auto"/>
          <w:szCs w:val="21"/>
        </w:rPr>
      </w:pPr>
      <w:r>
        <w:rPr>
          <w:rFonts w:ascii="宋体" w:hAnsi="宋体" w:cs="宋体" w:hint="eastAsia"/>
          <w:color w:val="auto"/>
          <w:szCs w:val="21"/>
        </w:rPr>
        <w:lastRenderedPageBreak/>
        <w:t>36.1</w:t>
      </w:r>
      <w:r>
        <w:rPr>
          <w:rFonts w:ascii="宋体" w:hAnsi="宋体" w:cs="宋体" w:hint="eastAsia"/>
          <w:color w:val="auto"/>
          <w:szCs w:val="21"/>
        </w:rPr>
        <w:t>在签订合同前，成交人应按投标供应商须知前附表规定的担保形式、金额和磋商文件第五章“合同条款及格式”规定的或者事先经过采购人书面认可的履约担保格式向采购人提交履约担保。</w:t>
      </w:r>
    </w:p>
    <w:p w:rsidR="00BA4586" w:rsidRDefault="00994F63">
      <w:pPr>
        <w:spacing w:line="336" w:lineRule="auto"/>
        <w:ind w:firstLineChars="200" w:firstLine="420"/>
        <w:rPr>
          <w:rFonts w:ascii="宋体" w:hAnsi="宋体" w:cs="宋体"/>
          <w:color w:val="auto"/>
          <w:szCs w:val="21"/>
        </w:rPr>
      </w:pPr>
      <w:r>
        <w:rPr>
          <w:rFonts w:ascii="宋体" w:hAnsi="宋体" w:cs="宋体" w:hint="eastAsia"/>
          <w:color w:val="auto"/>
          <w:szCs w:val="21"/>
        </w:rPr>
        <w:t xml:space="preserve">36.2 </w:t>
      </w:r>
      <w:r>
        <w:rPr>
          <w:rFonts w:ascii="宋体" w:hAnsi="宋体" w:cs="宋体" w:hint="eastAsia"/>
          <w:color w:val="auto"/>
          <w:szCs w:val="21"/>
        </w:rPr>
        <w:t>成交人不能按本章第</w:t>
      </w:r>
      <w:r>
        <w:rPr>
          <w:rFonts w:ascii="宋体" w:hAnsi="宋体" w:cs="宋体" w:hint="eastAsia"/>
          <w:color w:val="auto"/>
          <w:szCs w:val="21"/>
        </w:rPr>
        <w:t>36.1</w:t>
      </w:r>
      <w:r>
        <w:rPr>
          <w:rFonts w:ascii="宋体" w:hAnsi="宋体" w:cs="宋体" w:hint="eastAsia"/>
          <w:color w:val="auto"/>
          <w:szCs w:val="21"/>
        </w:rPr>
        <w:t>项要求提交履约担保的，视为放弃成交，其投标保证金不予退还，给采购人造成的损失超过投标保证金数额的，成交人还应当对超过部分予以赔偿。</w:t>
      </w:r>
    </w:p>
    <w:p w:rsidR="00BA4586" w:rsidRDefault="00994F63">
      <w:pPr>
        <w:adjustRightInd w:val="0"/>
        <w:snapToGrid w:val="0"/>
        <w:spacing w:line="336" w:lineRule="auto"/>
        <w:jc w:val="center"/>
        <w:outlineLvl w:val="1"/>
        <w:rPr>
          <w:rFonts w:ascii="宋体" w:hAnsi="宋体" w:cs="宋体"/>
          <w:b/>
          <w:bCs/>
          <w:color w:val="auto"/>
          <w:sz w:val="28"/>
          <w:szCs w:val="28"/>
        </w:rPr>
      </w:pPr>
      <w:bookmarkStart w:id="127" w:name="_Toc11441"/>
      <w:bookmarkStart w:id="128" w:name="_Toc30139"/>
      <w:bookmarkStart w:id="129" w:name="_Toc2737"/>
      <w:r>
        <w:rPr>
          <w:rFonts w:ascii="宋体" w:hAnsi="宋体" w:cs="宋体" w:hint="eastAsia"/>
          <w:b/>
          <w:bCs/>
          <w:color w:val="auto"/>
          <w:sz w:val="24"/>
          <w:szCs w:val="24"/>
        </w:rPr>
        <w:t>（七）纪律和监督</w:t>
      </w:r>
      <w:bookmarkEnd w:id="127"/>
      <w:bookmarkEnd w:id="128"/>
      <w:bookmarkEnd w:id="129"/>
    </w:p>
    <w:p w:rsidR="00BA4586" w:rsidRDefault="00994F63">
      <w:pPr>
        <w:spacing w:line="336" w:lineRule="auto"/>
        <w:ind w:firstLineChars="147" w:firstLine="310"/>
        <w:jc w:val="left"/>
        <w:rPr>
          <w:rFonts w:ascii="宋体" w:hAnsi="宋体" w:cs="宋体"/>
          <w:b/>
          <w:color w:val="auto"/>
          <w:szCs w:val="21"/>
        </w:rPr>
      </w:pPr>
      <w:bookmarkStart w:id="130" w:name="_Toc25263"/>
      <w:bookmarkStart w:id="131" w:name="_Toc27252"/>
      <w:r>
        <w:rPr>
          <w:rFonts w:ascii="宋体" w:hAnsi="宋体" w:cs="宋体" w:hint="eastAsia"/>
          <w:b/>
          <w:color w:val="auto"/>
          <w:szCs w:val="21"/>
        </w:rPr>
        <w:t xml:space="preserve">37. </w:t>
      </w:r>
      <w:r>
        <w:rPr>
          <w:rFonts w:ascii="宋体" w:hAnsi="宋体" w:cs="宋体" w:hint="eastAsia"/>
          <w:b/>
          <w:color w:val="auto"/>
          <w:szCs w:val="21"/>
        </w:rPr>
        <w:t>对采购人的纪律要求</w:t>
      </w:r>
      <w:bookmarkEnd w:id="130"/>
      <w:bookmarkEnd w:id="131"/>
    </w:p>
    <w:p w:rsidR="00BA4586" w:rsidRDefault="00994F63">
      <w:pPr>
        <w:adjustRightInd w:val="0"/>
        <w:snapToGrid w:val="0"/>
        <w:spacing w:line="336" w:lineRule="auto"/>
        <w:ind w:firstLineChars="150" w:firstLine="315"/>
        <w:rPr>
          <w:rFonts w:ascii="宋体" w:hAnsi="宋体" w:cs="宋体"/>
          <w:color w:val="auto"/>
          <w:kern w:val="10"/>
          <w:szCs w:val="21"/>
        </w:rPr>
      </w:pPr>
      <w:r>
        <w:rPr>
          <w:rFonts w:ascii="宋体" w:hAnsi="宋体" w:cs="宋体" w:hint="eastAsia"/>
          <w:color w:val="auto"/>
          <w:kern w:val="10"/>
          <w:szCs w:val="21"/>
        </w:rPr>
        <w:t>37.1</w:t>
      </w:r>
      <w:r>
        <w:rPr>
          <w:rFonts w:ascii="宋体" w:hAnsi="宋体" w:cs="宋体" w:hint="eastAsia"/>
          <w:color w:val="auto"/>
          <w:kern w:val="10"/>
          <w:szCs w:val="21"/>
        </w:rPr>
        <w:t>采购人不得泄漏招标投标活动中应当保密的情况和资料，不得与投标供应商串通损害国家利益，社会公共利益或者他人合法权益。</w:t>
      </w:r>
      <w:r>
        <w:rPr>
          <w:rFonts w:ascii="宋体" w:hAnsi="宋体" w:cs="宋体" w:hint="eastAsia"/>
          <w:color w:val="auto"/>
          <w:kern w:val="10"/>
          <w:szCs w:val="21"/>
        </w:rPr>
        <w:t xml:space="preserve"> </w:t>
      </w:r>
    </w:p>
    <w:p w:rsidR="00BA4586" w:rsidRDefault="00994F63">
      <w:pPr>
        <w:spacing w:line="336" w:lineRule="auto"/>
        <w:ind w:firstLineChars="147" w:firstLine="310"/>
        <w:jc w:val="left"/>
        <w:rPr>
          <w:rFonts w:ascii="宋体" w:hAnsi="宋体" w:cs="宋体"/>
          <w:b/>
          <w:color w:val="auto"/>
          <w:szCs w:val="21"/>
        </w:rPr>
      </w:pPr>
      <w:bookmarkStart w:id="132" w:name="_Toc26459"/>
      <w:bookmarkStart w:id="133" w:name="_Toc14174"/>
      <w:r>
        <w:rPr>
          <w:rFonts w:ascii="宋体" w:hAnsi="宋体" w:cs="宋体" w:hint="eastAsia"/>
          <w:b/>
          <w:color w:val="auto"/>
          <w:szCs w:val="21"/>
        </w:rPr>
        <w:t xml:space="preserve">38. </w:t>
      </w:r>
      <w:r>
        <w:rPr>
          <w:rFonts w:ascii="宋体" w:hAnsi="宋体" w:cs="宋体" w:hint="eastAsia"/>
          <w:b/>
          <w:color w:val="auto"/>
          <w:szCs w:val="21"/>
        </w:rPr>
        <w:t>对投标供应商的纪律要求</w:t>
      </w:r>
      <w:bookmarkEnd w:id="132"/>
      <w:bookmarkEnd w:id="133"/>
    </w:p>
    <w:p w:rsidR="00BA4586" w:rsidRDefault="00994F63">
      <w:pPr>
        <w:adjustRightInd w:val="0"/>
        <w:snapToGrid w:val="0"/>
        <w:spacing w:line="336" w:lineRule="auto"/>
        <w:ind w:firstLineChars="150" w:firstLine="315"/>
        <w:rPr>
          <w:rFonts w:ascii="宋体" w:hAnsi="宋体" w:cs="宋体"/>
          <w:color w:val="auto"/>
          <w:kern w:val="10"/>
          <w:szCs w:val="21"/>
        </w:rPr>
      </w:pPr>
      <w:r>
        <w:rPr>
          <w:rFonts w:ascii="宋体" w:hAnsi="宋体" w:cs="宋体" w:hint="eastAsia"/>
          <w:color w:val="auto"/>
          <w:kern w:val="10"/>
          <w:szCs w:val="21"/>
        </w:rPr>
        <w:t>38.1</w:t>
      </w:r>
      <w:r>
        <w:rPr>
          <w:rFonts w:ascii="宋体" w:hAnsi="宋体" w:cs="宋体" w:hint="eastAsia"/>
          <w:color w:val="auto"/>
          <w:kern w:val="10"/>
          <w:szCs w:val="21"/>
        </w:rPr>
        <w:t>投标供应商不得相互串通投标或者与采购人串通投标，不得向采购人或者评标委员会成员行贿谋取成交，不得以他人名义投标或者以其他方式弄虚作假骗取成交；投标供应商不得以任何方式干扰、影响评标工作。</w:t>
      </w:r>
    </w:p>
    <w:p w:rsidR="00BA4586" w:rsidRDefault="00994F63">
      <w:pPr>
        <w:spacing w:line="336" w:lineRule="auto"/>
        <w:ind w:firstLineChars="147" w:firstLine="310"/>
        <w:jc w:val="left"/>
        <w:rPr>
          <w:rFonts w:ascii="宋体" w:hAnsi="宋体" w:cs="宋体"/>
          <w:b/>
          <w:color w:val="auto"/>
          <w:szCs w:val="21"/>
        </w:rPr>
      </w:pPr>
      <w:bookmarkStart w:id="134" w:name="_Toc26945"/>
      <w:bookmarkStart w:id="135" w:name="_Toc5318"/>
      <w:r>
        <w:rPr>
          <w:rFonts w:ascii="宋体" w:hAnsi="宋体" w:cs="宋体" w:hint="eastAsia"/>
          <w:b/>
          <w:color w:val="auto"/>
          <w:szCs w:val="21"/>
        </w:rPr>
        <w:t xml:space="preserve">39. </w:t>
      </w:r>
      <w:r>
        <w:rPr>
          <w:rFonts w:ascii="宋体" w:hAnsi="宋体" w:cs="宋体" w:hint="eastAsia"/>
          <w:b/>
          <w:color w:val="auto"/>
          <w:szCs w:val="21"/>
        </w:rPr>
        <w:t>对评标委员会成员的纪律要求</w:t>
      </w:r>
      <w:bookmarkEnd w:id="134"/>
      <w:bookmarkEnd w:id="135"/>
    </w:p>
    <w:p w:rsidR="00BA4586" w:rsidRDefault="00994F63">
      <w:pPr>
        <w:adjustRightInd w:val="0"/>
        <w:snapToGrid w:val="0"/>
        <w:spacing w:line="336" w:lineRule="auto"/>
        <w:ind w:firstLineChars="150" w:firstLine="315"/>
        <w:rPr>
          <w:rFonts w:ascii="宋体" w:hAnsi="宋体" w:cs="宋体"/>
          <w:color w:val="auto"/>
          <w:kern w:val="10"/>
          <w:szCs w:val="21"/>
        </w:rPr>
      </w:pPr>
      <w:r>
        <w:rPr>
          <w:rFonts w:ascii="宋体" w:hAnsi="宋体" w:cs="宋体" w:hint="eastAsia"/>
          <w:color w:val="auto"/>
          <w:kern w:val="10"/>
          <w:szCs w:val="21"/>
        </w:rPr>
        <w:t>39.1</w:t>
      </w:r>
      <w:r>
        <w:rPr>
          <w:rFonts w:ascii="宋体" w:hAnsi="宋体" w:cs="宋体" w:hint="eastAsia"/>
          <w:color w:val="auto"/>
          <w:kern w:val="10"/>
          <w:szCs w:val="21"/>
        </w:rPr>
        <w:t>标委员会成员不得收受他人的财物或者其他好处，不得向他人透漏对响应文件的评审和比较、成交候选人的推荐情况以及评标有关的其他情况。</w:t>
      </w:r>
    </w:p>
    <w:p w:rsidR="00BA4586" w:rsidRDefault="00994F63">
      <w:pPr>
        <w:adjustRightInd w:val="0"/>
        <w:snapToGrid w:val="0"/>
        <w:spacing w:line="336" w:lineRule="auto"/>
        <w:ind w:firstLineChars="150" w:firstLine="315"/>
        <w:rPr>
          <w:rFonts w:ascii="宋体" w:hAnsi="宋体" w:cs="宋体"/>
          <w:color w:val="auto"/>
          <w:kern w:val="10"/>
          <w:szCs w:val="21"/>
        </w:rPr>
      </w:pPr>
      <w:r>
        <w:rPr>
          <w:rFonts w:ascii="宋体" w:hAnsi="宋体" w:cs="宋体" w:hint="eastAsia"/>
          <w:color w:val="auto"/>
          <w:kern w:val="10"/>
          <w:szCs w:val="21"/>
        </w:rPr>
        <w:t>39.2</w:t>
      </w:r>
      <w:r>
        <w:rPr>
          <w:rFonts w:ascii="宋体" w:hAnsi="宋体" w:cs="宋体" w:hint="eastAsia"/>
          <w:color w:val="auto"/>
          <w:kern w:val="10"/>
          <w:szCs w:val="21"/>
        </w:rPr>
        <w:t>在评标活动中，评标委员会成员不得擅离职守，影响评标程序正常进行，不得使用第三章“评标办法”没有规定的评审因素和标准进行评标。</w:t>
      </w:r>
      <w:r>
        <w:rPr>
          <w:rFonts w:ascii="宋体" w:hAnsi="宋体" w:cs="宋体" w:hint="eastAsia"/>
          <w:color w:val="auto"/>
          <w:kern w:val="10"/>
          <w:szCs w:val="21"/>
        </w:rPr>
        <w:t xml:space="preserve"> </w:t>
      </w:r>
    </w:p>
    <w:p w:rsidR="00BA4586" w:rsidRDefault="00994F63">
      <w:pPr>
        <w:spacing w:line="336" w:lineRule="auto"/>
        <w:ind w:firstLineChars="147" w:firstLine="310"/>
        <w:jc w:val="left"/>
        <w:rPr>
          <w:rFonts w:ascii="宋体" w:hAnsi="宋体" w:cs="宋体"/>
          <w:b/>
          <w:color w:val="auto"/>
          <w:szCs w:val="21"/>
        </w:rPr>
      </w:pPr>
      <w:bookmarkStart w:id="136" w:name="_Toc27618"/>
      <w:bookmarkStart w:id="137" w:name="_Toc21038"/>
      <w:r>
        <w:rPr>
          <w:rFonts w:ascii="宋体" w:hAnsi="宋体" w:cs="宋体" w:hint="eastAsia"/>
          <w:b/>
          <w:color w:val="auto"/>
          <w:szCs w:val="21"/>
        </w:rPr>
        <w:t xml:space="preserve">40. </w:t>
      </w:r>
      <w:r>
        <w:rPr>
          <w:rFonts w:ascii="宋体" w:hAnsi="宋体" w:cs="宋体" w:hint="eastAsia"/>
          <w:b/>
          <w:color w:val="auto"/>
          <w:szCs w:val="21"/>
        </w:rPr>
        <w:t>对与评标活动有关的工作人员的纪律要求</w:t>
      </w:r>
      <w:bookmarkEnd w:id="136"/>
      <w:bookmarkEnd w:id="137"/>
    </w:p>
    <w:p w:rsidR="00BA4586" w:rsidRDefault="00994F63">
      <w:pPr>
        <w:adjustRightInd w:val="0"/>
        <w:snapToGrid w:val="0"/>
        <w:spacing w:line="336" w:lineRule="auto"/>
        <w:ind w:firstLineChars="150" w:firstLine="315"/>
        <w:rPr>
          <w:rFonts w:ascii="宋体" w:hAnsi="宋体" w:cs="宋体"/>
          <w:color w:val="auto"/>
          <w:kern w:val="10"/>
          <w:szCs w:val="21"/>
        </w:rPr>
      </w:pPr>
      <w:r>
        <w:rPr>
          <w:rFonts w:ascii="宋体" w:hAnsi="宋体" w:cs="宋体" w:hint="eastAsia"/>
          <w:color w:val="auto"/>
          <w:kern w:val="10"/>
          <w:szCs w:val="21"/>
        </w:rPr>
        <w:t>40.1</w:t>
      </w:r>
      <w:r>
        <w:rPr>
          <w:rFonts w:ascii="宋体" w:hAnsi="宋体" w:cs="宋体" w:hint="eastAsia"/>
          <w:color w:val="auto"/>
          <w:kern w:val="10"/>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rsidR="00BA4586" w:rsidRDefault="00994F63">
      <w:pPr>
        <w:spacing w:line="336" w:lineRule="auto"/>
        <w:jc w:val="center"/>
        <w:outlineLvl w:val="1"/>
        <w:rPr>
          <w:rFonts w:ascii="宋体" w:hAnsi="宋体" w:cs="宋体"/>
          <w:b/>
          <w:bCs/>
          <w:sz w:val="24"/>
          <w:szCs w:val="24"/>
        </w:rPr>
      </w:pPr>
      <w:bookmarkStart w:id="138" w:name="_Toc571"/>
      <w:bookmarkStart w:id="139" w:name="_Toc21384"/>
      <w:bookmarkStart w:id="140" w:name="_Toc11284"/>
      <w:bookmarkStart w:id="141" w:name="_Toc449028875"/>
      <w:r>
        <w:rPr>
          <w:rFonts w:ascii="宋体" w:hAnsi="宋体" w:cs="宋体" w:hint="eastAsia"/>
          <w:b/>
          <w:bCs/>
          <w:sz w:val="24"/>
          <w:szCs w:val="24"/>
        </w:rPr>
        <w:t>（八）质疑与投诉</w:t>
      </w:r>
      <w:bookmarkEnd w:id="138"/>
      <w:bookmarkEnd w:id="139"/>
      <w:bookmarkEnd w:id="140"/>
      <w:bookmarkEnd w:id="141"/>
    </w:p>
    <w:p w:rsidR="00BA4586" w:rsidRDefault="00994F63">
      <w:pPr>
        <w:spacing w:line="336" w:lineRule="auto"/>
        <w:ind w:firstLineChars="149" w:firstLine="314"/>
        <w:jc w:val="left"/>
        <w:rPr>
          <w:rFonts w:ascii="宋体" w:hAnsi="宋体" w:cs="宋体"/>
          <w:b/>
          <w:szCs w:val="21"/>
        </w:rPr>
      </w:pPr>
      <w:bookmarkStart w:id="142" w:name="_Toc25816"/>
      <w:bookmarkStart w:id="143" w:name="_Toc19843"/>
      <w:r>
        <w:rPr>
          <w:rFonts w:ascii="宋体" w:hAnsi="宋体" w:cs="宋体" w:hint="eastAsia"/>
          <w:b/>
          <w:szCs w:val="21"/>
        </w:rPr>
        <w:t xml:space="preserve">41. </w:t>
      </w:r>
      <w:r>
        <w:rPr>
          <w:rFonts w:ascii="宋体" w:hAnsi="宋体" w:cs="宋体" w:hint="eastAsia"/>
          <w:b/>
          <w:szCs w:val="21"/>
        </w:rPr>
        <w:t>询问、质疑</w:t>
      </w:r>
      <w:bookmarkEnd w:id="142"/>
      <w:bookmarkEnd w:id="143"/>
    </w:p>
    <w:p w:rsidR="00BA4586" w:rsidRDefault="00994F63">
      <w:pPr>
        <w:spacing w:line="336" w:lineRule="auto"/>
        <w:ind w:firstLineChars="150" w:firstLine="315"/>
        <w:jc w:val="left"/>
        <w:rPr>
          <w:rFonts w:ascii="宋体" w:hAnsi="宋体" w:cs="宋体"/>
          <w:szCs w:val="21"/>
        </w:rPr>
      </w:pPr>
      <w:r>
        <w:rPr>
          <w:rFonts w:ascii="宋体" w:hAnsi="宋体" w:cs="宋体" w:hint="eastAsia"/>
          <w:szCs w:val="21"/>
        </w:rPr>
        <w:t xml:space="preserve">41.1 </w:t>
      </w:r>
      <w:r>
        <w:rPr>
          <w:rFonts w:ascii="宋体" w:hAnsi="宋体" w:cs="宋体" w:hint="eastAsia"/>
          <w:szCs w:val="21"/>
        </w:rPr>
        <w:t>投标供应商对磋商活动事项有疑问的，可以向采购人提出询问，采购人将在三个工作日内作出答复，但答复的内容不涉及商业秘密。</w:t>
      </w:r>
    </w:p>
    <w:p w:rsidR="00BA4586" w:rsidRDefault="00994F63">
      <w:pPr>
        <w:spacing w:line="336" w:lineRule="auto"/>
        <w:ind w:firstLineChars="150" w:firstLine="315"/>
        <w:jc w:val="left"/>
        <w:rPr>
          <w:rFonts w:ascii="宋体" w:hAnsi="宋体" w:cs="宋体"/>
          <w:szCs w:val="21"/>
        </w:rPr>
      </w:pPr>
      <w:r>
        <w:rPr>
          <w:rFonts w:ascii="宋体" w:hAnsi="宋体" w:cs="宋体" w:hint="eastAsia"/>
          <w:szCs w:val="21"/>
        </w:rPr>
        <w:t xml:space="preserve">41.2 </w:t>
      </w:r>
      <w:r>
        <w:rPr>
          <w:rFonts w:ascii="宋体" w:hAnsi="宋体" w:cs="宋体" w:hint="eastAsia"/>
          <w:szCs w:val="21"/>
        </w:rPr>
        <w:t>投标供应商认为采购文件、采购过程和成交结果使自己的合法权益受到损害的，可以在</w:t>
      </w:r>
      <w:r>
        <w:rPr>
          <w:rFonts w:ascii="宋体" w:hAnsi="宋体" w:cs="宋体" w:hint="eastAsia"/>
          <w:szCs w:val="21"/>
        </w:rPr>
        <w:t>知道或者应当知道其权益受到损害之日起七个工作日内，以书面形式将质疑文件原件送达采购人。</w:t>
      </w:r>
    </w:p>
    <w:p w:rsidR="00BA4586" w:rsidRDefault="00994F63">
      <w:pPr>
        <w:spacing w:line="336" w:lineRule="auto"/>
        <w:ind w:firstLineChars="150" w:firstLine="315"/>
        <w:jc w:val="left"/>
        <w:rPr>
          <w:rFonts w:ascii="宋体" w:hAnsi="宋体" w:cs="宋体"/>
          <w:kern w:val="10"/>
          <w:szCs w:val="21"/>
        </w:rPr>
      </w:pPr>
      <w:r>
        <w:rPr>
          <w:rFonts w:ascii="宋体" w:hAnsi="宋体" w:cs="宋体" w:hint="eastAsia"/>
          <w:kern w:val="10"/>
          <w:szCs w:val="21"/>
        </w:rPr>
        <w:t>41.3</w:t>
      </w:r>
      <w:r>
        <w:rPr>
          <w:rFonts w:ascii="宋体" w:hAnsi="宋体" w:cs="宋体" w:hint="eastAsia"/>
          <w:kern w:val="10"/>
          <w:szCs w:val="21"/>
        </w:rPr>
        <w:t>成交公告发布后，参与投标的投标供应商对成交公告有异议的，应该在成交公告发布之日起或公告期限届满之日起七个工作日内向采购人书面提出质疑。但属于第</w:t>
      </w:r>
      <w:r>
        <w:rPr>
          <w:rFonts w:ascii="宋体" w:hAnsi="宋体" w:cs="宋体" w:hint="eastAsia"/>
          <w:kern w:val="10"/>
          <w:szCs w:val="21"/>
        </w:rPr>
        <w:t>41.1</w:t>
      </w:r>
      <w:r>
        <w:rPr>
          <w:rFonts w:ascii="宋体" w:hAnsi="宋体" w:cs="宋体" w:hint="eastAsia"/>
          <w:kern w:val="10"/>
          <w:szCs w:val="21"/>
        </w:rPr>
        <w:t>条问题，且未在规定时间提出质疑的，不予受理。</w:t>
      </w:r>
    </w:p>
    <w:p w:rsidR="00BA4586" w:rsidRDefault="00994F63">
      <w:pPr>
        <w:spacing w:line="336" w:lineRule="auto"/>
        <w:ind w:firstLineChars="150" w:firstLine="315"/>
        <w:jc w:val="left"/>
        <w:rPr>
          <w:rFonts w:ascii="宋体" w:hAnsi="宋体" w:cs="宋体"/>
          <w:kern w:val="10"/>
          <w:szCs w:val="21"/>
        </w:rPr>
      </w:pPr>
      <w:r>
        <w:rPr>
          <w:rFonts w:ascii="宋体" w:hAnsi="宋体" w:cs="宋体" w:hint="eastAsia"/>
          <w:kern w:val="10"/>
          <w:szCs w:val="21"/>
        </w:rPr>
        <w:t>41.4</w:t>
      </w:r>
      <w:r>
        <w:rPr>
          <w:rFonts w:ascii="宋体" w:hAnsi="宋体" w:cs="宋体" w:hint="eastAsia"/>
          <w:kern w:val="10"/>
          <w:szCs w:val="21"/>
        </w:rPr>
        <w:t>参与投标的投标供应商对成交公告提出的书面质疑，负有举证的责任。在质疑函中应清楚地写明所质疑的项目名称、编号、标段号标段名（如果有分标段）、质疑的事项与事实等内容，并附上质疑事项、事实的证明文件。投标供应商在经其法</w:t>
      </w:r>
      <w:r>
        <w:rPr>
          <w:rFonts w:ascii="宋体" w:hAnsi="宋体" w:cs="宋体" w:hint="eastAsia"/>
          <w:kern w:val="10"/>
          <w:szCs w:val="21"/>
        </w:rPr>
        <w:t>定代表人签字并盖上投标供应商公章后，将该质疑函递交至采购人或代理机构。</w:t>
      </w:r>
    </w:p>
    <w:p w:rsidR="00BA4586" w:rsidRDefault="00994F63">
      <w:pPr>
        <w:spacing w:line="336" w:lineRule="auto"/>
        <w:ind w:firstLineChars="150" w:firstLine="315"/>
        <w:jc w:val="left"/>
        <w:rPr>
          <w:rFonts w:ascii="宋体" w:hAnsi="宋体" w:cs="宋体"/>
          <w:kern w:val="10"/>
          <w:szCs w:val="21"/>
        </w:rPr>
      </w:pPr>
      <w:r>
        <w:rPr>
          <w:rFonts w:ascii="宋体" w:hAnsi="宋体" w:cs="宋体" w:hint="eastAsia"/>
          <w:kern w:val="10"/>
          <w:szCs w:val="21"/>
        </w:rPr>
        <w:lastRenderedPageBreak/>
        <w:t>41.5</w:t>
      </w:r>
      <w:r>
        <w:rPr>
          <w:rFonts w:ascii="宋体" w:hAnsi="宋体" w:cs="宋体" w:hint="eastAsia"/>
          <w:kern w:val="10"/>
          <w:szCs w:val="21"/>
        </w:rPr>
        <w:t>采购人或代理机构在收到投标供应商的质疑函后，将审查质疑函的格式、内容以及所附的证明文件是否符合要求。如不符合，说明原因退回投标供应商；如符合要求，则接受该质疑函并向投标供应商出具受理证明。</w:t>
      </w:r>
    </w:p>
    <w:p w:rsidR="00BA4586" w:rsidRDefault="00994F63">
      <w:pPr>
        <w:spacing w:line="336" w:lineRule="auto"/>
        <w:ind w:firstLineChars="150" w:firstLine="315"/>
        <w:jc w:val="left"/>
        <w:rPr>
          <w:rFonts w:ascii="宋体" w:hAnsi="宋体" w:cs="宋体"/>
          <w:kern w:val="10"/>
          <w:szCs w:val="21"/>
        </w:rPr>
      </w:pPr>
      <w:r>
        <w:rPr>
          <w:rFonts w:ascii="宋体" w:hAnsi="宋体" w:cs="宋体" w:hint="eastAsia"/>
          <w:kern w:val="10"/>
          <w:szCs w:val="21"/>
        </w:rPr>
        <w:t>41.6</w:t>
      </w:r>
      <w:r>
        <w:rPr>
          <w:rFonts w:ascii="宋体" w:hAnsi="宋体" w:cs="宋体" w:hint="eastAsia"/>
          <w:kern w:val="10"/>
          <w:szCs w:val="21"/>
        </w:rPr>
        <w:t>处理质疑的时间，从实际接受投标供应商质疑函、出具受理证明的时间开始计算。</w:t>
      </w:r>
    </w:p>
    <w:p w:rsidR="00BA4586" w:rsidRDefault="00BA4586">
      <w:pPr>
        <w:spacing w:line="360" w:lineRule="exact"/>
        <w:jc w:val="center"/>
        <w:outlineLvl w:val="0"/>
        <w:rPr>
          <w:rFonts w:ascii="宋体" w:hAnsi="宋体" w:cs="宋体"/>
          <w:b/>
          <w:bCs/>
          <w:color w:val="auto"/>
          <w:sz w:val="28"/>
          <w:szCs w:val="28"/>
        </w:rPr>
      </w:pPr>
      <w:bookmarkStart w:id="144" w:name="_Toc19225"/>
      <w:bookmarkStart w:id="145" w:name="_Toc16747"/>
      <w:bookmarkStart w:id="146" w:name="_Toc13586"/>
    </w:p>
    <w:p w:rsidR="00BA4586" w:rsidRDefault="00994F63">
      <w:pPr>
        <w:spacing w:line="360" w:lineRule="exact"/>
        <w:jc w:val="center"/>
        <w:outlineLvl w:val="0"/>
        <w:rPr>
          <w:rFonts w:ascii="宋体" w:hAnsi="宋体" w:cs="宋体"/>
          <w:b/>
          <w:bCs/>
          <w:color w:val="auto"/>
          <w:sz w:val="28"/>
          <w:szCs w:val="28"/>
        </w:rPr>
      </w:pPr>
      <w:r>
        <w:rPr>
          <w:rFonts w:ascii="宋体" w:hAnsi="宋体" w:cs="宋体" w:hint="eastAsia"/>
          <w:b/>
          <w:bCs/>
          <w:color w:val="auto"/>
          <w:sz w:val="28"/>
          <w:szCs w:val="28"/>
        </w:rPr>
        <w:t>第三章</w:t>
      </w:r>
      <w:r>
        <w:rPr>
          <w:rFonts w:ascii="宋体" w:hAnsi="宋体" w:cs="宋体" w:hint="eastAsia"/>
          <w:b/>
          <w:bCs/>
          <w:color w:val="auto"/>
          <w:sz w:val="28"/>
          <w:szCs w:val="28"/>
        </w:rPr>
        <w:t xml:space="preserve">  </w:t>
      </w:r>
      <w:r>
        <w:rPr>
          <w:rFonts w:ascii="宋体" w:hAnsi="宋体" w:cs="宋体" w:hint="eastAsia"/>
          <w:b/>
          <w:bCs/>
          <w:color w:val="auto"/>
          <w:sz w:val="28"/>
          <w:szCs w:val="28"/>
        </w:rPr>
        <w:t>评标办法</w:t>
      </w:r>
      <w:bookmarkEnd w:id="144"/>
      <w:bookmarkEnd w:id="145"/>
      <w:bookmarkEnd w:id="146"/>
    </w:p>
    <w:p w:rsidR="00BA4586" w:rsidRDefault="00994F63" w:rsidP="008F048D">
      <w:pPr>
        <w:spacing w:beforeLines="100" w:afterLines="100" w:line="360" w:lineRule="auto"/>
        <w:jc w:val="center"/>
        <w:outlineLvl w:val="1"/>
        <w:rPr>
          <w:rFonts w:ascii="宋体" w:hAnsi="宋体" w:cs="宋体"/>
          <w:b/>
          <w:color w:val="auto"/>
          <w:sz w:val="24"/>
          <w:szCs w:val="24"/>
        </w:rPr>
      </w:pPr>
      <w:bookmarkStart w:id="147" w:name="_Toc16146"/>
      <w:bookmarkStart w:id="148" w:name="_Toc18608"/>
      <w:bookmarkStart w:id="149" w:name="_Toc26739"/>
      <w:r>
        <w:rPr>
          <w:rFonts w:ascii="宋体" w:hAnsi="宋体" w:cs="宋体" w:hint="eastAsia"/>
          <w:b/>
          <w:color w:val="auto"/>
          <w:sz w:val="24"/>
          <w:szCs w:val="24"/>
        </w:rPr>
        <w:t>一</w:t>
      </w:r>
      <w:r>
        <w:rPr>
          <w:rFonts w:ascii="宋体" w:hAnsi="宋体" w:cs="宋体" w:hint="eastAsia"/>
          <w:b/>
          <w:color w:val="auto"/>
          <w:sz w:val="24"/>
          <w:szCs w:val="24"/>
        </w:rPr>
        <w:t xml:space="preserve">  </w:t>
      </w:r>
      <w:r>
        <w:rPr>
          <w:rFonts w:ascii="宋体" w:hAnsi="宋体" w:cs="宋体" w:hint="eastAsia"/>
          <w:b/>
          <w:color w:val="auto"/>
          <w:sz w:val="24"/>
          <w:szCs w:val="24"/>
        </w:rPr>
        <w:t>总则</w:t>
      </w:r>
      <w:bookmarkEnd w:id="147"/>
      <w:bookmarkEnd w:id="148"/>
      <w:bookmarkEnd w:id="149"/>
    </w:p>
    <w:p w:rsidR="00BA4586" w:rsidRDefault="00994F63">
      <w:pPr>
        <w:spacing w:line="360" w:lineRule="auto"/>
        <w:ind w:firstLineChars="150" w:firstLine="316"/>
        <w:jc w:val="left"/>
        <w:rPr>
          <w:rFonts w:ascii="宋体" w:hAnsi="宋体" w:cs="宋体"/>
          <w:b/>
          <w:szCs w:val="21"/>
        </w:rPr>
      </w:pPr>
      <w:bookmarkStart w:id="150" w:name="_Toc25572"/>
      <w:bookmarkStart w:id="151" w:name="_Toc11387"/>
      <w:r>
        <w:rPr>
          <w:rFonts w:ascii="宋体" w:hAnsi="宋体" w:cs="宋体" w:hint="eastAsia"/>
          <w:b/>
          <w:szCs w:val="21"/>
        </w:rPr>
        <w:t xml:space="preserve">1. </w:t>
      </w:r>
      <w:r>
        <w:rPr>
          <w:rFonts w:ascii="宋体" w:hAnsi="宋体" w:cs="宋体" w:hint="eastAsia"/>
          <w:b/>
          <w:szCs w:val="21"/>
        </w:rPr>
        <w:t>本次评标采用综合评分法</w:t>
      </w:r>
      <w:bookmarkEnd w:id="150"/>
      <w:bookmarkEnd w:id="151"/>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1.1</w:t>
      </w:r>
      <w:r>
        <w:rPr>
          <w:rFonts w:ascii="宋体" w:hAnsi="宋体" w:cs="宋体" w:hint="eastAsia"/>
          <w:szCs w:val="21"/>
        </w:rPr>
        <w:t>综合评分法是指响应文件满足磋商文件全部实质性要求且按照评审因素的量化指标评审总得分按从高到低的顺序推荐成交候选人的评标方法。</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 xml:space="preserve"> 1.2</w:t>
      </w:r>
      <w:r>
        <w:rPr>
          <w:rFonts w:ascii="宋体" w:hAnsi="宋体" w:cs="宋体" w:hint="eastAsia"/>
          <w:szCs w:val="21"/>
        </w:rPr>
        <w:t>综合评分法一般适用于较为复杂、评价指标难以量化且价格为非主要因素的非标准定制商品和非通用服务项目的项目评审。</w:t>
      </w:r>
    </w:p>
    <w:p w:rsidR="00BA4586" w:rsidRDefault="00994F63">
      <w:pPr>
        <w:spacing w:line="360" w:lineRule="auto"/>
        <w:ind w:firstLineChars="200" w:firstLine="422"/>
        <w:rPr>
          <w:rFonts w:ascii="宋体" w:hAnsi="宋体" w:cs="宋体"/>
          <w:b/>
          <w:szCs w:val="21"/>
        </w:rPr>
      </w:pPr>
      <w:bookmarkStart w:id="152" w:name="_Toc1598"/>
      <w:bookmarkStart w:id="153" w:name="_Toc17265"/>
      <w:r>
        <w:rPr>
          <w:rFonts w:ascii="宋体" w:hAnsi="宋体" w:cs="宋体" w:hint="eastAsia"/>
          <w:b/>
          <w:szCs w:val="21"/>
        </w:rPr>
        <w:t>2</w:t>
      </w:r>
      <w:r>
        <w:rPr>
          <w:rFonts w:ascii="宋体" w:hAnsi="宋体" w:cs="宋体" w:hint="eastAsia"/>
          <w:b/>
          <w:szCs w:val="21"/>
        </w:rPr>
        <w:t>．评标程序</w:t>
      </w:r>
      <w:bookmarkEnd w:id="152"/>
      <w:bookmarkEnd w:id="153"/>
    </w:p>
    <w:p w:rsidR="00BA4586" w:rsidRDefault="00994F63">
      <w:pPr>
        <w:spacing w:line="360" w:lineRule="auto"/>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响应文件的初审</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2.1.1</w:t>
      </w:r>
      <w:r>
        <w:rPr>
          <w:rFonts w:ascii="宋体" w:hAnsi="宋体" w:cs="宋体" w:hint="eastAsia"/>
          <w:szCs w:val="21"/>
        </w:rPr>
        <w:t>资格性检查。依据法律法规和磋商文件的规定，对响应文件中的资格证明、投标保证金等进行审查，以确定投标供应商是否具备投标资格。</w:t>
      </w:r>
      <w:r>
        <w:rPr>
          <w:rFonts w:ascii="宋体" w:hAnsi="宋体" w:cs="宋体" w:hint="eastAsia"/>
          <w:szCs w:val="21"/>
        </w:rPr>
        <w:t xml:space="preserve"> </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2.1.2</w:t>
      </w:r>
      <w:r>
        <w:rPr>
          <w:rFonts w:ascii="宋体" w:hAnsi="宋体" w:cs="宋体" w:hint="eastAsia"/>
          <w:szCs w:val="21"/>
        </w:rPr>
        <w:t>符合性检查。依据磋商文件的规定，从响应文件的有效性、完整性和对磋商文件的响应程度</w:t>
      </w:r>
      <w:r>
        <w:rPr>
          <w:rFonts w:ascii="宋体" w:hAnsi="宋体" w:cs="宋体" w:hint="eastAsia"/>
          <w:szCs w:val="21"/>
        </w:rPr>
        <w:t>进行审查，以确定投标供应商是否对磋商文件的实质性要求作出响应。</w:t>
      </w:r>
    </w:p>
    <w:p w:rsidR="00BA4586" w:rsidRDefault="00994F63">
      <w:pPr>
        <w:spacing w:line="360" w:lineRule="auto"/>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响应文件的澄清</w:t>
      </w:r>
    </w:p>
    <w:p w:rsidR="00BA4586" w:rsidRDefault="00994F63">
      <w:pPr>
        <w:spacing w:line="360" w:lineRule="auto"/>
        <w:ind w:firstLineChars="200" w:firstLine="420"/>
        <w:rPr>
          <w:rFonts w:ascii="宋体" w:eastAsia="宋体" w:hAnsi="宋体" w:cs="宋体"/>
          <w:szCs w:val="21"/>
        </w:rPr>
      </w:pPr>
      <w:r>
        <w:rPr>
          <w:rFonts w:ascii="宋体" w:hAnsi="宋体" w:cs="宋体" w:hint="eastAsia"/>
          <w:szCs w:val="21"/>
        </w:rPr>
        <w:t>2.2.1</w:t>
      </w:r>
      <w:r>
        <w:rPr>
          <w:rFonts w:ascii="宋体" w:hAnsi="宋体" w:cs="宋体" w:hint="eastAsia"/>
          <w:szCs w:val="21"/>
        </w:rPr>
        <w:t>在评标过程中，评标委员会认为需要，在监督人员在场的情况下，可要求投标供应商对响应文件中的有关问题进行澄清或提供补充说明及有关资料，投标供应商应做出书面答复。书面答复中不得变更价格、工期</w:t>
      </w:r>
      <w:r>
        <w:rPr>
          <w:rFonts w:ascii="宋体" w:hAnsi="宋体" w:cs="宋体" w:hint="eastAsia"/>
          <w:szCs w:val="21"/>
        </w:rPr>
        <w:t>(</w:t>
      </w:r>
      <w:r>
        <w:rPr>
          <w:rFonts w:ascii="宋体" w:hAnsi="宋体" w:cs="宋体" w:hint="eastAsia"/>
          <w:szCs w:val="21"/>
        </w:rPr>
        <w:t>服务周期</w:t>
      </w:r>
      <w:r>
        <w:rPr>
          <w:rFonts w:ascii="宋体" w:hAnsi="宋体" w:cs="宋体" w:hint="eastAsia"/>
          <w:szCs w:val="21"/>
        </w:rPr>
        <w:t>)</w:t>
      </w:r>
      <w:r>
        <w:rPr>
          <w:rFonts w:ascii="宋体" w:hAnsi="宋体" w:cs="宋体" w:hint="eastAsia"/>
          <w:szCs w:val="21"/>
        </w:rPr>
        <w:t>、自报质量等实质性内容。</w:t>
      </w:r>
    </w:p>
    <w:p w:rsidR="00BA4586" w:rsidRDefault="00994F63">
      <w:pPr>
        <w:spacing w:line="360" w:lineRule="auto"/>
        <w:ind w:firstLineChars="200" w:firstLine="420"/>
        <w:rPr>
          <w:rFonts w:ascii="宋体" w:hAnsi="宋体" w:cs="宋体"/>
          <w:szCs w:val="21"/>
        </w:rPr>
      </w:pPr>
      <w:r>
        <w:rPr>
          <w:rFonts w:ascii="宋体" w:hAnsi="宋体" w:cs="宋体" w:hint="eastAsia"/>
          <w:szCs w:val="21"/>
        </w:rPr>
        <w:t>2.2.2</w:t>
      </w:r>
      <w:r>
        <w:rPr>
          <w:rFonts w:ascii="宋体" w:hAnsi="宋体" w:cs="宋体" w:hint="eastAsia"/>
          <w:szCs w:val="21"/>
        </w:rPr>
        <w:t>书面答复须经投标供应商法定代理人或其授权委托代理人的签字或印鉴，签字或盖印鉴的书面答复将视为响应文件的组成部分。投标截止时间后，投标供应商对投标报价或其它实质性内容修正的函件和增加的任</w:t>
      </w:r>
      <w:r>
        <w:rPr>
          <w:rFonts w:ascii="宋体" w:hAnsi="宋体" w:cs="宋体" w:hint="eastAsia"/>
          <w:szCs w:val="21"/>
        </w:rPr>
        <w:t>何优惠条件，一律不得作为评标、定标的依据。</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 xml:space="preserve">2.2.3  </w:t>
      </w:r>
      <w:r>
        <w:rPr>
          <w:rFonts w:ascii="宋体" w:hAnsi="宋体" w:cs="宋体" w:hint="eastAsia"/>
          <w:szCs w:val="21"/>
        </w:rPr>
        <w:t>采购人不接受投标供应商主动提出的澄清。</w:t>
      </w:r>
    </w:p>
    <w:p w:rsidR="00BA4586" w:rsidRDefault="00994F63">
      <w:pPr>
        <w:spacing w:line="360" w:lineRule="auto"/>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比较与评价</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3.1</w:t>
      </w:r>
      <w:r>
        <w:rPr>
          <w:rFonts w:ascii="宋体" w:hAnsi="宋体" w:cs="宋体" w:hint="eastAsia"/>
          <w:szCs w:val="21"/>
        </w:rPr>
        <w:t>按磋商文件中规定的评标方法和标准，对资格性检查和符合性检查合格的响应文件进行资信、商务和技术评估，综合比较与评价。</w:t>
      </w:r>
      <w:r>
        <w:rPr>
          <w:rFonts w:ascii="宋体" w:hAnsi="宋体" w:cs="宋体" w:hint="eastAsia"/>
          <w:szCs w:val="21"/>
        </w:rPr>
        <w:t xml:space="preserve"> </w:t>
      </w:r>
      <w:r>
        <w:rPr>
          <w:rFonts w:ascii="宋体" w:hAnsi="宋体" w:cs="宋体" w:hint="eastAsia"/>
          <w:szCs w:val="21"/>
        </w:rPr>
        <w:br/>
        <w:t xml:space="preserve">    2.4</w:t>
      </w:r>
      <w:r>
        <w:rPr>
          <w:rFonts w:ascii="宋体" w:hAnsi="宋体" w:cs="宋体" w:hint="eastAsia"/>
          <w:szCs w:val="21"/>
        </w:rPr>
        <w:t>推荐成交候选人名单</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lastRenderedPageBreak/>
        <w:t>2.4.1</w:t>
      </w:r>
      <w:r>
        <w:rPr>
          <w:rFonts w:ascii="宋体" w:hAnsi="宋体" w:cs="宋体" w:hint="eastAsia"/>
          <w:szCs w:val="21"/>
        </w:rPr>
        <w:t>成交候选人数量应当根据采购需要确定，但必须按顺序排列成交候选人。</w:t>
      </w:r>
    </w:p>
    <w:p w:rsidR="00BA4586" w:rsidRDefault="00994F63">
      <w:pPr>
        <w:spacing w:line="360" w:lineRule="auto"/>
        <w:ind w:firstLineChars="200" w:firstLine="420"/>
        <w:jc w:val="left"/>
        <w:rPr>
          <w:rFonts w:ascii="宋体" w:hAnsi="宋体" w:cs="宋体"/>
          <w:szCs w:val="21"/>
        </w:rPr>
      </w:pPr>
      <w:r>
        <w:rPr>
          <w:rFonts w:ascii="宋体" w:hAnsi="宋体" w:cs="宋体" w:hint="eastAsia"/>
          <w:szCs w:val="21"/>
        </w:rPr>
        <w:t>2.5</w:t>
      </w:r>
      <w:r>
        <w:rPr>
          <w:rFonts w:ascii="宋体" w:hAnsi="宋体" w:cs="宋体" w:hint="eastAsia"/>
          <w:szCs w:val="21"/>
        </w:rPr>
        <w:t>在响应文件的审查、澄清、评价和比较以及授予合同过程中，投标供应商对采购单位和评标委员会成员施加影响的任何行为，都将导致取消其成交资格。</w:t>
      </w:r>
    </w:p>
    <w:p w:rsidR="00BA4586" w:rsidRDefault="00BA4586" w:rsidP="008F048D">
      <w:pPr>
        <w:spacing w:beforeLines="100" w:afterLines="100" w:line="360" w:lineRule="auto"/>
        <w:jc w:val="center"/>
        <w:outlineLvl w:val="1"/>
        <w:rPr>
          <w:rFonts w:ascii="宋体" w:hAnsi="宋体" w:cs="宋体"/>
          <w:b/>
          <w:color w:val="auto"/>
          <w:sz w:val="24"/>
          <w:szCs w:val="24"/>
        </w:rPr>
      </w:pPr>
      <w:bookmarkStart w:id="154" w:name="_Toc19374"/>
      <w:bookmarkStart w:id="155" w:name="_Toc28525"/>
      <w:bookmarkStart w:id="156" w:name="_Toc8414"/>
    </w:p>
    <w:p w:rsidR="00BA4586" w:rsidRDefault="00994F63" w:rsidP="008F048D">
      <w:pPr>
        <w:spacing w:beforeLines="100" w:afterLines="100" w:line="360" w:lineRule="auto"/>
        <w:jc w:val="center"/>
        <w:outlineLvl w:val="1"/>
        <w:rPr>
          <w:rFonts w:ascii="宋体" w:hAnsi="宋体" w:cs="宋体"/>
          <w:b/>
          <w:color w:val="auto"/>
          <w:sz w:val="24"/>
          <w:szCs w:val="24"/>
        </w:rPr>
      </w:pPr>
      <w:r>
        <w:rPr>
          <w:rFonts w:ascii="宋体" w:hAnsi="宋体" w:cs="宋体" w:hint="eastAsia"/>
          <w:b/>
          <w:color w:val="auto"/>
          <w:sz w:val="24"/>
          <w:szCs w:val="24"/>
        </w:rPr>
        <w:t>二</w:t>
      </w:r>
      <w:r>
        <w:rPr>
          <w:rFonts w:ascii="宋体" w:hAnsi="宋体" w:cs="宋体" w:hint="eastAsia"/>
          <w:b/>
          <w:color w:val="auto"/>
          <w:sz w:val="24"/>
          <w:szCs w:val="24"/>
        </w:rPr>
        <w:t xml:space="preserve">  </w:t>
      </w:r>
      <w:r>
        <w:rPr>
          <w:rFonts w:ascii="宋体" w:hAnsi="宋体" w:cs="宋体" w:hint="eastAsia"/>
          <w:b/>
          <w:color w:val="auto"/>
          <w:sz w:val="24"/>
          <w:szCs w:val="24"/>
        </w:rPr>
        <w:t>响应文件初审</w:t>
      </w:r>
      <w:bookmarkEnd w:id="154"/>
      <w:bookmarkEnd w:id="155"/>
      <w:bookmarkEnd w:id="156"/>
    </w:p>
    <w:p w:rsidR="00BA4586" w:rsidRDefault="00994F63">
      <w:pPr>
        <w:spacing w:line="360" w:lineRule="auto"/>
        <w:ind w:firstLineChars="147" w:firstLine="310"/>
        <w:rPr>
          <w:rFonts w:ascii="宋体" w:hAnsi="宋体" w:cs="宋体"/>
          <w:color w:val="auto"/>
          <w:szCs w:val="21"/>
        </w:rPr>
      </w:pPr>
      <w:bookmarkStart w:id="157" w:name="_Toc11665"/>
      <w:bookmarkStart w:id="158" w:name="_Toc19691"/>
      <w:r>
        <w:rPr>
          <w:rFonts w:ascii="宋体" w:hAnsi="宋体" w:cs="宋体" w:hint="eastAsia"/>
          <w:b/>
          <w:color w:val="auto"/>
          <w:szCs w:val="21"/>
        </w:rPr>
        <w:t>3.</w:t>
      </w:r>
      <w:r>
        <w:rPr>
          <w:rFonts w:ascii="宋体" w:hAnsi="宋体" w:cs="宋体" w:hint="eastAsia"/>
          <w:b/>
          <w:color w:val="auto"/>
          <w:szCs w:val="21"/>
        </w:rPr>
        <w:t>资格性审查</w:t>
      </w:r>
      <w:r>
        <w:rPr>
          <w:rFonts w:ascii="宋体" w:hAnsi="宋体" w:cs="宋体" w:hint="eastAsia"/>
          <w:b/>
          <w:color w:val="auto"/>
          <w:szCs w:val="21"/>
        </w:rPr>
        <w:t>:</w:t>
      </w:r>
      <w:bookmarkEnd w:id="157"/>
      <w:bookmarkEnd w:id="158"/>
    </w:p>
    <w:p w:rsidR="00BA4586" w:rsidRDefault="00994F63" w:rsidP="008F048D">
      <w:pPr>
        <w:spacing w:line="360" w:lineRule="auto"/>
        <w:ind w:firstLineChars="147" w:firstLine="309"/>
        <w:rPr>
          <w:rFonts w:ascii="宋体" w:hAnsi="宋体" w:cs="宋体"/>
          <w:color w:val="auto"/>
          <w:szCs w:val="21"/>
        </w:rPr>
      </w:pPr>
      <w:r>
        <w:rPr>
          <w:rFonts w:ascii="宋体" w:hAnsi="宋体" w:cs="宋体" w:hint="eastAsia"/>
          <w:color w:val="auto"/>
          <w:szCs w:val="21"/>
        </w:rPr>
        <w:t>3.1</w:t>
      </w:r>
      <w:r>
        <w:rPr>
          <w:rFonts w:ascii="宋体" w:hAnsi="宋体" w:cs="宋体" w:hint="eastAsia"/>
          <w:color w:val="auto"/>
          <w:szCs w:val="21"/>
        </w:rPr>
        <w:t>评审细则</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6"/>
        <w:gridCol w:w="3886"/>
        <w:gridCol w:w="4707"/>
      </w:tblGrid>
      <w:tr w:rsidR="00BA4586">
        <w:trPr>
          <w:trHeight w:val="613"/>
          <w:jc w:val="center"/>
        </w:trPr>
        <w:tc>
          <w:tcPr>
            <w:tcW w:w="534" w:type="dxa"/>
            <w:vAlign w:val="center"/>
          </w:tcPr>
          <w:p w:rsidR="00BA4586" w:rsidRDefault="00994F63">
            <w:pPr>
              <w:spacing w:line="360" w:lineRule="auto"/>
              <w:ind w:leftChars="-33" w:left="-69" w:rightChars="-51" w:right="-107"/>
              <w:jc w:val="center"/>
              <w:rPr>
                <w:rFonts w:ascii="宋体" w:eastAsia="宋体" w:hAnsi="宋体" w:cs="宋体"/>
                <w:b/>
                <w:bCs/>
                <w:color w:val="auto"/>
                <w:szCs w:val="21"/>
              </w:rPr>
            </w:pPr>
            <w:r>
              <w:rPr>
                <w:rFonts w:ascii="宋体" w:eastAsia="宋体" w:hAnsi="宋体" w:cs="宋体" w:hint="eastAsia"/>
                <w:b/>
                <w:bCs/>
                <w:color w:val="auto"/>
                <w:szCs w:val="21"/>
              </w:rPr>
              <w:t>序号</w:t>
            </w:r>
          </w:p>
        </w:tc>
        <w:tc>
          <w:tcPr>
            <w:tcW w:w="4812" w:type="dxa"/>
            <w:gridSpan w:val="2"/>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评审因素</w:t>
            </w:r>
          </w:p>
        </w:tc>
        <w:tc>
          <w:tcPr>
            <w:tcW w:w="4707"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评审标准</w:t>
            </w:r>
          </w:p>
        </w:tc>
      </w:tr>
      <w:tr w:rsidR="00BA4586">
        <w:trPr>
          <w:trHeight w:val="756"/>
          <w:jc w:val="center"/>
        </w:trPr>
        <w:tc>
          <w:tcPr>
            <w:tcW w:w="534"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1</w:t>
            </w:r>
          </w:p>
        </w:tc>
        <w:tc>
          <w:tcPr>
            <w:tcW w:w="926"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重要要求</w:t>
            </w:r>
          </w:p>
        </w:tc>
        <w:tc>
          <w:tcPr>
            <w:tcW w:w="3886" w:type="dxa"/>
            <w:vAlign w:val="center"/>
          </w:tcPr>
          <w:p w:rsidR="00BA4586" w:rsidRDefault="00994F63">
            <w:pPr>
              <w:spacing w:line="360" w:lineRule="auto"/>
              <w:rPr>
                <w:rFonts w:ascii="宋体" w:eastAsia="宋体" w:hAnsi="宋体" w:cs="宋体"/>
                <w:szCs w:val="21"/>
                <w:lang w:val="zh-CN"/>
              </w:rPr>
            </w:pPr>
            <w:r>
              <w:rPr>
                <w:rFonts w:ascii="宋体" w:eastAsia="宋体" w:hAnsi="宋体" w:cs="宋体" w:hint="eastAsia"/>
                <w:szCs w:val="21"/>
                <w:lang w:val="zh-CN"/>
              </w:rPr>
              <w:t>（</w:t>
            </w:r>
            <w:r>
              <w:rPr>
                <w:rFonts w:ascii="宋体" w:eastAsia="宋体" w:hAnsi="宋体" w:cs="宋体" w:hint="eastAsia"/>
                <w:szCs w:val="21"/>
                <w:lang w:val="zh-CN"/>
              </w:rPr>
              <w:t>1</w:t>
            </w:r>
            <w:r>
              <w:rPr>
                <w:rFonts w:ascii="宋体" w:eastAsia="宋体" w:hAnsi="宋体" w:cs="宋体" w:hint="eastAsia"/>
                <w:szCs w:val="21"/>
                <w:lang w:val="zh-CN"/>
              </w:rPr>
              <w:t>）法定代表人身份证明和有效身份证（或法定代表人授权委托书及委托代理人有效身份证）</w:t>
            </w:r>
          </w:p>
        </w:tc>
        <w:tc>
          <w:tcPr>
            <w:tcW w:w="4707" w:type="dxa"/>
            <w:vAlign w:val="center"/>
          </w:tcPr>
          <w:p w:rsidR="00BA4586" w:rsidRDefault="00994F63">
            <w:pPr>
              <w:spacing w:line="360" w:lineRule="auto"/>
              <w:rPr>
                <w:rFonts w:ascii="宋体" w:eastAsia="宋体" w:hAnsi="宋体" w:cs="宋体"/>
                <w:szCs w:val="21"/>
                <w:lang w:val="zh-CN"/>
              </w:rPr>
            </w:pPr>
            <w:r>
              <w:rPr>
                <w:rFonts w:ascii="宋体" w:eastAsia="宋体" w:hAnsi="宋体" w:cs="宋体" w:hint="eastAsia"/>
                <w:szCs w:val="21"/>
                <w:lang w:val="zh-CN"/>
              </w:rPr>
              <w:t>法定代表人身份证明和有效身份证（或法定代表人授权委托书及委托代理人有效身份证）</w:t>
            </w:r>
          </w:p>
        </w:tc>
      </w:tr>
      <w:tr w:rsidR="00BA4586">
        <w:trPr>
          <w:trHeight w:val="473"/>
          <w:jc w:val="center"/>
        </w:trPr>
        <w:tc>
          <w:tcPr>
            <w:tcW w:w="534" w:type="dxa"/>
            <w:vMerge/>
            <w:vAlign w:val="center"/>
          </w:tcPr>
          <w:p w:rsidR="00BA4586" w:rsidRDefault="00BA4586">
            <w:pPr>
              <w:spacing w:line="360" w:lineRule="auto"/>
              <w:jc w:val="center"/>
              <w:rPr>
                <w:rFonts w:ascii="宋体" w:eastAsia="宋体" w:hAnsi="宋体" w:cs="宋体"/>
                <w:color w:val="auto"/>
                <w:szCs w:val="21"/>
              </w:rPr>
            </w:pPr>
          </w:p>
        </w:tc>
        <w:tc>
          <w:tcPr>
            <w:tcW w:w="926" w:type="dxa"/>
            <w:vMerge/>
            <w:vAlign w:val="center"/>
          </w:tcPr>
          <w:p w:rsidR="00BA4586" w:rsidRDefault="00BA4586">
            <w:pPr>
              <w:spacing w:line="360" w:lineRule="auto"/>
              <w:jc w:val="center"/>
              <w:rPr>
                <w:rFonts w:ascii="宋体" w:eastAsia="宋体" w:hAnsi="宋体" w:cs="宋体"/>
                <w:color w:val="auto"/>
                <w:szCs w:val="21"/>
              </w:rPr>
            </w:pPr>
          </w:p>
        </w:tc>
        <w:tc>
          <w:tcPr>
            <w:tcW w:w="3886" w:type="dxa"/>
            <w:vAlign w:val="center"/>
          </w:tcPr>
          <w:p w:rsidR="00BA4586" w:rsidRDefault="00994F63">
            <w:pPr>
              <w:spacing w:line="360" w:lineRule="auto"/>
              <w:rPr>
                <w:rFonts w:ascii="宋体" w:eastAsia="宋体" w:hAnsi="宋体" w:cs="宋体"/>
                <w:szCs w:val="21"/>
                <w:lang w:val="zh-CN"/>
              </w:rPr>
            </w:pPr>
            <w:r>
              <w:rPr>
                <w:rFonts w:ascii="宋体" w:eastAsia="宋体" w:hAnsi="宋体" w:cs="宋体" w:hint="eastAsia"/>
                <w:szCs w:val="21"/>
                <w:lang w:val="zh-CN"/>
              </w:rPr>
              <w:t>（</w:t>
            </w:r>
            <w:r>
              <w:rPr>
                <w:rFonts w:ascii="宋体" w:eastAsia="宋体" w:hAnsi="宋体" w:cs="宋体" w:hint="eastAsia"/>
                <w:szCs w:val="21"/>
                <w:lang w:val="zh-CN"/>
              </w:rPr>
              <w:t>2</w:t>
            </w:r>
            <w:r>
              <w:rPr>
                <w:rFonts w:ascii="宋体" w:eastAsia="宋体" w:hAnsi="宋体" w:cs="宋体" w:hint="eastAsia"/>
                <w:szCs w:val="21"/>
                <w:lang w:val="zh-CN"/>
              </w:rPr>
              <w:t>）保证金缴纳情况</w:t>
            </w:r>
          </w:p>
        </w:tc>
        <w:tc>
          <w:tcPr>
            <w:tcW w:w="4707" w:type="dxa"/>
            <w:vAlign w:val="center"/>
          </w:tcPr>
          <w:p w:rsidR="00BA4586" w:rsidRDefault="00994F63">
            <w:pPr>
              <w:spacing w:line="360" w:lineRule="auto"/>
              <w:rPr>
                <w:rFonts w:ascii="宋体" w:eastAsia="宋体" w:hAnsi="宋体" w:cs="宋体"/>
                <w:szCs w:val="21"/>
                <w:lang w:val="zh-CN"/>
              </w:rPr>
            </w:pPr>
            <w:r>
              <w:rPr>
                <w:rFonts w:ascii="宋体" w:eastAsia="宋体" w:hAnsi="宋体" w:cs="宋体" w:hint="eastAsia"/>
                <w:szCs w:val="21"/>
                <w:lang w:val="zh-CN"/>
              </w:rPr>
              <w:t>按规定数额和时间缴纳</w:t>
            </w:r>
          </w:p>
        </w:tc>
      </w:tr>
      <w:tr w:rsidR="00BA4586">
        <w:trPr>
          <w:trHeight w:val="2807"/>
          <w:jc w:val="center"/>
        </w:trPr>
        <w:tc>
          <w:tcPr>
            <w:tcW w:w="534"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2</w:t>
            </w:r>
          </w:p>
        </w:tc>
        <w:tc>
          <w:tcPr>
            <w:tcW w:w="926" w:type="dxa"/>
            <w:vMerge w:val="restart"/>
            <w:vAlign w:val="center"/>
          </w:tcPr>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投</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标</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人</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应</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符</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合</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的</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基</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本</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资</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格</w:t>
            </w:r>
          </w:p>
          <w:p w:rsidR="00BA4586" w:rsidRDefault="00994F63">
            <w:pPr>
              <w:spacing w:line="360" w:lineRule="auto"/>
              <w:ind w:leftChars="-77" w:left="-162" w:rightChars="-37" w:right="-78"/>
              <w:jc w:val="center"/>
              <w:rPr>
                <w:rFonts w:ascii="宋体" w:eastAsia="宋体" w:hAnsi="宋体" w:cs="宋体"/>
                <w:color w:val="auto"/>
                <w:szCs w:val="21"/>
                <w:lang w:val="zh-CN"/>
              </w:rPr>
            </w:pPr>
            <w:r>
              <w:rPr>
                <w:rFonts w:ascii="宋体" w:eastAsia="宋体" w:hAnsi="宋体" w:cs="宋体" w:hint="eastAsia"/>
                <w:color w:val="auto"/>
                <w:szCs w:val="21"/>
                <w:lang w:val="zh-CN"/>
              </w:rPr>
              <w:t>条</w:t>
            </w:r>
          </w:p>
          <w:p w:rsidR="00BA4586" w:rsidRDefault="00994F63">
            <w:pPr>
              <w:spacing w:line="360" w:lineRule="auto"/>
              <w:ind w:leftChars="-77" w:left="-162" w:rightChars="-37" w:right="-78"/>
              <w:jc w:val="center"/>
              <w:rPr>
                <w:rFonts w:ascii="宋体" w:eastAsia="宋体" w:hAnsi="宋体" w:cs="宋体"/>
                <w:color w:val="auto"/>
                <w:szCs w:val="21"/>
              </w:rPr>
            </w:pPr>
            <w:r>
              <w:rPr>
                <w:rFonts w:ascii="宋体" w:eastAsia="宋体" w:hAnsi="宋体" w:cs="宋体" w:hint="eastAsia"/>
                <w:color w:val="auto"/>
                <w:szCs w:val="21"/>
                <w:lang w:val="zh-CN"/>
              </w:rPr>
              <w:t>件</w:t>
            </w:r>
          </w:p>
        </w:tc>
        <w:tc>
          <w:tcPr>
            <w:tcW w:w="3886" w:type="dxa"/>
            <w:vAlign w:val="center"/>
          </w:tcPr>
          <w:p w:rsidR="00BA4586" w:rsidRDefault="00994F63">
            <w:pPr>
              <w:spacing w:line="360" w:lineRule="auto"/>
              <w:rPr>
                <w:rFonts w:ascii="宋体" w:eastAsia="宋体" w:hAnsi="宋体" w:cs="宋体"/>
                <w:szCs w:val="21"/>
                <w:lang w:val="zh-CN"/>
              </w:rPr>
            </w:pPr>
            <w:r>
              <w:rPr>
                <w:rFonts w:ascii="宋体" w:eastAsia="宋体" w:hAnsi="宋体" w:cs="宋体" w:hint="eastAsia"/>
                <w:szCs w:val="21"/>
                <w:lang w:val="zh-CN"/>
              </w:rPr>
              <w:t>（</w:t>
            </w:r>
            <w:r>
              <w:rPr>
                <w:rFonts w:ascii="宋体" w:eastAsia="宋体" w:hAnsi="宋体" w:cs="宋体" w:hint="eastAsia"/>
                <w:szCs w:val="21"/>
              </w:rPr>
              <w:t>3)</w:t>
            </w:r>
            <w:r>
              <w:rPr>
                <w:rFonts w:ascii="宋体" w:eastAsia="宋体" w:hAnsi="宋体" w:cs="宋体" w:hint="eastAsia"/>
                <w:szCs w:val="21"/>
                <w:lang w:val="zh-CN"/>
              </w:rPr>
              <w:t>投标人为在中华人民共和国境内注册的独立法人，具有有效的营业执照或事业单位法人证书，组织机构代码证，税务登记证（或三证合一的证件）</w:t>
            </w:r>
          </w:p>
        </w:tc>
        <w:tc>
          <w:tcPr>
            <w:tcW w:w="4707" w:type="dxa"/>
            <w:vAlign w:val="center"/>
          </w:tcPr>
          <w:p w:rsidR="00BA4586" w:rsidRDefault="00994F63">
            <w:pPr>
              <w:spacing w:line="360" w:lineRule="auto"/>
              <w:rPr>
                <w:rFonts w:ascii="宋体" w:eastAsia="宋体" w:hAnsi="宋体" w:cs="宋体"/>
                <w:szCs w:val="21"/>
              </w:rPr>
            </w:pPr>
            <w:r>
              <w:rPr>
                <w:rFonts w:ascii="宋体" w:eastAsia="宋体" w:hAnsi="宋体" w:cs="宋体" w:hint="eastAsia"/>
                <w:b/>
                <w:szCs w:val="21"/>
              </w:rPr>
              <w:t>评审核验下列证书、证明材料原件或复印件加盖公章</w:t>
            </w:r>
          </w:p>
          <w:p w:rsidR="00BA4586" w:rsidRDefault="00994F63">
            <w:pPr>
              <w:spacing w:line="360" w:lineRule="auto"/>
              <w:rPr>
                <w:rFonts w:ascii="宋体" w:eastAsia="宋体" w:hAnsi="宋体" w:cs="宋体"/>
                <w:b/>
                <w:color w:val="auto"/>
                <w:szCs w:val="21"/>
              </w:rPr>
            </w:pPr>
            <w:r>
              <w:rPr>
                <w:rFonts w:ascii="宋体" w:eastAsia="宋体" w:hAnsi="宋体" w:cs="宋体" w:hint="eastAsia"/>
                <w:bCs/>
                <w:color w:val="auto"/>
                <w:szCs w:val="21"/>
              </w:rPr>
              <w:t>投标人为在中华人民共和国境内注册的独立法人，具有有效的营业执照或事业单位法人证书，组织机构代码证，税务登记证（或三证合一的证件）</w:t>
            </w:r>
          </w:p>
        </w:tc>
      </w:tr>
      <w:tr w:rsidR="00BA4586">
        <w:trPr>
          <w:trHeight w:val="374"/>
          <w:jc w:val="center"/>
        </w:trPr>
        <w:tc>
          <w:tcPr>
            <w:tcW w:w="534" w:type="dxa"/>
            <w:vMerge/>
            <w:vAlign w:val="center"/>
          </w:tcPr>
          <w:p w:rsidR="00BA4586" w:rsidRDefault="00BA4586">
            <w:pPr>
              <w:spacing w:line="360" w:lineRule="auto"/>
              <w:jc w:val="center"/>
              <w:rPr>
                <w:rFonts w:ascii="宋体" w:eastAsia="宋体" w:hAnsi="宋体" w:cs="宋体"/>
                <w:color w:val="auto"/>
                <w:szCs w:val="21"/>
              </w:rPr>
            </w:pPr>
          </w:p>
        </w:tc>
        <w:tc>
          <w:tcPr>
            <w:tcW w:w="926" w:type="dxa"/>
            <w:vMerge/>
            <w:vAlign w:val="center"/>
          </w:tcPr>
          <w:p w:rsidR="00BA4586" w:rsidRDefault="00BA4586">
            <w:pPr>
              <w:spacing w:line="360" w:lineRule="auto"/>
              <w:ind w:leftChars="-77" w:left="-162" w:rightChars="-37" w:right="-78"/>
              <w:jc w:val="center"/>
              <w:rPr>
                <w:rFonts w:ascii="宋体" w:eastAsia="宋体" w:hAnsi="宋体" w:cs="宋体"/>
                <w:color w:val="auto"/>
                <w:szCs w:val="21"/>
                <w:lang w:val="zh-CN"/>
              </w:rPr>
            </w:pPr>
          </w:p>
        </w:tc>
        <w:tc>
          <w:tcPr>
            <w:tcW w:w="3886"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rPr>
              <w:t>（</w:t>
            </w:r>
            <w:r>
              <w:rPr>
                <w:rFonts w:ascii="宋体" w:eastAsia="宋体" w:hAnsi="宋体" w:cs="宋体" w:hint="eastAsia"/>
                <w:color w:val="auto"/>
                <w:szCs w:val="21"/>
              </w:rPr>
              <w:t>4</w:t>
            </w:r>
            <w:r>
              <w:rPr>
                <w:rFonts w:ascii="宋体" w:eastAsia="宋体" w:hAnsi="宋体" w:cs="宋体" w:hint="eastAsia"/>
                <w:color w:val="auto"/>
                <w:szCs w:val="21"/>
              </w:rPr>
              <w:t>）</w:t>
            </w:r>
            <w:r>
              <w:rPr>
                <w:rFonts w:ascii="宋体" w:eastAsia="宋体" w:hAnsi="宋体" w:cs="宋体" w:hint="eastAsia"/>
                <w:bCs/>
                <w:color w:val="auto"/>
                <w:szCs w:val="21"/>
              </w:rPr>
              <w:t>投标供</w:t>
            </w:r>
            <w:r>
              <w:rPr>
                <w:rFonts w:ascii="宋体" w:hAnsi="宋体" w:cs="宋体" w:hint="eastAsia"/>
                <w:bCs/>
                <w:color w:val="auto"/>
                <w:szCs w:val="21"/>
              </w:rPr>
              <w:t>应商参加政府采购活动近三年内，在经营活动中没有重大违法记录的声明</w:t>
            </w:r>
          </w:p>
        </w:tc>
        <w:tc>
          <w:tcPr>
            <w:tcW w:w="4707" w:type="dxa"/>
            <w:vAlign w:val="center"/>
          </w:tcPr>
          <w:p w:rsidR="00BA4586" w:rsidRDefault="00BA4586">
            <w:pPr>
              <w:spacing w:line="360" w:lineRule="auto"/>
              <w:rPr>
                <w:rFonts w:ascii="宋体" w:eastAsia="宋体" w:hAnsi="宋体" w:cs="宋体"/>
                <w:color w:val="auto"/>
                <w:szCs w:val="21"/>
              </w:rPr>
            </w:pPr>
          </w:p>
          <w:p w:rsidR="00BA4586" w:rsidRDefault="00994F63">
            <w:pPr>
              <w:spacing w:line="360" w:lineRule="auto"/>
              <w:rPr>
                <w:rFonts w:ascii="宋体" w:eastAsia="宋体" w:hAnsi="宋体" w:cs="宋体"/>
                <w:b/>
                <w:color w:val="auto"/>
                <w:szCs w:val="21"/>
              </w:rPr>
            </w:pPr>
            <w:r>
              <w:rPr>
                <w:rFonts w:ascii="宋体" w:eastAsia="宋体" w:hAnsi="宋体" w:cs="宋体" w:hint="eastAsia"/>
                <w:bCs/>
                <w:color w:val="auto"/>
                <w:szCs w:val="21"/>
              </w:rPr>
              <w:t>投标供</w:t>
            </w:r>
            <w:r>
              <w:rPr>
                <w:rFonts w:ascii="宋体" w:hAnsi="宋体" w:cs="宋体" w:hint="eastAsia"/>
                <w:bCs/>
                <w:color w:val="auto"/>
                <w:szCs w:val="21"/>
              </w:rPr>
              <w:t>应商参加政府采购活动近三年内，在经营活动中没有重大违法记录的声明（格式自拟）；</w:t>
            </w:r>
          </w:p>
        </w:tc>
      </w:tr>
      <w:tr w:rsidR="00BA4586">
        <w:trPr>
          <w:trHeight w:val="439"/>
          <w:jc w:val="center"/>
        </w:trPr>
        <w:tc>
          <w:tcPr>
            <w:tcW w:w="534" w:type="dxa"/>
            <w:vMerge/>
            <w:vAlign w:val="center"/>
          </w:tcPr>
          <w:p w:rsidR="00BA4586" w:rsidRDefault="00BA4586">
            <w:pPr>
              <w:spacing w:line="360" w:lineRule="auto"/>
              <w:jc w:val="center"/>
              <w:rPr>
                <w:rFonts w:ascii="宋体" w:eastAsia="宋体" w:hAnsi="宋体" w:cs="宋体"/>
                <w:color w:val="auto"/>
                <w:szCs w:val="21"/>
              </w:rPr>
            </w:pPr>
          </w:p>
        </w:tc>
        <w:tc>
          <w:tcPr>
            <w:tcW w:w="926" w:type="dxa"/>
            <w:vMerge/>
            <w:vAlign w:val="center"/>
          </w:tcPr>
          <w:p w:rsidR="00BA4586" w:rsidRDefault="00BA4586">
            <w:pPr>
              <w:spacing w:line="360" w:lineRule="auto"/>
              <w:ind w:leftChars="-77" w:left="-162" w:rightChars="-37" w:right="-78"/>
              <w:jc w:val="center"/>
              <w:rPr>
                <w:rFonts w:ascii="宋体" w:eastAsia="宋体" w:hAnsi="宋体" w:cs="宋体"/>
                <w:color w:val="auto"/>
                <w:szCs w:val="21"/>
                <w:lang w:val="zh-CN"/>
              </w:rPr>
            </w:pPr>
          </w:p>
        </w:tc>
        <w:tc>
          <w:tcPr>
            <w:tcW w:w="3886"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rPr>
              <w:t>（</w:t>
            </w:r>
            <w:r>
              <w:rPr>
                <w:rFonts w:ascii="宋体" w:eastAsia="宋体" w:hAnsi="宋体" w:cs="宋体" w:hint="eastAsia"/>
                <w:color w:val="auto"/>
                <w:szCs w:val="21"/>
              </w:rPr>
              <w:t>5</w:t>
            </w:r>
            <w:r>
              <w:rPr>
                <w:rFonts w:ascii="宋体" w:eastAsia="宋体" w:hAnsi="宋体" w:cs="宋体" w:hint="eastAsia"/>
                <w:color w:val="auto"/>
                <w:szCs w:val="21"/>
              </w:rPr>
              <w:t>）诚信投标承诺书</w:t>
            </w:r>
          </w:p>
        </w:tc>
        <w:tc>
          <w:tcPr>
            <w:tcW w:w="4707" w:type="dxa"/>
            <w:vAlign w:val="center"/>
          </w:tcPr>
          <w:p w:rsidR="00BA4586" w:rsidRDefault="00994F63">
            <w:pPr>
              <w:spacing w:line="360" w:lineRule="auto"/>
              <w:rPr>
                <w:rFonts w:ascii="宋体" w:eastAsia="宋体" w:hAnsi="宋体" w:cs="宋体"/>
                <w:b/>
                <w:color w:val="auto"/>
                <w:szCs w:val="21"/>
                <w:lang w:val="zh-CN"/>
              </w:rPr>
            </w:pPr>
            <w:r>
              <w:rPr>
                <w:rFonts w:ascii="宋体" w:eastAsia="宋体" w:hAnsi="宋体" w:cs="宋体" w:hint="eastAsia"/>
                <w:color w:val="auto"/>
                <w:szCs w:val="21"/>
              </w:rPr>
              <w:t>诚信投标承诺书</w:t>
            </w:r>
          </w:p>
        </w:tc>
      </w:tr>
    </w:tbl>
    <w:p w:rsidR="00BA4586" w:rsidRDefault="00994F63" w:rsidP="008F048D">
      <w:pPr>
        <w:spacing w:beforeLines="100" w:line="360" w:lineRule="auto"/>
        <w:ind w:firstLineChars="147" w:firstLine="310"/>
        <w:rPr>
          <w:rFonts w:ascii="宋体" w:hAnsi="宋体" w:cs="宋体"/>
          <w:b/>
          <w:color w:val="auto"/>
          <w:szCs w:val="21"/>
        </w:rPr>
      </w:pPr>
      <w:bookmarkStart w:id="159" w:name="_Toc11981"/>
      <w:bookmarkStart w:id="160" w:name="_Toc4651"/>
      <w:r>
        <w:rPr>
          <w:rFonts w:ascii="宋体" w:hAnsi="宋体" w:cs="宋体" w:hint="eastAsia"/>
          <w:b/>
          <w:color w:val="auto"/>
          <w:szCs w:val="21"/>
        </w:rPr>
        <w:t>4.</w:t>
      </w:r>
      <w:r>
        <w:rPr>
          <w:rFonts w:ascii="宋体" w:hAnsi="宋体" w:cs="宋体" w:hint="eastAsia"/>
          <w:b/>
          <w:color w:val="auto"/>
          <w:szCs w:val="21"/>
        </w:rPr>
        <w:t>符合性审查</w:t>
      </w:r>
      <w:bookmarkEnd w:id="159"/>
      <w:bookmarkEnd w:id="160"/>
    </w:p>
    <w:p w:rsidR="00BA4586" w:rsidRDefault="00994F63">
      <w:pPr>
        <w:spacing w:line="360" w:lineRule="auto"/>
        <w:ind w:firstLineChars="150" w:firstLine="315"/>
        <w:rPr>
          <w:rFonts w:ascii="宋体" w:hAnsi="宋体" w:cs="宋体"/>
          <w:color w:val="auto"/>
          <w:szCs w:val="21"/>
        </w:rPr>
      </w:pPr>
      <w:r>
        <w:rPr>
          <w:rFonts w:ascii="宋体" w:hAnsi="宋体" w:cs="宋体" w:hint="eastAsia"/>
          <w:color w:val="auto"/>
          <w:szCs w:val="21"/>
        </w:rPr>
        <w:t>4</w:t>
      </w:r>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评审细则</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04"/>
        <w:gridCol w:w="2931"/>
        <w:gridCol w:w="4602"/>
      </w:tblGrid>
      <w:tr w:rsidR="00BA4586">
        <w:trPr>
          <w:trHeight w:val="410"/>
        </w:trPr>
        <w:tc>
          <w:tcPr>
            <w:tcW w:w="731"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lastRenderedPageBreak/>
              <w:t>序号</w:t>
            </w:r>
          </w:p>
        </w:tc>
        <w:tc>
          <w:tcPr>
            <w:tcW w:w="4135" w:type="dxa"/>
            <w:gridSpan w:val="2"/>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审查因素</w:t>
            </w:r>
          </w:p>
        </w:tc>
        <w:tc>
          <w:tcPr>
            <w:tcW w:w="4602"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审查内容</w:t>
            </w:r>
          </w:p>
        </w:tc>
      </w:tr>
      <w:tr w:rsidR="00BA4586">
        <w:trPr>
          <w:cantSplit/>
          <w:trHeight w:val="475"/>
        </w:trPr>
        <w:tc>
          <w:tcPr>
            <w:tcW w:w="731"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1</w:t>
            </w:r>
          </w:p>
        </w:tc>
        <w:tc>
          <w:tcPr>
            <w:tcW w:w="1204" w:type="dxa"/>
            <w:vMerge w:val="restart"/>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标书的有效</w:t>
            </w:r>
            <w:r>
              <w:rPr>
                <w:rFonts w:ascii="宋体" w:eastAsia="宋体" w:hAnsi="宋体" w:cs="宋体" w:hint="eastAsia"/>
                <w:color w:val="auto"/>
                <w:szCs w:val="21"/>
                <w:lang w:val="zh-CN"/>
              </w:rPr>
              <w:t xml:space="preserve"> </w:t>
            </w:r>
            <w:r>
              <w:rPr>
                <w:rFonts w:ascii="宋体" w:eastAsia="宋体" w:hAnsi="宋体" w:cs="宋体" w:hint="eastAsia"/>
                <w:color w:val="auto"/>
                <w:szCs w:val="21"/>
                <w:lang w:val="zh-CN"/>
              </w:rPr>
              <w:t>性</w:t>
            </w: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1</w:t>
            </w:r>
            <w:r>
              <w:rPr>
                <w:rFonts w:ascii="宋体" w:eastAsia="宋体" w:hAnsi="宋体" w:cs="宋体" w:hint="eastAsia"/>
                <w:color w:val="auto"/>
                <w:szCs w:val="21"/>
                <w:lang w:val="zh-CN"/>
              </w:rPr>
              <w:t>）响应文件签署</w:t>
            </w:r>
          </w:p>
        </w:tc>
        <w:tc>
          <w:tcPr>
            <w:tcW w:w="4602"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符合“第六章响应文件格式”要求。</w:t>
            </w:r>
          </w:p>
        </w:tc>
      </w:tr>
      <w:tr w:rsidR="00BA4586">
        <w:trPr>
          <w:cantSplit/>
          <w:trHeight w:val="410"/>
        </w:trPr>
        <w:tc>
          <w:tcPr>
            <w:tcW w:w="731" w:type="dxa"/>
            <w:vMerge/>
            <w:vAlign w:val="center"/>
          </w:tcPr>
          <w:p w:rsidR="00BA4586" w:rsidRDefault="00BA4586">
            <w:pPr>
              <w:spacing w:line="360" w:lineRule="auto"/>
              <w:rPr>
                <w:rFonts w:ascii="宋体" w:eastAsia="宋体" w:hAnsi="宋体" w:cs="宋体"/>
                <w:color w:val="auto"/>
                <w:szCs w:val="21"/>
              </w:rPr>
            </w:pPr>
          </w:p>
        </w:tc>
        <w:tc>
          <w:tcPr>
            <w:tcW w:w="1204" w:type="dxa"/>
            <w:vMerge/>
            <w:vAlign w:val="center"/>
          </w:tcPr>
          <w:p w:rsidR="00BA4586" w:rsidRDefault="00BA4586">
            <w:pPr>
              <w:spacing w:line="360" w:lineRule="auto"/>
              <w:rPr>
                <w:rFonts w:ascii="宋体" w:eastAsia="宋体" w:hAnsi="宋体" w:cs="宋体"/>
                <w:color w:val="auto"/>
                <w:szCs w:val="21"/>
              </w:rPr>
            </w:pP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2</w:t>
            </w:r>
            <w:r>
              <w:rPr>
                <w:rFonts w:ascii="宋体" w:eastAsia="宋体" w:hAnsi="宋体" w:cs="宋体" w:hint="eastAsia"/>
                <w:color w:val="auto"/>
                <w:szCs w:val="21"/>
                <w:lang w:val="zh-CN"/>
              </w:rPr>
              <w:t>）投标方案</w:t>
            </w:r>
          </w:p>
        </w:tc>
        <w:tc>
          <w:tcPr>
            <w:tcW w:w="4602"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lang w:val="zh-CN"/>
              </w:rPr>
              <w:t>有一个方案投标。</w:t>
            </w:r>
          </w:p>
        </w:tc>
      </w:tr>
      <w:tr w:rsidR="00BA4586">
        <w:trPr>
          <w:cantSplit/>
          <w:trHeight w:val="658"/>
        </w:trPr>
        <w:tc>
          <w:tcPr>
            <w:tcW w:w="731" w:type="dxa"/>
            <w:vMerge/>
            <w:vAlign w:val="center"/>
          </w:tcPr>
          <w:p w:rsidR="00BA4586" w:rsidRDefault="00BA4586">
            <w:pPr>
              <w:spacing w:line="360" w:lineRule="auto"/>
              <w:rPr>
                <w:rFonts w:ascii="宋体" w:eastAsia="宋体" w:hAnsi="宋体" w:cs="宋体"/>
                <w:color w:val="auto"/>
                <w:szCs w:val="21"/>
              </w:rPr>
            </w:pPr>
          </w:p>
        </w:tc>
        <w:tc>
          <w:tcPr>
            <w:tcW w:w="1204" w:type="dxa"/>
            <w:vMerge/>
            <w:vAlign w:val="center"/>
          </w:tcPr>
          <w:p w:rsidR="00BA4586" w:rsidRDefault="00BA4586">
            <w:pPr>
              <w:spacing w:line="360" w:lineRule="auto"/>
              <w:rPr>
                <w:rFonts w:ascii="宋体" w:eastAsia="宋体" w:hAnsi="宋体" w:cs="宋体"/>
                <w:color w:val="auto"/>
                <w:szCs w:val="21"/>
              </w:rPr>
            </w:pP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rPr>
              <w:t>（</w:t>
            </w:r>
            <w:r>
              <w:rPr>
                <w:rFonts w:ascii="宋体" w:eastAsia="宋体" w:hAnsi="宋体" w:cs="宋体" w:hint="eastAsia"/>
                <w:color w:val="auto"/>
                <w:szCs w:val="21"/>
              </w:rPr>
              <w:t>3</w:t>
            </w:r>
            <w:r>
              <w:rPr>
                <w:rFonts w:ascii="宋体" w:eastAsia="宋体" w:hAnsi="宋体" w:cs="宋体" w:hint="eastAsia"/>
                <w:color w:val="auto"/>
                <w:szCs w:val="21"/>
              </w:rPr>
              <w:t>）报价唯一</w:t>
            </w:r>
          </w:p>
        </w:tc>
        <w:tc>
          <w:tcPr>
            <w:tcW w:w="4602"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lang w:val="zh-CN"/>
              </w:rPr>
              <w:t>只能在限价范围内报价，</w:t>
            </w:r>
            <w:r>
              <w:rPr>
                <w:rFonts w:ascii="宋体" w:eastAsia="宋体" w:hAnsi="宋体" w:cs="宋体" w:hint="eastAsia"/>
                <w:color w:val="auto"/>
                <w:szCs w:val="21"/>
              </w:rPr>
              <w:t>只能有一个有效报价，不得提交选择性报价。</w:t>
            </w:r>
          </w:p>
        </w:tc>
      </w:tr>
      <w:tr w:rsidR="00BA4586">
        <w:trPr>
          <w:cantSplit/>
          <w:trHeight w:val="432"/>
        </w:trPr>
        <w:tc>
          <w:tcPr>
            <w:tcW w:w="731" w:type="dxa"/>
            <w:vMerge/>
            <w:vAlign w:val="center"/>
          </w:tcPr>
          <w:p w:rsidR="00BA4586" w:rsidRDefault="00BA4586">
            <w:pPr>
              <w:spacing w:line="360" w:lineRule="auto"/>
              <w:rPr>
                <w:rFonts w:ascii="宋体" w:eastAsia="宋体" w:hAnsi="宋体" w:cs="宋体"/>
                <w:color w:val="auto"/>
                <w:szCs w:val="21"/>
              </w:rPr>
            </w:pPr>
          </w:p>
        </w:tc>
        <w:tc>
          <w:tcPr>
            <w:tcW w:w="1204" w:type="dxa"/>
            <w:vMerge/>
            <w:vAlign w:val="center"/>
          </w:tcPr>
          <w:p w:rsidR="00BA4586" w:rsidRDefault="00BA4586">
            <w:pPr>
              <w:spacing w:line="360" w:lineRule="auto"/>
              <w:rPr>
                <w:rFonts w:ascii="宋体" w:eastAsia="宋体" w:hAnsi="宋体" w:cs="宋体"/>
                <w:color w:val="auto"/>
                <w:szCs w:val="21"/>
              </w:rPr>
            </w:pPr>
          </w:p>
        </w:tc>
        <w:tc>
          <w:tcPr>
            <w:tcW w:w="2931"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rPr>
              <w:t xml:space="preserve"> (4) </w:t>
            </w:r>
            <w:r>
              <w:rPr>
                <w:rFonts w:ascii="宋体" w:eastAsia="宋体" w:hAnsi="宋体" w:cs="宋体" w:hint="eastAsia"/>
                <w:color w:val="auto"/>
                <w:szCs w:val="21"/>
              </w:rPr>
              <w:t>响应文件的有效期</w:t>
            </w:r>
          </w:p>
        </w:tc>
        <w:tc>
          <w:tcPr>
            <w:tcW w:w="4602"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完全响应。</w:t>
            </w:r>
          </w:p>
        </w:tc>
      </w:tr>
      <w:tr w:rsidR="00BA4586">
        <w:trPr>
          <w:cantSplit/>
          <w:trHeight w:val="479"/>
        </w:trPr>
        <w:tc>
          <w:tcPr>
            <w:tcW w:w="731"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2</w:t>
            </w:r>
          </w:p>
        </w:tc>
        <w:tc>
          <w:tcPr>
            <w:tcW w:w="1204" w:type="dxa"/>
            <w:vMerge w:val="restart"/>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标书的完整</w:t>
            </w:r>
            <w:r>
              <w:rPr>
                <w:rFonts w:ascii="宋体" w:eastAsia="宋体" w:hAnsi="宋体" w:cs="宋体" w:hint="eastAsia"/>
                <w:color w:val="auto"/>
                <w:szCs w:val="21"/>
                <w:lang w:val="zh-CN"/>
              </w:rPr>
              <w:t xml:space="preserve"> </w:t>
            </w:r>
            <w:r>
              <w:rPr>
                <w:rFonts w:ascii="宋体" w:eastAsia="宋体" w:hAnsi="宋体" w:cs="宋体" w:hint="eastAsia"/>
                <w:color w:val="auto"/>
                <w:szCs w:val="21"/>
                <w:lang w:val="zh-CN"/>
              </w:rPr>
              <w:t>性</w:t>
            </w:r>
          </w:p>
        </w:tc>
        <w:tc>
          <w:tcPr>
            <w:tcW w:w="2931"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5</w:t>
            </w:r>
            <w:r>
              <w:rPr>
                <w:rFonts w:ascii="宋体" w:eastAsia="宋体" w:hAnsi="宋体" w:cs="宋体" w:hint="eastAsia"/>
                <w:color w:val="auto"/>
                <w:szCs w:val="21"/>
                <w:lang w:val="zh-CN"/>
              </w:rPr>
              <w:t>）响应文件份数</w:t>
            </w:r>
          </w:p>
        </w:tc>
        <w:tc>
          <w:tcPr>
            <w:tcW w:w="4602" w:type="dxa"/>
            <w:vAlign w:val="center"/>
          </w:tcPr>
          <w:p w:rsidR="00BA4586" w:rsidRDefault="00994F63">
            <w:pPr>
              <w:spacing w:line="360" w:lineRule="auto"/>
              <w:rPr>
                <w:rFonts w:ascii="宋体" w:eastAsia="宋体" w:hAnsi="宋体" w:cs="宋体"/>
                <w:color w:val="auto"/>
                <w:szCs w:val="21"/>
              </w:rPr>
            </w:pPr>
            <w:r>
              <w:rPr>
                <w:rFonts w:ascii="宋体" w:eastAsia="宋体" w:hAnsi="宋体" w:cs="宋体" w:hint="eastAsia"/>
                <w:color w:val="auto"/>
                <w:szCs w:val="21"/>
              </w:rPr>
              <w:t>网上递交的电子响应文件：正本一份，副本两份</w:t>
            </w:r>
          </w:p>
        </w:tc>
      </w:tr>
      <w:tr w:rsidR="00BA4586">
        <w:trPr>
          <w:cantSplit/>
          <w:trHeight w:val="419"/>
        </w:trPr>
        <w:tc>
          <w:tcPr>
            <w:tcW w:w="731" w:type="dxa"/>
            <w:vMerge/>
            <w:vAlign w:val="center"/>
          </w:tcPr>
          <w:p w:rsidR="00BA4586" w:rsidRDefault="00BA4586">
            <w:pPr>
              <w:spacing w:line="360" w:lineRule="auto"/>
              <w:rPr>
                <w:rFonts w:ascii="宋体" w:eastAsia="宋体" w:hAnsi="宋体" w:cs="宋体"/>
                <w:color w:val="auto"/>
                <w:szCs w:val="21"/>
              </w:rPr>
            </w:pPr>
          </w:p>
        </w:tc>
        <w:tc>
          <w:tcPr>
            <w:tcW w:w="1204" w:type="dxa"/>
            <w:vMerge/>
            <w:vAlign w:val="center"/>
          </w:tcPr>
          <w:p w:rsidR="00BA4586" w:rsidRDefault="00BA4586">
            <w:pPr>
              <w:spacing w:line="360" w:lineRule="auto"/>
              <w:rPr>
                <w:rFonts w:ascii="宋体" w:eastAsia="宋体" w:hAnsi="宋体" w:cs="宋体"/>
                <w:color w:val="auto"/>
                <w:szCs w:val="21"/>
              </w:rPr>
            </w:pP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6</w:t>
            </w:r>
            <w:r>
              <w:rPr>
                <w:rFonts w:ascii="宋体" w:eastAsia="宋体" w:hAnsi="宋体" w:cs="宋体" w:hint="eastAsia"/>
                <w:color w:val="auto"/>
                <w:szCs w:val="21"/>
                <w:lang w:val="zh-CN"/>
              </w:rPr>
              <w:t>）响应文件形式内容</w:t>
            </w:r>
          </w:p>
        </w:tc>
        <w:tc>
          <w:tcPr>
            <w:tcW w:w="4602"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响应文件内容清晰、齐全无遗漏。</w:t>
            </w:r>
          </w:p>
        </w:tc>
      </w:tr>
      <w:tr w:rsidR="00BA4586">
        <w:trPr>
          <w:cantSplit/>
          <w:trHeight w:val="571"/>
        </w:trPr>
        <w:tc>
          <w:tcPr>
            <w:tcW w:w="731" w:type="dxa"/>
            <w:vMerge w:val="restart"/>
            <w:vAlign w:val="center"/>
          </w:tcPr>
          <w:p w:rsidR="00BA4586" w:rsidRDefault="00994F63">
            <w:pPr>
              <w:spacing w:line="360" w:lineRule="auto"/>
              <w:jc w:val="center"/>
              <w:rPr>
                <w:rFonts w:ascii="宋体" w:eastAsia="宋体" w:hAnsi="宋体" w:cs="宋体"/>
                <w:color w:val="auto"/>
                <w:szCs w:val="21"/>
              </w:rPr>
            </w:pPr>
            <w:r>
              <w:rPr>
                <w:rFonts w:ascii="宋体" w:eastAsia="宋体" w:hAnsi="宋体" w:cs="宋体" w:hint="eastAsia"/>
                <w:color w:val="auto"/>
                <w:szCs w:val="21"/>
              </w:rPr>
              <w:t>3</w:t>
            </w:r>
          </w:p>
        </w:tc>
        <w:tc>
          <w:tcPr>
            <w:tcW w:w="1204" w:type="dxa"/>
            <w:vMerge w:val="restart"/>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标书的响应程度</w:t>
            </w: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7</w:t>
            </w:r>
            <w:r>
              <w:rPr>
                <w:rFonts w:ascii="宋体" w:eastAsia="宋体" w:hAnsi="宋体" w:cs="宋体" w:hint="eastAsia"/>
                <w:color w:val="auto"/>
                <w:szCs w:val="21"/>
                <w:lang w:val="zh-CN"/>
              </w:rPr>
              <w:t>）采购要求响应程度</w:t>
            </w:r>
          </w:p>
        </w:tc>
        <w:tc>
          <w:tcPr>
            <w:tcW w:w="4602"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响应或优于磋商文件要求。不满足者按评分细则进行评审评分。</w:t>
            </w:r>
          </w:p>
        </w:tc>
      </w:tr>
      <w:tr w:rsidR="00BA4586">
        <w:trPr>
          <w:cantSplit/>
          <w:trHeight w:val="1255"/>
        </w:trPr>
        <w:tc>
          <w:tcPr>
            <w:tcW w:w="731" w:type="dxa"/>
            <w:vMerge/>
            <w:vAlign w:val="center"/>
          </w:tcPr>
          <w:p w:rsidR="00BA4586" w:rsidRDefault="00BA4586">
            <w:pPr>
              <w:spacing w:line="360" w:lineRule="auto"/>
              <w:rPr>
                <w:rFonts w:ascii="宋体" w:eastAsia="宋体" w:hAnsi="宋体" w:cs="宋体"/>
                <w:color w:val="auto"/>
                <w:szCs w:val="21"/>
              </w:rPr>
            </w:pPr>
          </w:p>
        </w:tc>
        <w:tc>
          <w:tcPr>
            <w:tcW w:w="1204" w:type="dxa"/>
            <w:vMerge/>
            <w:vAlign w:val="center"/>
          </w:tcPr>
          <w:p w:rsidR="00BA4586" w:rsidRDefault="00BA4586">
            <w:pPr>
              <w:spacing w:line="360" w:lineRule="auto"/>
              <w:rPr>
                <w:rFonts w:ascii="宋体" w:eastAsia="宋体" w:hAnsi="宋体" w:cs="宋体"/>
                <w:color w:val="auto"/>
                <w:szCs w:val="21"/>
              </w:rPr>
            </w:pPr>
          </w:p>
        </w:tc>
        <w:tc>
          <w:tcPr>
            <w:tcW w:w="2931"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w:t>
            </w:r>
            <w:r>
              <w:rPr>
                <w:rFonts w:ascii="宋体" w:eastAsia="宋体" w:hAnsi="宋体" w:cs="宋体" w:hint="eastAsia"/>
                <w:color w:val="auto"/>
                <w:szCs w:val="21"/>
                <w:lang w:val="zh-CN"/>
              </w:rPr>
              <w:t>8</w:t>
            </w:r>
            <w:r>
              <w:rPr>
                <w:rFonts w:ascii="宋体" w:eastAsia="宋体" w:hAnsi="宋体" w:cs="宋体" w:hint="eastAsia"/>
                <w:color w:val="auto"/>
                <w:szCs w:val="21"/>
                <w:lang w:val="zh-CN"/>
              </w:rPr>
              <w:t>）商务条款响应程度</w:t>
            </w:r>
          </w:p>
        </w:tc>
        <w:tc>
          <w:tcPr>
            <w:tcW w:w="4602" w:type="dxa"/>
            <w:vAlign w:val="center"/>
          </w:tcPr>
          <w:p w:rsidR="00BA4586" w:rsidRDefault="00994F63">
            <w:pPr>
              <w:spacing w:line="360" w:lineRule="auto"/>
              <w:rPr>
                <w:rFonts w:ascii="宋体" w:eastAsia="宋体" w:hAnsi="宋体" w:cs="宋体"/>
                <w:color w:val="auto"/>
                <w:szCs w:val="21"/>
                <w:lang w:val="zh-CN"/>
              </w:rPr>
            </w:pPr>
            <w:r>
              <w:rPr>
                <w:rFonts w:ascii="宋体" w:eastAsia="宋体" w:hAnsi="宋体" w:cs="宋体" w:hint="eastAsia"/>
                <w:color w:val="auto"/>
                <w:szCs w:val="21"/>
                <w:lang w:val="zh-CN"/>
              </w:rPr>
              <w:t>响应或优于磋商文件要求。不满足者按评分细则进行评审评分。</w:t>
            </w:r>
          </w:p>
        </w:tc>
      </w:tr>
    </w:tbl>
    <w:p w:rsidR="00BA4586" w:rsidRDefault="00994F63">
      <w:pPr>
        <w:spacing w:line="360" w:lineRule="auto"/>
        <w:ind w:firstLineChars="241" w:firstLine="506"/>
        <w:rPr>
          <w:rFonts w:ascii="宋体" w:hAnsi="宋体" w:cs="宋体"/>
          <w:szCs w:val="21"/>
        </w:rPr>
      </w:pPr>
      <w:r>
        <w:rPr>
          <w:rFonts w:ascii="宋体" w:hAnsi="宋体" w:cs="宋体" w:hint="eastAsia"/>
          <w:szCs w:val="21"/>
        </w:rPr>
        <w:t>4.2</w:t>
      </w:r>
      <w:r>
        <w:rPr>
          <w:rFonts w:ascii="宋体" w:hAnsi="宋体" w:cs="宋体" w:hint="eastAsia"/>
          <w:szCs w:val="21"/>
        </w:rPr>
        <w:t>．评委会判定响应文件的响应性只根据响应文件本身的内容，而不寻求外部的证据，但投标有不真实不正确的内容时除外。</w:t>
      </w:r>
    </w:p>
    <w:p w:rsidR="00BA4586" w:rsidRDefault="00994F63">
      <w:pPr>
        <w:spacing w:line="360" w:lineRule="auto"/>
        <w:ind w:firstLineChars="241" w:firstLine="506"/>
        <w:rPr>
          <w:rFonts w:ascii="宋体" w:hAnsi="宋体" w:cs="宋体"/>
          <w:szCs w:val="21"/>
        </w:rPr>
      </w:pPr>
      <w:r>
        <w:rPr>
          <w:rFonts w:ascii="宋体" w:hAnsi="宋体" w:cs="宋体" w:hint="eastAsia"/>
          <w:szCs w:val="21"/>
        </w:rPr>
        <w:t>4.3</w:t>
      </w:r>
      <w:r>
        <w:rPr>
          <w:rFonts w:ascii="宋体" w:hAnsi="宋体" w:cs="宋体" w:hint="eastAsia"/>
          <w:szCs w:val="21"/>
        </w:rPr>
        <w:t>如果响应文件实质上没有响应磋商文件的要求，评委会将予以拒绝，投标供应商不得通过修正或撤销不符合要求的偏离或保留，而使其投标成为实质上响应的投标。</w:t>
      </w:r>
    </w:p>
    <w:p w:rsidR="00BA4586" w:rsidRDefault="00994F63">
      <w:pPr>
        <w:spacing w:line="360" w:lineRule="auto"/>
        <w:ind w:firstLineChars="200" w:firstLine="420"/>
        <w:rPr>
          <w:rFonts w:ascii="宋体" w:hAnsi="宋体" w:cs="宋体"/>
          <w:szCs w:val="21"/>
        </w:rPr>
      </w:pPr>
      <w:r>
        <w:rPr>
          <w:rFonts w:ascii="宋体" w:hAnsi="宋体" w:cs="宋体" w:hint="eastAsia"/>
          <w:szCs w:val="21"/>
        </w:rPr>
        <w:t xml:space="preserve"> 4.4</w:t>
      </w:r>
      <w:r>
        <w:rPr>
          <w:rFonts w:ascii="宋体" w:hAnsi="宋体" w:cs="宋体" w:hint="eastAsia"/>
          <w:szCs w:val="21"/>
        </w:rPr>
        <w:t>投标供应商可在现场</w:t>
      </w:r>
      <w:r>
        <w:rPr>
          <w:rFonts w:ascii="宋体" w:hAnsi="宋体" w:cs="宋体" w:hint="eastAsia"/>
          <w:szCs w:val="21"/>
        </w:rPr>
        <w:t>20</w:t>
      </w:r>
      <w:r>
        <w:rPr>
          <w:rFonts w:ascii="宋体" w:hAnsi="宋体" w:cs="宋体" w:hint="eastAsia"/>
          <w:szCs w:val="21"/>
        </w:rPr>
        <w:t>分钟内对评标委员会的评审结论提出异议，评标委员会根据磋商文件及有关规定对投标供应商的异议进行复议。</w:t>
      </w:r>
    </w:p>
    <w:p w:rsidR="00BA4586" w:rsidRDefault="00994F63">
      <w:pPr>
        <w:spacing w:line="360" w:lineRule="auto"/>
        <w:ind w:firstLineChars="250" w:firstLine="525"/>
        <w:rPr>
          <w:rFonts w:ascii="宋体" w:hAnsi="宋体" w:cs="宋体"/>
          <w:szCs w:val="21"/>
        </w:rPr>
      </w:pPr>
      <w:r>
        <w:rPr>
          <w:rFonts w:ascii="宋体" w:hAnsi="宋体" w:cs="宋体" w:hint="eastAsia"/>
          <w:szCs w:val="21"/>
        </w:rPr>
        <w:t>4.5</w:t>
      </w:r>
      <w:r>
        <w:rPr>
          <w:rFonts w:ascii="宋体" w:hAnsi="宋体" w:cs="宋体" w:hint="eastAsia"/>
          <w:szCs w:val="21"/>
        </w:rPr>
        <w:t>只有通过初审的投标供应商才能进入下一步程序。</w:t>
      </w:r>
    </w:p>
    <w:p w:rsidR="00BA4586" w:rsidRDefault="00994F63" w:rsidP="008F048D">
      <w:pPr>
        <w:spacing w:beforeLines="100" w:line="500" w:lineRule="exact"/>
        <w:ind w:left="720" w:firstLineChars="1000" w:firstLine="2409"/>
        <w:outlineLvl w:val="1"/>
        <w:rPr>
          <w:rFonts w:ascii="宋体" w:hAnsi="宋体" w:cs="宋体"/>
          <w:b/>
          <w:color w:val="auto"/>
          <w:sz w:val="24"/>
          <w:szCs w:val="24"/>
        </w:rPr>
      </w:pPr>
      <w:bookmarkStart w:id="161" w:name="_Toc12879"/>
      <w:bookmarkStart w:id="162" w:name="_Toc28325"/>
      <w:bookmarkStart w:id="163" w:name="_Toc27713"/>
      <w:r>
        <w:rPr>
          <w:rFonts w:ascii="宋体" w:hAnsi="宋体" w:cs="宋体" w:hint="eastAsia"/>
          <w:b/>
          <w:color w:val="auto"/>
          <w:sz w:val="24"/>
          <w:szCs w:val="24"/>
        </w:rPr>
        <w:t>三</w:t>
      </w:r>
      <w:r>
        <w:rPr>
          <w:rFonts w:ascii="宋体" w:hAnsi="宋体" w:cs="宋体" w:hint="eastAsia"/>
          <w:b/>
          <w:color w:val="auto"/>
          <w:sz w:val="24"/>
          <w:szCs w:val="24"/>
        </w:rPr>
        <w:t xml:space="preserve">  </w:t>
      </w:r>
      <w:r>
        <w:rPr>
          <w:rFonts w:ascii="宋体" w:hAnsi="宋体" w:cs="宋体" w:hint="eastAsia"/>
          <w:b/>
          <w:color w:val="auto"/>
          <w:sz w:val="24"/>
          <w:szCs w:val="24"/>
        </w:rPr>
        <w:t>响应文件的澄清和补正</w:t>
      </w:r>
      <w:bookmarkEnd w:id="161"/>
      <w:bookmarkEnd w:id="162"/>
      <w:bookmarkEnd w:id="163"/>
    </w:p>
    <w:p w:rsidR="00BA4586" w:rsidRDefault="00994F63">
      <w:pPr>
        <w:spacing w:line="500" w:lineRule="exact"/>
        <w:ind w:firstLineChars="250" w:firstLine="525"/>
        <w:rPr>
          <w:rFonts w:ascii="宋体" w:hAnsi="宋体" w:cs="宋体"/>
          <w:szCs w:val="21"/>
        </w:rPr>
      </w:pPr>
      <w:r>
        <w:rPr>
          <w:rFonts w:ascii="宋体" w:hAnsi="宋体" w:cs="宋体" w:hint="eastAsia"/>
          <w:szCs w:val="21"/>
        </w:rPr>
        <w:t>5.1</w:t>
      </w:r>
      <w:r>
        <w:rPr>
          <w:rFonts w:ascii="宋体" w:hAnsi="宋体" w:cs="宋体" w:hint="eastAsia"/>
          <w:szCs w:val="21"/>
        </w:rPr>
        <w:t>评审阶段，评委可能会要求有关投标供应商就其投标书中含义不明确、同类问题表述不一致或者有明显文字和计算错误的内容进行澄清。如因投标供应商未参加磋商导致开评标过程中无法澄清、说明或补正的，视同投标供应商放弃该权利。</w:t>
      </w:r>
    </w:p>
    <w:p w:rsidR="00BA4586" w:rsidRDefault="00994F63">
      <w:pPr>
        <w:spacing w:line="500" w:lineRule="exact"/>
        <w:ind w:firstLineChars="250" w:firstLine="525"/>
        <w:rPr>
          <w:rFonts w:ascii="宋体" w:hAnsi="宋体" w:cs="宋体"/>
          <w:szCs w:val="21"/>
        </w:rPr>
      </w:pPr>
      <w:r>
        <w:rPr>
          <w:rFonts w:ascii="宋体" w:hAnsi="宋体" w:cs="宋体" w:hint="eastAsia"/>
          <w:szCs w:val="21"/>
        </w:rPr>
        <w:t>5.2</w:t>
      </w:r>
      <w:r>
        <w:rPr>
          <w:rFonts w:ascii="宋体" w:hAnsi="宋体" w:cs="宋体" w:hint="eastAsia"/>
          <w:szCs w:val="21"/>
        </w:rPr>
        <w:t>投标供应商的澄清、说明或者补正应当采用书面形式，但不得超出投标书的范围或者改变投标书的实质性内容，并由其法定代表人或被授权的代表签字。</w:t>
      </w:r>
    </w:p>
    <w:p w:rsidR="00BA4586" w:rsidRDefault="00994F63">
      <w:pPr>
        <w:spacing w:line="500" w:lineRule="exact"/>
        <w:ind w:firstLineChars="250" w:firstLine="525"/>
        <w:rPr>
          <w:rFonts w:ascii="宋体" w:hAnsi="宋体" w:cs="宋体"/>
          <w:szCs w:val="21"/>
        </w:rPr>
      </w:pPr>
      <w:r>
        <w:rPr>
          <w:rFonts w:ascii="宋体" w:hAnsi="宋体" w:cs="宋体" w:hint="eastAsia"/>
          <w:szCs w:val="21"/>
        </w:rPr>
        <w:t>5.3</w:t>
      </w:r>
      <w:r>
        <w:rPr>
          <w:rFonts w:ascii="宋体" w:hAnsi="宋体" w:cs="宋体" w:hint="eastAsia"/>
          <w:szCs w:val="21"/>
        </w:rPr>
        <w:t>评委会修正错误的原则：</w:t>
      </w:r>
    </w:p>
    <w:p w:rsidR="00BA4586" w:rsidRDefault="00994F63">
      <w:pPr>
        <w:spacing w:line="500" w:lineRule="exact"/>
        <w:ind w:firstLineChars="250" w:firstLine="525"/>
        <w:rPr>
          <w:rFonts w:ascii="宋体" w:hAnsi="宋体" w:cs="宋体"/>
          <w:szCs w:val="21"/>
        </w:rPr>
      </w:pPr>
      <w:r>
        <w:rPr>
          <w:rFonts w:ascii="宋体" w:hAnsi="宋体" w:cs="宋体" w:hint="eastAsia"/>
          <w:szCs w:val="21"/>
        </w:rPr>
        <w:lastRenderedPageBreak/>
        <w:t>5.3.1</w:t>
      </w:r>
      <w:r>
        <w:rPr>
          <w:rFonts w:ascii="宋体" w:hAnsi="宋体" w:cs="宋体" w:hint="eastAsia"/>
          <w:szCs w:val="21"/>
        </w:rPr>
        <w:t>如果数字表示的金额和用文字表示的金额不一致时，以文字表示的金额为准；当投标数量与磋商数</w:t>
      </w:r>
      <w:r>
        <w:rPr>
          <w:rFonts w:ascii="宋体" w:hAnsi="宋体" w:cs="宋体" w:hint="eastAsia"/>
          <w:szCs w:val="21"/>
        </w:rPr>
        <w:t>量不一致时，以磋商数量为准；当分项报价清单、投标函的总报价与开标一览表不一致时，以开标一览表为准。</w:t>
      </w:r>
    </w:p>
    <w:p w:rsidR="00BA4586" w:rsidRDefault="00994F63">
      <w:pPr>
        <w:spacing w:line="500" w:lineRule="exact"/>
        <w:ind w:firstLineChars="250" w:firstLine="525"/>
        <w:rPr>
          <w:rFonts w:ascii="宋体" w:hAnsi="宋体" w:cs="宋体"/>
          <w:szCs w:val="21"/>
        </w:rPr>
      </w:pPr>
      <w:r>
        <w:rPr>
          <w:rFonts w:ascii="宋体" w:hAnsi="宋体" w:cs="宋体" w:hint="eastAsia"/>
          <w:szCs w:val="21"/>
        </w:rPr>
        <w:t>5.3.2</w:t>
      </w:r>
      <w:r>
        <w:rPr>
          <w:rFonts w:ascii="宋体" w:hAnsi="宋体" w:cs="宋体" w:hint="eastAsia"/>
          <w:szCs w:val="21"/>
        </w:rPr>
        <w:t>如果单价与数量的乘积和总价不一致，以单价为准，修正总价及开标一览表；当单价小数点有明显的错位时，评委会将以总价为准，并修正其单价；投标的数量与磋商的数量不一致时，以磋商数量为准。</w:t>
      </w:r>
    </w:p>
    <w:p w:rsidR="00BA4586" w:rsidRDefault="00994F63">
      <w:pPr>
        <w:spacing w:line="500" w:lineRule="exact"/>
        <w:ind w:firstLineChars="192" w:firstLine="403"/>
        <w:rPr>
          <w:rFonts w:ascii="宋体" w:hAnsi="宋体" w:cs="宋体"/>
          <w:szCs w:val="21"/>
        </w:rPr>
      </w:pPr>
      <w:r>
        <w:rPr>
          <w:rFonts w:ascii="宋体" w:hAnsi="宋体" w:cs="宋体" w:hint="eastAsia"/>
          <w:szCs w:val="21"/>
        </w:rPr>
        <w:t xml:space="preserve"> 5.4</w:t>
      </w:r>
      <w:r>
        <w:rPr>
          <w:rFonts w:ascii="宋体" w:hAnsi="宋体" w:cs="宋体" w:hint="eastAsia"/>
          <w:szCs w:val="21"/>
        </w:rPr>
        <w:t>评委会将按上述修正错误的方法调整响应文件中的投标报价，调整后的价格应对投标供应商具有约束力。无论投标供应商是接受或是拒绝调整后的价格，都应当由法定代表人（或委托代理人）签字予以书面确认。投标供应商拒绝对响应文件出现的错漏按上述原则进行修正、澄清、说明，评标委员会应当否决其投标。</w:t>
      </w:r>
    </w:p>
    <w:p w:rsidR="00BA4586" w:rsidRDefault="00994F63" w:rsidP="008F048D">
      <w:pPr>
        <w:spacing w:beforeLines="100" w:afterLines="100" w:line="320" w:lineRule="exact"/>
        <w:jc w:val="center"/>
        <w:outlineLvl w:val="1"/>
        <w:rPr>
          <w:rFonts w:ascii="宋体" w:eastAsia="宋体" w:hAnsi="宋体" w:cs="宋体"/>
          <w:b/>
          <w:color w:val="auto"/>
          <w:sz w:val="24"/>
          <w:szCs w:val="24"/>
        </w:rPr>
      </w:pPr>
      <w:bookmarkStart w:id="164" w:name="_Toc29206"/>
      <w:bookmarkStart w:id="165" w:name="_Toc31546"/>
      <w:bookmarkStart w:id="166" w:name="_Toc9111"/>
      <w:bookmarkStart w:id="167" w:name="_Toc15708"/>
      <w:bookmarkStart w:id="168" w:name="_Toc5006"/>
      <w:bookmarkStart w:id="169" w:name="_Toc18153"/>
      <w:r>
        <w:rPr>
          <w:rFonts w:ascii="宋体" w:eastAsia="宋体" w:hAnsi="宋体" w:cs="宋体" w:hint="eastAsia"/>
          <w:b/>
          <w:color w:val="auto"/>
          <w:sz w:val="24"/>
          <w:szCs w:val="24"/>
        </w:rPr>
        <w:t>四</w:t>
      </w:r>
      <w:r>
        <w:rPr>
          <w:rFonts w:ascii="宋体" w:eastAsia="宋体" w:hAnsi="宋体" w:cs="宋体" w:hint="eastAsia"/>
          <w:b/>
          <w:color w:val="auto"/>
          <w:sz w:val="24"/>
          <w:szCs w:val="24"/>
        </w:rPr>
        <w:t xml:space="preserve"> </w:t>
      </w:r>
      <w:r>
        <w:rPr>
          <w:rFonts w:ascii="宋体" w:eastAsia="宋体" w:hAnsi="宋体" w:cs="宋体" w:hint="eastAsia"/>
          <w:b/>
          <w:color w:val="auto"/>
          <w:sz w:val="24"/>
          <w:szCs w:val="24"/>
        </w:rPr>
        <w:t>比较与评价</w:t>
      </w:r>
      <w:bookmarkEnd w:id="164"/>
      <w:bookmarkEnd w:id="165"/>
      <w:bookmarkEnd w:id="166"/>
    </w:p>
    <w:p w:rsidR="00BA4586" w:rsidRDefault="00994F63">
      <w:pPr>
        <w:numPr>
          <w:ilvl w:val="0"/>
          <w:numId w:val="7"/>
        </w:numPr>
        <w:spacing w:line="500" w:lineRule="exact"/>
        <w:ind w:firstLineChars="198" w:firstLine="417"/>
        <w:rPr>
          <w:rFonts w:ascii="宋体" w:hAnsi="宋体" w:cs="宋体"/>
          <w:b/>
          <w:szCs w:val="21"/>
        </w:rPr>
      </w:pPr>
      <w:r>
        <w:rPr>
          <w:rFonts w:ascii="宋体" w:hAnsi="宋体" w:cs="宋体" w:hint="eastAsia"/>
          <w:b/>
          <w:color w:val="auto"/>
          <w:szCs w:val="21"/>
        </w:rPr>
        <w:t>详细评审即按磋商文件中规定的评标方法和标准，评标委员会将对通过初审的响应文件，进行资信、商务和技术评估、综合比较与评价。</w:t>
      </w:r>
    </w:p>
    <w:p w:rsidR="00BA4586" w:rsidRDefault="00994F63">
      <w:pPr>
        <w:spacing w:line="500" w:lineRule="exact"/>
        <w:ind w:firstLineChars="200" w:firstLine="422"/>
        <w:rPr>
          <w:rFonts w:ascii="宋体" w:hAnsi="宋体" w:cs="宋体"/>
          <w:b/>
          <w:szCs w:val="21"/>
        </w:rPr>
      </w:pPr>
      <w:r>
        <w:rPr>
          <w:rFonts w:ascii="宋体" w:hAnsi="宋体" w:cs="宋体" w:hint="eastAsia"/>
          <w:b/>
          <w:szCs w:val="21"/>
        </w:rPr>
        <w:t>6.1</w:t>
      </w:r>
      <w:r>
        <w:rPr>
          <w:rFonts w:ascii="宋体" w:hAnsi="宋体" w:cs="宋体" w:hint="eastAsia"/>
          <w:b/>
          <w:szCs w:val="21"/>
        </w:rPr>
        <w:t>资信标评分细则（</w:t>
      </w:r>
      <w:r>
        <w:rPr>
          <w:rFonts w:ascii="宋体" w:hAnsi="宋体" w:cs="宋体" w:hint="eastAsia"/>
          <w:b/>
          <w:szCs w:val="21"/>
        </w:rPr>
        <w:t>30</w:t>
      </w:r>
      <w:r>
        <w:rPr>
          <w:rFonts w:ascii="宋体" w:hAnsi="宋体" w:cs="宋体" w:hint="eastAsia"/>
          <w:b/>
          <w:szCs w:val="21"/>
        </w:rPr>
        <w:t>分）</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83"/>
        <w:gridCol w:w="7369"/>
      </w:tblGrid>
      <w:tr w:rsidR="00BA4586">
        <w:trPr>
          <w:trHeight w:val="23"/>
          <w:jc w:val="center"/>
        </w:trPr>
        <w:tc>
          <w:tcPr>
            <w:tcW w:w="837"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序号</w:t>
            </w:r>
          </w:p>
        </w:tc>
        <w:tc>
          <w:tcPr>
            <w:tcW w:w="1483"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条款内容</w:t>
            </w:r>
          </w:p>
        </w:tc>
        <w:tc>
          <w:tcPr>
            <w:tcW w:w="7369" w:type="dxa"/>
            <w:vAlign w:val="center"/>
          </w:tcPr>
          <w:p w:rsidR="00BA4586" w:rsidRDefault="00994F63">
            <w:pPr>
              <w:spacing w:line="360" w:lineRule="auto"/>
              <w:jc w:val="center"/>
              <w:rPr>
                <w:rFonts w:ascii="宋体" w:eastAsia="宋体" w:hAnsi="宋体" w:cs="宋体"/>
                <w:b/>
                <w:bCs/>
                <w:color w:val="auto"/>
                <w:szCs w:val="21"/>
              </w:rPr>
            </w:pPr>
            <w:r>
              <w:rPr>
                <w:rFonts w:ascii="宋体" w:eastAsia="宋体" w:hAnsi="宋体" w:cs="宋体" w:hint="eastAsia"/>
                <w:b/>
                <w:bCs/>
                <w:color w:val="auto"/>
                <w:szCs w:val="21"/>
              </w:rPr>
              <w:t>评审细则</w:t>
            </w:r>
          </w:p>
        </w:tc>
      </w:tr>
      <w:tr w:rsidR="00BA4586">
        <w:trPr>
          <w:trHeight w:val="686"/>
          <w:jc w:val="center"/>
        </w:trPr>
        <w:tc>
          <w:tcPr>
            <w:tcW w:w="837" w:type="dxa"/>
            <w:vAlign w:val="center"/>
          </w:tcPr>
          <w:p w:rsidR="00BA4586" w:rsidRDefault="00994F63">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1</w:t>
            </w:r>
          </w:p>
        </w:tc>
        <w:tc>
          <w:tcPr>
            <w:tcW w:w="1483" w:type="dxa"/>
            <w:vAlign w:val="center"/>
          </w:tcPr>
          <w:p w:rsidR="00BA4586" w:rsidRDefault="00994F63">
            <w:pPr>
              <w:spacing w:line="380" w:lineRule="exact"/>
              <w:jc w:val="center"/>
              <w:rPr>
                <w:bCs/>
                <w:sz w:val="24"/>
                <w:szCs w:val="24"/>
                <w:highlight w:val="yellow"/>
              </w:rPr>
            </w:pPr>
            <w:r>
              <w:rPr>
                <w:rFonts w:ascii="宋体" w:hAnsi="宋体" w:cs="仿宋_GB2312" w:hint="eastAsia"/>
                <w:sz w:val="24"/>
                <w:szCs w:val="24"/>
              </w:rPr>
              <w:t>业绩（</w:t>
            </w:r>
            <w:r>
              <w:rPr>
                <w:rFonts w:ascii="宋体" w:hAnsi="宋体" w:cs="仿宋_GB2312" w:hint="eastAsia"/>
                <w:sz w:val="24"/>
                <w:szCs w:val="24"/>
              </w:rPr>
              <w:t>10</w:t>
            </w:r>
            <w:r>
              <w:rPr>
                <w:rFonts w:ascii="宋体" w:hAnsi="宋体" w:cs="仿宋_GB2312" w:hint="eastAsia"/>
                <w:sz w:val="24"/>
                <w:szCs w:val="24"/>
              </w:rPr>
              <w:t>分）</w:t>
            </w:r>
          </w:p>
        </w:tc>
        <w:tc>
          <w:tcPr>
            <w:tcW w:w="7369" w:type="dxa"/>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自</w:t>
            </w:r>
            <w:r>
              <w:rPr>
                <w:rFonts w:ascii="宋体" w:hAnsi="宋体" w:cs="仿宋_GB2312" w:hint="eastAsia"/>
                <w:sz w:val="24"/>
                <w:szCs w:val="24"/>
              </w:rPr>
              <w:t>2018</w:t>
            </w:r>
            <w:r>
              <w:rPr>
                <w:rFonts w:ascii="宋体" w:hAnsi="宋体" w:cs="仿宋_GB2312" w:hint="eastAsia"/>
                <w:sz w:val="24"/>
                <w:szCs w:val="24"/>
              </w:rPr>
              <w:t>年</w:t>
            </w:r>
            <w:r>
              <w:rPr>
                <w:rFonts w:ascii="宋体" w:hAnsi="宋体" w:cs="仿宋_GB2312" w:hint="eastAsia"/>
                <w:sz w:val="24"/>
                <w:szCs w:val="24"/>
              </w:rPr>
              <w:t>10</w:t>
            </w:r>
            <w:r>
              <w:rPr>
                <w:rFonts w:ascii="宋体" w:hAnsi="宋体" w:cs="仿宋_GB2312" w:hint="eastAsia"/>
                <w:sz w:val="24"/>
                <w:szCs w:val="24"/>
              </w:rPr>
              <w:t>月</w:t>
            </w:r>
            <w:r>
              <w:rPr>
                <w:rFonts w:ascii="宋体" w:hAnsi="宋体" w:cs="仿宋_GB2312" w:hint="eastAsia"/>
                <w:sz w:val="24"/>
                <w:szCs w:val="24"/>
              </w:rPr>
              <w:t>1</w:t>
            </w:r>
            <w:r>
              <w:rPr>
                <w:rFonts w:ascii="宋体" w:hAnsi="宋体" w:cs="仿宋_GB2312" w:hint="eastAsia"/>
                <w:sz w:val="24"/>
                <w:szCs w:val="24"/>
              </w:rPr>
              <w:t>日至投标截止时间以来，承担安徽省范围内行政事业单位信息系统安全等级三级（含三级）以上测评案例的，</w:t>
            </w:r>
            <w:r>
              <w:rPr>
                <w:rFonts w:ascii="宋体" w:hAnsi="宋体" w:cs="仿宋_GB2312" w:hint="eastAsia"/>
                <w:sz w:val="24"/>
                <w:szCs w:val="24"/>
              </w:rPr>
              <w:t>1</w:t>
            </w:r>
            <w:r>
              <w:rPr>
                <w:rFonts w:ascii="宋体" w:hAnsi="宋体" w:cs="仿宋_GB2312" w:hint="eastAsia"/>
                <w:sz w:val="24"/>
                <w:szCs w:val="24"/>
              </w:rPr>
              <w:t>个得</w:t>
            </w:r>
            <w:r>
              <w:rPr>
                <w:rFonts w:ascii="宋体" w:hAnsi="宋体" w:cs="仿宋_GB2312" w:hint="eastAsia"/>
                <w:sz w:val="24"/>
                <w:szCs w:val="24"/>
              </w:rPr>
              <w:t>5</w:t>
            </w:r>
            <w:r>
              <w:rPr>
                <w:rFonts w:ascii="宋体" w:hAnsi="宋体" w:cs="仿宋_GB2312" w:hint="eastAsia"/>
                <w:sz w:val="24"/>
                <w:szCs w:val="24"/>
              </w:rPr>
              <w:t>、</w:t>
            </w:r>
            <w:r>
              <w:rPr>
                <w:rFonts w:ascii="宋体" w:hAnsi="宋体" w:cs="仿宋_GB2312" w:hint="eastAsia"/>
                <w:sz w:val="24"/>
                <w:szCs w:val="24"/>
              </w:rPr>
              <w:t>分，最高</w:t>
            </w:r>
            <w:r>
              <w:rPr>
                <w:rFonts w:ascii="宋体" w:hAnsi="宋体" w:cs="仿宋_GB2312" w:hint="eastAsia"/>
                <w:sz w:val="24"/>
                <w:szCs w:val="24"/>
              </w:rPr>
              <w:t>10</w:t>
            </w:r>
            <w:r>
              <w:rPr>
                <w:rFonts w:ascii="宋体" w:hAnsi="宋体" w:cs="仿宋_GB2312" w:hint="eastAsia"/>
                <w:sz w:val="24"/>
                <w:szCs w:val="24"/>
              </w:rPr>
              <w:t>分。</w:t>
            </w:r>
          </w:p>
          <w:p w:rsidR="00BA4586" w:rsidRDefault="00994F63">
            <w:pPr>
              <w:pStyle w:val="a7"/>
              <w:spacing w:line="380" w:lineRule="exact"/>
              <w:jc w:val="both"/>
              <w:rPr>
                <w:sz w:val="24"/>
                <w:szCs w:val="24"/>
              </w:rPr>
            </w:pPr>
            <w:r>
              <w:rPr>
                <w:rFonts w:ascii="宋体" w:hAnsi="宋体" w:cs="仿宋_GB2312" w:hint="eastAsia"/>
                <w:b/>
                <w:bCs/>
                <w:sz w:val="24"/>
                <w:szCs w:val="24"/>
              </w:rPr>
              <w:t>注：有效案例须为已服务完毕业绩，响应文件中提供合同复印件或扫描件、测评报告签字页加盖投标人公章。</w:t>
            </w:r>
          </w:p>
        </w:tc>
      </w:tr>
      <w:tr w:rsidR="00BA4586">
        <w:trPr>
          <w:trHeight w:val="90"/>
          <w:jc w:val="center"/>
        </w:trPr>
        <w:tc>
          <w:tcPr>
            <w:tcW w:w="837" w:type="dxa"/>
            <w:vAlign w:val="center"/>
          </w:tcPr>
          <w:p w:rsidR="00BA4586" w:rsidRDefault="00994F63">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2</w:t>
            </w:r>
          </w:p>
        </w:tc>
        <w:tc>
          <w:tcPr>
            <w:tcW w:w="1483" w:type="dxa"/>
            <w:vAlign w:val="center"/>
          </w:tcPr>
          <w:p w:rsidR="00BA4586" w:rsidRDefault="00994F63">
            <w:pPr>
              <w:spacing w:line="380" w:lineRule="exact"/>
              <w:jc w:val="center"/>
              <w:rPr>
                <w:rFonts w:ascii="宋体" w:eastAsia="宋体" w:hAnsi="宋体" w:cs="宋体"/>
                <w:sz w:val="24"/>
                <w:szCs w:val="24"/>
                <w:highlight w:val="yellow"/>
              </w:rPr>
            </w:pPr>
            <w:r>
              <w:rPr>
                <w:rFonts w:hint="eastAsia"/>
                <w:sz w:val="24"/>
                <w:szCs w:val="24"/>
              </w:rPr>
              <w:t>企业实力（</w:t>
            </w:r>
            <w:r>
              <w:rPr>
                <w:rFonts w:hint="eastAsia"/>
                <w:sz w:val="24"/>
                <w:szCs w:val="24"/>
              </w:rPr>
              <w:t>20</w:t>
            </w:r>
            <w:r>
              <w:rPr>
                <w:rFonts w:hint="eastAsia"/>
                <w:sz w:val="24"/>
                <w:szCs w:val="24"/>
              </w:rPr>
              <w:t>分）</w:t>
            </w:r>
          </w:p>
        </w:tc>
        <w:tc>
          <w:tcPr>
            <w:tcW w:w="7369" w:type="dxa"/>
            <w:vAlign w:val="center"/>
          </w:tcPr>
          <w:p w:rsidR="00BA4586" w:rsidRDefault="00994F63">
            <w:pPr>
              <w:spacing w:line="380" w:lineRule="exact"/>
              <w:rPr>
                <w:sz w:val="24"/>
                <w:szCs w:val="24"/>
              </w:rPr>
            </w:pPr>
            <w:r>
              <w:rPr>
                <w:rFonts w:hint="eastAsia"/>
                <w:sz w:val="24"/>
                <w:szCs w:val="24"/>
              </w:rPr>
              <w:t>1</w:t>
            </w:r>
            <w:r>
              <w:rPr>
                <w:rFonts w:hint="eastAsia"/>
                <w:sz w:val="24"/>
                <w:szCs w:val="24"/>
              </w:rPr>
              <w:t>、投标人入围全国等级保护测评机构推荐目录（</w:t>
            </w:r>
            <w:r>
              <w:rPr>
                <w:rFonts w:hint="eastAsia"/>
                <w:sz w:val="24"/>
                <w:szCs w:val="24"/>
              </w:rPr>
              <w:t>http://www.djbh.net</w:t>
            </w:r>
            <w:r>
              <w:rPr>
                <w:rFonts w:hint="eastAsia"/>
                <w:sz w:val="24"/>
                <w:szCs w:val="24"/>
              </w:rPr>
              <w:t>网址可查询，提供投标人在目录内可搜索到的网页截图或等级保护推荐证书）且持有国家网络安全等级保护工作协调小组办公室颁发的等级测评推荐证书的，得</w:t>
            </w:r>
            <w:r>
              <w:rPr>
                <w:rFonts w:hint="eastAsia"/>
                <w:sz w:val="24"/>
                <w:szCs w:val="24"/>
              </w:rPr>
              <w:t>4</w:t>
            </w:r>
            <w:r>
              <w:rPr>
                <w:rFonts w:hint="eastAsia"/>
                <w:sz w:val="24"/>
                <w:szCs w:val="24"/>
              </w:rPr>
              <w:t>分；</w:t>
            </w:r>
          </w:p>
          <w:p w:rsidR="00BA4586" w:rsidRDefault="00994F63">
            <w:pPr>
              <w:spacing w:line="380" w:lineRule="exact"/>
              <w:rPr>
                <w:sz w:val="24"/>
                <w:szCs w:val="24"/>
              </w:rPr>
            </w:pPr>
            <w:r>
              <w:rPr>
                <w:rFonts w:hint="eastAsia"/>
                <w:sz w:val="24"/>
                <w:szCs w:val="24"/>
              </w:rPr>
              <w:t>2</w:t>
            </w:r>
            <w:r>
              <w:rPr>
                <w:rFonts w:hint="eastAsia"/>
                <w:sz w:val="24"/>
                <w:szCs w:val="24"/>
              </w:rPr>
              <w:t>、投标人具有</w:t>
            </w:r>
            <w:r>
              <w:rPr>
                <w:rFonts w:hint="eastAsia"/>
                <w:sz w:val="24"/>
                <w:szCs w:val="24"/>
              </w:rPr>
              <w:t>中国网络安全审查技术与认证中心颁发的“信息安全风险评估”服务资质证书、“信息安全应急处理”服务资质证书的，每个得</w:t>
            </w:r>
            <w:r>
              <w:rPr>
                <w:rFonts w:hint="eastAsia"/>
                <w:sz w:val="24"/>
                <w:szCs w:val="24"/>
              </w:rPr>
              <w:t>3</w:t>
            </w:r>
            <w:r>
              <w:rPr>
                <w:rFonts w:hint="eastAsia"/>
                <w:sz w:val="24"/>
                <w:szCs w:val="24"/>
              </w:rPr>
              <w:t>分，共</w:t>
            </w:r>
            <w:r>
              <w:rPr>
                <w:rFonts w:hint="eastAsia"/>
                <w:sz w:val="24"/>
                <w:szCs w:val="24"/>
              </w:rPr>
              <w:t>6</w:t>
            </w:r>
            <w:r>
              <w:rPr>
                <w:rFonts w:hint="eastAsia"/>
                <w:sz w:val="24"/>
                <w:szCs w:val="24"/>
              </w:rPr>
              <w:t>分；</w:t>
            </w:r>
          </w:p>
          <w:p w:rsidR="00BA4586" w:rsidRDefault="00994F63">
            <w:pPr>
              <w:spacing w:line="380" w:lineRule="exact"/>
              <w:rPr>
                <w:sz w:val="24"/>
                <w:szCs w:val="24"/>
              </w:rPr>
            </w:pPr>
            <w:r>
              <w:rPr>
                <w:rFonts w:hint="eastAsia"/>
                <w:sz w:val="24"/>
                <w:szCs w:val="24"/>
              </w:rPr>
              <w:t>3</w:t>
            </w:r>
            <w:r>
              <w:rPr>
                <w:rFonts w:hint="eastAsia"/>
                <w:sz w:val="24"/>
                <w:szCs w:val="24"/>
              </w:rPr>
              <w:t>、投标人具有经中国国家认证认可监督管理委员会批准的认证机构颁发的</w:t>
            </w:r>
            <w:r>
              <w:rPr>
                <w:rFonts w:hint="eastAsia"/>
                <w:sz w:val="24"/>
                <w:szCs w:val="24"/>
              </w:rPr>
              <w:t>ISO/IEC 27001</w:t>
            </w:r>
            <w:r>
              <w:rPr>
                <w:rFonts w:hint="eastAsia"/>
                <w:sz w:val="24"/>
                <w:szCs w:val="24"/>
              </w:rPr>
              <w:t>信息安全管理体系认证证书、</w:t>
            </w:r>
            <w:r>
              <w:rPr>
                <w:rFonts w:hint="eastAsia"/>
                <w:sz w:val="24"/>
                <w:szCs w:val="24"/>
              </w:rPr>
              <w:t>ISO/IEC 20000</w:t>
            </w:r>
            <w:r>
              <w:rPr>
                <w:rFonts w:hint="eastAsia"/>
                <w:sz w:val="24"/>
                <w:szCs w:val="24"/>
              </w:rPr>
              <w:t>信息技术服务管理体系认证证书，且认证范围包含“等级保护测评”的，每个得</w:t>
            </w:r>
            <w:r>
              <w:rPr>
                <w:rFonts w:hint="eastAsia"/>
                <w:sz w:val="24"/>
                <w:szCs w:val="24"/>
              </w:rPr>
              <w:t>2</w:t>
            </w:r>
            <w:r>
              <w:rPr>
                <w:rFonts w:hint="eastAsia"/>
                <w:sz w:val="24"/>
                <w:szCs w:val="24"/>
              </w:rPr>
              <w:t>分，共</w:t>
            </w:r>
            <w:r>
              <w:rPr>
                <w:rFonts w:hint="eastAsia"/>
                <w:sz w:val="24"/>
                <w:szCs w:val="24"/>
              </w:rPr>
              <w:t>4</w:t>
            </w:r>
            <w:r>
              <w:rPr>
                <w:rFonts w:hint="eastAsia"/>
                <w:sz w:val="24"/>
                <w:szCs w:val="24"/>
              </w:rPr>
              <w:t>分；</w:t>
            </w:r>
          </w:p>
          <w:p w:rsidR="00BA4586" w:rsidRDefault="00994F63">
            <w:pPr>
              <w:pStyle w:val="a5"/>
              <w:widowControl/>
              <w:adjustRightInd/>
              <w:spacing w:line="380" w:lineRule="exact"/>
              <w:ind w:firstLine="0"/>
              <w:rPr>
                <w:szCs w:val="24"/>
              </w:rPr>
            </w:pPr>
            <w:r>
              <w:rPr>
                <w:rFonts w:hint="eastAsia"/>
                <w:szCs w:val="24"/>
              </w:rPr>
              <w:t>4</w:t>
            </w:r>
            <w:r>
              <w:rPr>
                <w:rFonts w:hint="eastAsia"/>
                <w:szCs w:val="24"/>
              </w:rPr>
              <w:t>、投标人在完成测评工作后应为甲方提供常态化的安全技术支撑、</w:t>
            </w:r>
            <w:r>
              <w:rPr>
                <w:rFonts w:hint="eastAsia"/>
                <w:szCs w:val="24"/>
              </w:rPr>
              <w:lastRenderedPageBreak/>
              <w:t>网络与信息安全培训、宣贯服务，提供售后服务承诺书，得</w:t>
            </w:r>
            <w:r>
              <w:rPr>
                <w:rFonts w:hint="eastAsia"/>
                <w:szCs w:val="24"/>
              </w:rPr>
              <w:t xml:space="preserve"> 3 </w:t>
            </w:r>
            <w:r>
              <w:rPr>
                <w:rFonts w:hint="eastAsia"/>
                <w:szCs w:val="24"/>
              </w:rPr>
              <w:t>分。</w:t>
            </w:r>
          </w:p>
          <w:p w:rsidR="00BA4586" w:rsidRDefault="00994F63">
            <w:pPr>
              <w:pStyle w:val="a5"/>
              <w:widowControl/>
              <w:adjustRightInd/>
              <w:spacing w:line="380" w:lineRule="exact"/>
              <w:ind w:firstLine="0"/>
              <w:rPr>
                <w:szCs w:val="24"/>
              </w:rPr>
            </w:pPr>
            <w:r>
              <w:rPr>
                <w:rFonts w:hint="eastAsia"/>
                <w:szCs w:val="24"/>
              </w:rPr>
              <w:t>注：投标文件中须提供售后服务承诺书。</w:t>
            </w:r>
          </w:p>
          <w:p w:rsidR="00BA4586" w:rsidRDefault="00994F63">
            <w:pPr>
              <w:pStyle w:val="a5"/>
              <w:widowControl/>
              <w:adjustRightInd/>
              <w:spacing w:line="380" w:lineRule="exact"/>
              <w:ind w:firstLine="0"/>
              <w:rPr>
                <w:szCs w:val="24"/>
              </w:rPr>
            </w:pPr>
            <w:r>
              <w:rPr>
                <w:rFonts w:hint="eastAsia"/>
                <w:szCs w:val="24"/>
              </w:rPr>
              <w:t>5</w:t>
            </w:r>
            <w:r>
              <w:rPr>
                <w:rFonts w:hint="eastAsia"/>
                <w:szCs w:val="24"/>
              </w:rPr>
              <w:t>、</w:t>
            </w:r>
            <w:r>
              <w:rPr>
                <w:rFonts w:ascii="宋体" w:hAnsi="宋体" w:cs="仿宋_GB2312" w:hint="eastAsia"/>
                <w:color w:val="FF0000"/>
                <w:szCs w:val="24"/>
              </w:rPr>
              <w:t>投标人具有经中国国家认证认可监督管理委员会批准的认证机构颁发的</w:t>
            </w:r>
            <w:r>
              <w:rPr>
                <w:rFonts w:ascii="宋体" w:hAnsi="宋体" w:cs="仿宋_GB2312" w:hint="eastAsia"/>
                <w:color w:val="FF0000"/>
                <w:szCs w:val="24"/>
              </w:rPr>
              <w:t>ISO</w:t>
            </w:r>
            <w:r>
              <w:rPr>
                <w:rFonts w:ascii="宋体" w:hAnsi="宋体" w:cs="仿宋_GB2312" w:hint="eastAsia"/>
                <w:color w:val="FF0000"/>
                <w:szCs w:val="24"/>
              </w:rPr>
              <w:t xml:space="preserve"> 22301</w:t>
            </w:r>
            <w:r>
              <w:rPr>
                <w:rFonts w:ascii="宋体" w:hAnsi="宋体" w:cs="仿宋_GB2312" w:hint="eastAsia"/>
                <w:color w:val="FF0000"/>
                <w:szCs w:val="24"/>
              </w:rPr>
              <w:t>业务连续性</w:t>
            </w:r>
            <w:r>
              <w:rPr>
                <w:rFonts w:ascii="宋体" w:hAnsi="宋体" w:cs="仿宋_GB2312" w:hint="eastAsia"/>
                <w:color w:val="FF0000"/>
                <w:szCs w:val="24"/>
              </w:rPr>
              <w:t>管理体系认证证书</w:t>
            </w:r>
            <w:r>
              <w:rPr>
                <w:rFonts w:hint="eastAsia"/>
                <w:color w:val="FF0000"/>
                <w:szCs w:val="24"/>
              </w:rPr>
              <w:t>的，得</w:t>
            </w:r>
            <w:r>
              <w:rPr>
                <w:rFonts w:hint="eastAsia"/>
                <w:color w:val="FF0000"/>
                <w:szCs w:val="24"/>
              </w:rPr>
              <w:t xml:space="preserve"> 3</w:t>
            </w:r>
            <w:r>
              <w:rPr>
                <w:rFonts w:hint="eastAsia"/>
                <w:color w:val="FF0000"/>
                <w:szCs w:val="24"/>
              </w:rPr>
              <w:t>分</w:t>
            </w:r>
            <w:r>
              <w:rPr>
                <w:rFonts w:hint="eastAsia"/>
                <w:szCs w:val="24"/>
              </w:rPr>
              <w:t>。</w:t>
            </w:r>
          </w:p>
        </w:tc>
      </w:tr>
    </w:tbl>
    <w:p w:rsidR="00BA4586" w:rsidRDefault="00BA4586">
      <w:pPr>
        <w:pStyle w:val="20"/>
        <w:numPr>
          <w:ilvl w:val="1"/>
          <w:numId w:val="0"/>
        </w:numPr>
        <w:ind w:left="2127"/>
        <w:rPr>
          <w:szCs w:val="24"/>
        </w:rPr>
      </w:pPr>
    </w:p>
    <w:p w:rsidR="00BA4586" w:rsidRDefault="00994F63">
      <w:pPr>
        <w:spacing w:line="440" w:lineRule="exact"/>
        <w:ind w:firstLineChars="200" w:firstLine="482"/>
        <w:rPr>
          <w:rFonts w:ascii="宋体" w:hAnsi="宋体" w:cs="宋体"/>
          <w:b/>
          <w:sz w:val="24"/>
          <w:szCs w:val="24"/>
        </w:rPr>
      </w:pPr>
      <w:r>
        <w:rPr>
          <w:rFonts w:ascii="宋体" w:hAnsi="宋体" w:cs="宋体" w:hint="eastAsia"/>
          <w:b/>
          <w:sz w:val="24"/>
          <w:szCs w:val="24"/>
        </w:rPr>
        <w:t>6.2</w:t>
      </w:r>
      <w:r>
        <w:rPr>
          <w:rFonts w:ascii="宋体" w:hAnsi="宋体" w:cs="宋体" w:hint="eastAsia"/>
          <w:b/>
          <w:sz w:val="24"/>
          <w:szCs w:val="24"/>
        </w:rPr>
        <w:t>技术评分细则（</w:t>
      </w:r>
      <w:r>
        <w:rPr>
          <w:rFonts w:ascii="宋体" w:hAnsi="宋体" w:cs="宋体" w:hint="eastAsia"/>
          <w:b/>
          <w:sz w:val="24"/>
          <w:szCs w:val="24"/>
        </w:rPr>
        <w:t>45</w:t>
      </w:r>
      <w:r>
        <w:rPr>
          <w:rFonts w:ascii="宋体" w:hAnsi="宋体" w:cs="宋体" w:hint="eastAsia"/>
          <w:b/>
          <w:sz w:val="24"/>
          <w:szCs w:val="24"/>
        </w:rPr>
        <w:t>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410"/>
        <w:gridCol w:w="7058"/>
      </w:tblGrid>
      <w:tr w:rsidR="00BA4586">
        <w:trPr>
          <w:trHeight w:val="956"/>
          <w:jc w:val="center"/>
        </w:trPr>
        <w:tc>
          <w:tcPr>
            <w:tcW w:w="929" w:type="dxa"/>
            <w:tcBorders>
              <w:top w:val="single" w:sz="4" w:space="0" w:color="auto"/>
              <w:left w:val="single" w:sz="4" w:space="0" w:color="auto"/>
              <w:bottom w:val="single" w:sz="4" w:space="0" w:color="auto"/>
              <w:right w:val="single" w:sz="4" w:space="0" w:color="auto"/>
            </w:tcBorders>
            <w:vAlign w:val="center"/>
          </w:tcPr>
          <w:p w:rsidR="00BA4586" w:rsidRDefault="00994F63">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10" w:type="dxa"/>
            <w:tcBorders>
              <w:top w:val="single" w:sz="4" w:space="0" w:color="auto"/>
              <w:left w:val="single" w:sz="4" w:space="0" w:color="auto"/>
              <w:bottom w:val="single" w:sz="4" w:space="0" w:color="auto"/>
              <w:right w:val="single" w:sz="4" w:space="0" w:color="auto"/>
            </w:tcBorders>
            <w:vAlign w:val="center"/>
          </w:tcPr>
          <w:p w:rsidR="00BA4586" w:rsidRDefault="00994F63">
            <w:pPr>
              <w:spacing w:line="360" w:lineRule="auto"/>
              <w:jc w:val="center"/>
              <w:rPr>
                <w:rFonts w:ascii="宋体" w:eastAsia="宋体" w:hAnsi="宋体" w:cs="宋体"/>
                <w:b/>
                <w:bCs/>
                <w:sz w:val="24"/>
                <w:szCs w:val="24"/>
              </w:rPr>
            </w:pPr>
            <w:r>
              <w:rPr>
                <w:rFonts w:ascii="宋体" w:eastAsia="宋体" w:hAnsi="宋体" w:cs="宋体" w:hint="eastAsia"/>
                <w:b/>
                <w:bCs/>
                <w:color w:val="auto"/>
                <w:sz w:val="24"/>
                <w:szCs w:val="24"/>
              </w:rPr>
              <w:t>条款内容</w:t>
            </w:r>
          </w:p>
        </w:tc>
        <w:tc>
          <w:tcPr>
            <w:tcW w:w="7058" w:type="dxa"/>
            <w:tcBorders>
              <w:top w:val="single" w:sz="4" w:space="0" w:color="auto"/>
              <w:left w:val="single" w:sz="4" w:space="0" w:color="auto"/>
              <w:bottom w:val="single" w:sz="4" w:space="0" w:color="auto"/>
              <w:right w:val="single" w:sz="4" w:space="0" w:color="auto"/>
            </w:tcBorders>
            <w:vAlign w:val="center"/>
          </w:tcPr>
          <w:p w:rsidR="00BA4586" w:rsidRDefault="00994F63">
            <w:pPr>
              <w:spacing w:line="360" w:lineRule="auto"/>
              <w:jc w:val="center"/>
              <w:rPr>
                <w:rFonts w:ascii="宋体" w:eastAsia="宋体" w:hAnsi="宋体" w:cs="宋体"/>
                <w:b/>
                <w:bCs/>
                <w:sz w:val="24"/>
                <w:szCs w:val="24"/>
              </w:rPr>
            </w:pPr>
            <w:r>
              <w:rPr>
                <w:rFonts w:ascii="宋体" w:eastAsia="宋体" w:hAnsi="宋体" w:cs="宋体" w:hint="eastAsia"/>
                <w:b/>
                <w:bCs/>
                <w:color w:val="auto"/>
                <w:sz w:val="24"/>
                <w:szCs w:val="24"/>
              </w:rPr>
              <w:t>评审细则</w:t>
            </w:r>
          </w:p>
        </w:tc>
      </w:tr>
      <w:tr w:rsidR="00BA4586">
        <w:trPr>
          <w:trHeight w:val="1298"/>
          <w:jc w:val="center"/>
        </w:trPr>
        <w:tc>
          <w:tcPr>
            <w:tcW w:w="929" w:type="dxa"/>
            <w:vMerge w:val="restart"/>
            <w:tcBorders>
              <w:top w:val="single" w:sz="4" w:space="0" w:color="auto"/>
              <w:left w:val="single" w:sz="4" w:space="0" w:color="auto"/>
              <w:right w:val="single" w:sz="4" w:space="0" w:color="auto"/>
            </w:tcBorders>
            <w:vAlign w:val="center"/>
          </w:tcPr>
          <w:p w:rsidR="00BA4586" w:rsidRDefault="00994F63">
            <w:pPr>
              <w:spacing w:line="380" w:lineRule="exact"/>
              <w:jc w:val="center"/>
              <w:rPr>
                <w:rFonts w:ascii="宋体" w:eastAsia="宋体" w:hAnsi="宋体" w:cs="宋体"/>
                <w:sz w:val="24"/>
                <w:szCs w:val="24"/>
              </w:rPr>
            </w:pPr>
            <w:r>
              <w:rPr>
                <w:rFonts w:ascii="宋体" w:eastAsia="宋体" w:hAnsi="宋体" w:cs="宋体" w:hint="eastAsia"/>
                <w:sz w:val="24"/>
                <w:szCs w:val="24"/>
              </w:rPr>
              <w:t>1</w:t>
            </w:r>
          </w:p>
        </w:tc>
        <w:tc>
          <w:tcPr>
            <w:tcW w:w="1410" w:type="dxa"/>
            <w:tcBorders>
              <w:top w:val="single" w:sz="4" w:space="0" w:color="auto"/>
              <w:left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证书</w:t>
            </w:r>
          </w:p>
          <w:p w:rsidR="00BA4586" w:rsidRDefault="00994F63">
            <w:pPr>
              <w:spacing w:line="380" w:lineRule="exact"/>
              <w:jc w:val="left"/>
              <w:textAlignment w:val="center"/>
              <w:rPr>
                <w:color w:val="auto"/>
                <w:kern w:val="2"/>
                <w:sz w:val="24"/>
                <w:szCs w:val="24"/>
                <w:highlight w:val="yellow"/>
              </w:rPr>
            </w:pPr>
            <w:r>
              <w:rPr>
                <w:rFonts w:ascii="宋体" w:hAnsi="宋体" w:cs="仿宋_GB2312" w:hint="eastAsia"/>
                <w:sz w:val="24"/>
                <w:szCs w:val="24"/>
              </w:rPr>
              <w:t>（</w:t>
            </w:r>
            <w:r>
              <w:rPr>
                <w:rFonts w:ascii="宋体" w:hAnsi="宋体" w:cs="仿宋_GB2312" w:hint="eastAsia"/>
                <w:sz w:val="24"/>
                <w:szCs w:val="24"/>
              </w:rPr>
              <w:t>12</w:t>
            </w:r>
            <w:r>
              <w:rPr>
                <w:rFonts w:ascii="宋体" w:hAnsi="宋体" w:cs="仿宋_GB2312" w:hint="eastAsia"/>
                <w:sz w:val="24"/>
                <w:szCs w:val="24"/>
              </w:rPr>
              <w:t>分）</w:t>
            </w:r>
          </w:p>
        </w:tc>
        <w:tc>
          <w:tcPr>
            <w:tcW w:w="7058" w:type="dxa"/>
            <w:tcBorders>
              <w:top w:val="single" w:sz="4" w:space="0" w:color="auto"/>
              <w:left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、投标人提供的项目经理具有高级测评师证书</w:t>
            </w:r>
            <w:r>
              <w:rPr>
                <w:rFonts w:ascii="宋体" w:hAnsi="宋体" w:cs="仿宋_GB2312" w:hint="eastAsia"/>
                <w:sz w:val="24"/>
                <w:szCs w:val="24"/>
              </w:rPr>
              <w:t>且认证时间满</w:t>
            </w:r>
            <w:r>
              <w:rPr>
                <w:rFonts w:ascii="宋体" w:hAnsi="宋体" w:cs="仿宋_GB2312" w:hint="eastAsia"/>
                <w:sz w:val="24"/>
                <w:szCs w:val="24"/>
              </w:rPr>
              <w:t>5</w:t>
            </w:r>
            <w:r>
              <w:rPr>
                <w:rFonts w:ascii="宋体" w:hAnsi="宋体" w:cs="仿宋_GB2312" w:hint="eastAsia"/>
                <w:sz w:val="24"/>
                <w:szCs w:val="24"/>
              </w:rPr>
              <w:t>年</w:t>
            </w:r>
            <w:r>
              <w:rPr>
                <w:rFonts w:ascii="宋体" w:hAnsi="宋体" w:cs="仿宋_GB2312" w:hint="eastAsia"/>
                <w:sz w:val="24"/>
                <w:szCs w:val="24"/>
              </w:rPr>
              <w:t>，得</w:t>
            </w:r>
            <w:r>
              <w:rPr>
                <w:rFonts w:ascii="宋体" w:hAnsi="宋体" w:cs="仿宋_GB2312" w:hint="eastAsia"/>
                <w:sz w:val="24"/>
                <w:szCs w:val="24"/>
              </w:rPr>
              <w:t>5</w:t>
            </w:r>
            <w:r>
              <w:rPr>
                <w:rFonts w:ascii="宋体" w:hAnsi="宋体" w:cs="仿宋_GB2312" w:hint="eastAsia"/>
                <w:sz w:val="24"/>
                <w:szCs w:val="24"/>
              </w:rPr>
              <w:t>分，</w:t>
            </w:r>
            <w:r>
              <w:rPr>
                <w:rFonts w:ascii="宋体" w:hAnsi="宋体" w:cs="仿宋_GB2312" w:hint="eastAsia"/>
                <w:sz w:val="24"/>
                <w:szCs w:val="24"/>
              </w:rPr>
              <w:t>否则不得分</w:t>
            </w:r>
            <w:r>
              <w:rPr>
                <w:rFonts w:ascii="宋体" w:hAnsi="宋体" w:cs="仿宋_GB2312" w:hint="eastAsia"/>
                <w:sz w:val="24"/>
                <w:szCs w:val="24"/>
              </w:rPr>
              <w:t>；</w:t>
            </w:r>
          </w:p>
          <w:p w:rsidR="00BA4586" w:rsidRDefault="00994F63">
            <w:pPr>
              <w:spacing w:line="380" w:lineRule="exact"/>
              <w:ind w:firstLine="480"/>
              <w:jc w:val="left"/>
              <w:textAlignment w:val="center"/>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、项目经理具有公安部直属研究所颁发的网络安全等级保护</w:t>
            </w:r>
            <w:r>
              <w:rPr>
                <w:rFonts w:ascii="宋体" w:hAnsi="宋体" w:cs="仿宋_GB2312" w:hint="eastAsia"/>
                <w:sz w:val="24"/>
                <w:szCs w:val="24"/>
              </w:rPr>
              <w:t>2.0</w:t>
            </w:r>
            <w:r>
              <w:rPr>
                <w:rFonts w:ascii="宋体" w:hAnsi="宋体" w:cs="仿宋_GB2312" w:hint="eastAsia"/>
                <w:sz w:val="24"/>
                <w:szCs w:val="24"/>
              </w:rPr>
              <w:t>标准应用工程师认证证书的，</w:t>
            </w:r>
            <w:r>
              <w:rPr>
                <w:rFonts w:ascii="宋体" w:hAnsi="宋体" w:cs="仿宋_GB2312" w:hint="eastAsia"/>
                <w:color w:val="000000" w:themeColor="text1"/>
                <w:sz w:val="24"/>
                <w:szCs w:val="24"/>
              </w:rPr>
              <w:t>得</w:t>
            </w:r>
            <w:r>
              <w:rPr>
                <w:rFonts w:ascii="宋体" w:hAnsi="宋体" w:cs="仿宋_GB2312" w:hint="eastAsia"/>
                <w:color w:val="000000" w:themeColor="text1"/>
                <w:sz w:val="24"/>
                <w:szCs w:val="24"/>
              </w:rPr>
              <w:t>5</w:t>
            </w:r>
            <w:r>
              <w:rPr>
                <w:rFonts w:ascii="宋体" w:hAnsi="宋体" w:cs="仿宋_GB2312" w:hint="eastAsia"/>
                <w:color w:val="000000" w:themeColor="text1"/>
                <w:sz w:val="24"/>
                <w:szCs w:val="24"/>
              </w:rPr>
              <w:t>分</w:t>
            </w:r>
            <w:r>
              <w:rPr>
                <w:rFonts w:ascii="宋体" w:hAnsi="宋体" w:cs="仿宋_GB2312" w:hint="eastAsia"/>
                <w:sz w:val="24"/>
                <w:szCs w:val="24"/>
              </w:rPr>
              <w:t>；</w:t>
            </w:r>
          </w:p>
          <w:p w:rsidR="00BA4586" w:rsidRDefault="00994F63">
            <w:pPr>
              <w:spacing w:line="380" w:lineRule="exact"/>
              <w:ind w:firstLine="480"/>
              <w:jc w:val="left"/>
              <w:textAlignment w:val="center"/>
              <w:rPr>
                <w:rFonts w:ascii="宋体" w:hAnsi="宋体" w:cs="仿宋_GB2312"/>
                <w:sz w:val="24"/>
                <w:szCs w:val="24"/>
              </w:rPr>
            </w:pPr>
            <w:r>
              <w:rPr>
                <w:rFonts w:ascii="宋体" w:hAnsi="宋体" w:cs="仿宋_GB2312" w:hint="eastAsia"/>
                <w:sz w:val="24"/>
                <w:szCs w:val="24"/>
              </w:rPr>
              <w:t>3</w:t>
            </w:r>
            <w:r>
              <w:rPr>
                <w:rFonts w:ascii="宋体" w:hAnsi="宋体" w:cs="仿宋_GB2312" w:hint="eastAsia"/>
                <w:sz w:val="24"/>
                <w:szCs w:val="24"/>
              </w:rPr>
              <w:t>、项目经理具有</w:t>
            </w:r>
            <w:r>
              <w:rPr>
                <w:rFonts w:ascii="宋体" w:hAnsi="宋体" w:cs="仿宋_GB2312" w:hint="eastAsia"/>
                <w:sz w:val="24"/>
                <w:szCs w:val="24"/>
              </w:rPr>
              <w:t>CIW</w:t>
            </w:r>
            <w:r>
              <w:rPr>
                <w:rFonts w:ascii="宋体" w:hAnsi="宋体" w:cs="仿宋_GB2312" w:hint="eastAsia"/>
                <w:sz w:val="24"/>
                <w:szCs w:val="24"/>
              </w:rPr>
              <w:t>中国网络安全讲师认证得</w:t>
            </w:r>
            <w:r>
              <w:rPr>
                <w:rFonts w:ascii="宋体" w:hAnsi="宋体" w:cs="仿宋_GB2312" w:hint="eastAsia"/>
                <w:sz w:val="24"/>
                <w:szCs w:val="24"/>
              </w:rPr>
              <w:t>2</w:t>
            </w:r>
            <w:r>
              <w:rPr>
                <w:rFonts w:ascii="宋体" w:hAnsi="宋体" w:cs="仿宋_GB2312" w:hint="eastAsia"/>
                <w:sz w:val="24"/>
                <w:szCs w:val="24"/>
              </w:rPr>
              <w:t>分。</w:t>
            </w:r>
          </w:p>
          <w:p w:rsidR="00BA4586" w:rsidRDefault="00994F63">
            <w:pPr>
              <w:spacing w:line="380" w:lineRule="exact"/>
              <w:ind w:firstLine="482"/>
              <w:jc w:val="left"/>
              <w:textAlignment w:val="center"/>
              <w:rPr>
                <w:rFonts w:ascii="宋体" w:hAnsi="宋体" w:cs="仿宋_GB2312"/>
                <w:b/>
                <w:bCs/>
                <w:sz w:val="24"/>
                <w:szCs w:val="24"/>
              </w:rPr>
            </w:pPr>
            <w:r>
              <w:rPr>
                <w:rFonts w:ascii="宋体" w:hAnsi="宋体" w:cs="仿宋_GB2312" w:hint="eastAsia"/>
                <w:b/>
                <w:bCs/>
                <w:sz w:val="24"/>
                <w:szCs w:val="24"/>
              </w:rPr>
              <w:t>注：</w:t>
            </w:r>
            <w:r>
              <w:rPr>
                <w:rFonts w:ascii="宋体" w:hAnsi="宋体" w:cs="仿宋_GB2312" w:hint="eastAsia"/>
                <w:b/>
                <w:bCs/>
                <w:sz w:val="24"/>
                <w:szCs w:val="24"/>
              </w:rPr>
              <w:t>1</w:t>
            </w:r>
            <w:r>
              <w:rPr>
                <w:rFonts w:ascii="宋体" w:hAnsi="宋体" w:cs="仿宋_GB2312" w:hint="eastAsia"/>
                <w:b/>
                <w:bCs/>
                <w:sz w:val="24"/>
                <w:szCs w:val="24"/>
              </w:rPr>
              <w:t>）投标人需指定一名项目管理经验丰富、沟通能力强且技术过硬的中级以上测评师为本项目的项目经理；</w:t>
            </w:r>
          </w:p>
          <w:p w:rsidR="00BA4586" w:rsidRDefault="00994F63">
            <w:pPr>
              <w:spacing w:line="380" w:lineRule="exact"/>
              <w:ind w:firstLine="482"/>
              <w:jc w:val="left"/>
              <w:textAlignment w:val="center"/>
              <w:rPr>
                <w:rFonts w:ascii="宋体" w:hAnsi="宋体" w:cs="仿宋_GB2312"/>
                <w:b/>
                <w:bCs/>
                <w:sz w:val="24"/>
                <w:szCs w:val="24"/>
              </w:rPr>
            </w:pPr>
            <w:r>
              <w:rPr>
                <w:rFonts w:ascii="宋体" w:hAnsi="宋体" w:cs="仿宋_GB2312" w:hint="eastAsia"/>
                <w:b/>
                <w:bCs/>
                <w:sz w:val="24"/>
                <w:szCs w:val="24"/>
              </w:rPr>
              <w:t>2</w:t>
            </w:r>
            <w:r>
              <w:rPr>
                <w:rFonts w:ascii="宋体" w:hAnsi="宋体" w:cs="仿宋_GB2312" w:hint="eastAsia"/>
                <w:b/>
                <w:bCs/>
                <w:sz w:val="24"/>
                <w:szCs w:val="24"/>
              </w:rPr>
              <w:t>）响应文件中须提供该项证书扫描件并加盖公章；</w:t>
            </w:r>
          </w:p>
          <w:p w:rsidR="00BA4586" w:rsidRDefault="00994F63">
            <w:pPr>
              <w:spacing w:line="380" w:lineRule="exact"/>
              <w:rPr>
                <w:rFonts w:eastAsia="宋体"/>
                <w:sz w:val="24"/>
                <w:szCs w:val="24"/>
              </w:rPr>
            </w:pPr>
            <w:r>
              <w:rPr>
                <w:rFonts w:ascii="宋体" w:hAnsi="宋体" w:cs="仿宋_GB2312" w:hint="eastAsia"/>
                <w:b/>
                <w:bCs/>
                <w:sz w:val="24"/>
                <w:szCs w:val="24"/>
              </w:rPr>
              <w:t>3</w:t>
            </w:r>
            <w:r>
              <w:rPr>
                <w:rFonts w:ascii="宋体" w:hAnsi="宋体" w:cs="仿宋_GB2312" w:hint="eastAsia"/>
                <w:b/>
                <w:bCs/>
                <w:sz w:val="24"/>
                <w:szCs w:val="24"/>
              </w:rPr>
              <w:t>）响应文件中须提供投标人为上述人员缴纳的近半年以来的社保证明材料扫描</w:t>
            </w:r>
            <w:r>
              <w:rPr>
                <w:rFonts w:ascii="宋体" w:hAnsi="宋体" w:cs="仿宋_GB2312" w:hint="eastAsia"/>
                <w:sz w:val="24"/>
                <w:szCs w:val="24"/>
              </w:rPr>
              <w:t>。</w:t>
            </w:r>
          </w:p>
        </w:tc>
      </w:tr>
      <w:tr w:rsidR="00BA4586">
        <w:trPr>
          <w:trHeight w:val="23"/>
          <w:jc w:val="center"/>
        </w:trPr>
        <w:tc>
          <w:tcPr>
            <w:tcW w:w="929" w:type="dxa"/>
            <w:vMerge/>
            <w:tcBorders>
              <w:left w:val="single" w:sz="4" w:space="0" w:color="auto"/>
              <w:right w:val="single" w:sz="4" w:space="0" w:color="auto"/>
            </w:tcBorders>
            <w:vAlign w:val="center"/>
          </w:tcPr>
          <w:p w:rsidR="00BA4586" w:rsidRDefault="00BA4586">
            <w:pPr>
              <w:spacing w:line="380" w:lineRule="exact"/>
              <w:jc w:val="center"/>
              <w:rPr>
                <w:rFonts w:ascii="宋体" w:eastAsia="宋体" w:hAnsi="宋体" w:cs="宋体"/>
                <w:sz w:val="24"/>
                <w:szCs w:val="24"/>
              </w:rPr>
            </w:pPr>
          </w:p>
        </w:tc>
        <w:tc>
          <w:tcPr>
            <w:tcW w:w="1410" w:type="dxa"/>
            <w:tcBorders>
              <w:left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管理方案（</w:t>
            </w:r>
            <w:r>
              <w:rPr>
                <w:rFonts w:ascii="宋体" w:hAnsi="宋体" w:cs="仿宋_GB2312" w:hint="eastAsia"/>
                <w:sz w:val="24"/>
                <w:szCs w:val="24"/>
              </w:rPr>
              <w:t>5</w:t>
            </w:r>
            <w:r>
              <w:rPr>
                <w:rFonts w:ascii="宋体" w:hAnsi="宋体" w:cs="仿宋_GB2312" w:hint="eastAsia"/>
                <w:sz w:val="24"/>
                <w:szCs w:val="24"/>
              </w:rPr>
              <w:t>分）</w:t>
            </w:r>
          </w:p>
        </w:tc>
        <w:tc>
          <w:tcPr>
            <w:tcW w:w="7058" w:type="dxa"/>
            <w:tcBorders>
              <w:top w:val="single" w:sz="4" w:space="0" w:color="auto"/>
              <w:left w:val="single" w:sz="4" w:space="0" w:color="auto"/>
              <w:bottom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投标人应提供针对本次项目的项目管理方案，方案要求有明确的建设质量目标，质量保证措施，并具有详细可行的实施内容等，由磋商小组进行综合评分：</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项目管理方案目标明确，质量保证措施及实施内容详细可行的，得</w:t>
            </w:r>
            <w:r>
              <w:rPr>
                <w:rFonts w:ascii="宋体" w:hAnsi="宋体" w:cs="仿宋_GB2312" w:hint="eastAsia"/>
                <w:sz w:val="24"/>
                <w:szCs w:val="24"/>
              </w:rPr>
              <w:t xml:space="preserve">4-5 </w:t>
            </w:r>
            <w:r>
              <w:rPr>
                <w:rFonts w:ascii="宋体" w:hAnsi="宋体" w:cs="仿宋_GB2312" w:hint="eastAsia"/>
                <w:sz w:val="24"/>
                <w:szCs w:val="24"/>
              </w:rPr>
              <w:t>分；</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项目管理方案目标较为明确，质量保证措施及实施内容基本可行的，得</w:t>
            </w:r>
            <w:r>
              <w:rPr>
                <w:rFonts w:ascii="宋体" w:hAnsi="宋体" w:cs="仿宋_GB2312" w:hint="eastAsia"/>
                <w:sz w:val="24"/>
                <w:szCs w:val="24"/>
              </w:rPr>
              <w:t>3-4</w:t>
            </w:r>
            <w:r>
              <w:rPr>
                <w:rFonts w:ascii="宋体" w:hAnsi="宋体" w:cs="仿宋_GB2312" w:hint="eastAsia"/>
                <w:sz w:val="24"/>
                <w:szCs w:val="24"/>
              </w:rPr>
              <w:t>分；</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项目管理方案目标明确性一般，质量保证措施及实施内容一般的，得</w:t>
            </w:r>
            <w:r>
              <w:rPr>
                <w:rFonts w:ascii="宋体" w:hAnsi="宋体" w:cs="仿宋_GB2312" w:hint="eastAsia"/>
                <w:sz w:val="24"/>
                <w:szCs w:val="24"/>
              </w:rPr>
              <w:t>1-2</w:t>
            </w:r>
            <w:r>
              <w:rPr>
                <w:rFonts w:ascii="宋体" w:hAnsi="宋体" w:cs="仿宋_GB2312" w:hint="eastAsia"/>
                <w:sz w:val="24"/>
                <w:szCs w:val="24"/>
              </w:rPr>
              <w:t>分；</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无相关内容不得分。</w:t>
            </w:r>
          </w:p>
        </w:tc>
      </w:tr>
      <w:tr w:rsidR="00BA4586">
        <w:trPr>
          <w:trHeight w:val="896"/>
          <w:jc w:val="center"/>
        </w:trPr>
        <w:tc>
          <w:tcPr>
            <w:tcW w:w="929" w:type="dxa"/>
            <w:vMerge/>
            <w:tcBorders>
              <w:left w:val="single" w:sz="4" w:space="0" w:color="auto"/>
              <w:right w:val="single" w:sz="4" w:space="0" w:color="auto"/>
            </w:tcBorders>
            <w:vAlign w:val="center"/>
          </w:tcPr>
          <w:p w:rsidR="00BA4586" w:rsidRDefault="00BA4586">
            <w:pPr>
              <w:spacing w:line="380" w:lineRule="exact"/>
              <w:jc w:val="center"/>
              <w:rPr>
                <w:rFonts w:ascii="宋体" w:eastAsia="宋体" w:hAnsi="宋体" w:cs="宋体"/>
                <w:sz w:val="24"/>
                <w:szCs w:val="24"/>
              </w:rPr>
            </w:pPr>
          </w:p>
        </w:tc>
        <w:tc>
          <w:tcPr>
            <w:tcW w:w="1410" w:type="dxa"/>
            <w:tcBorders>
              <w:left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测评工具</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5</w:t>
            </w:r>
            <w:r>
              <w:rPr>
                <w:rFonts w:ascii="宋体" w:hAnsi="宋体" w:cs="仿宋_GB2312" w:hint="eastAsia"/>
                <w:sz w:val="24"/>
                <w:szCs w:val="24"/>
              </w:rPr>
              <w:t>分）</w:t>
            </w:r>
          </w:p>
        </w:tc>
        <w:tc>
          <w:tcPr>
            <w:tcW w:w="7058" w:type="dxa"/>
            <w:tcBorders>
              <w:top w:val="single" w:sz="4" w:space="0" w:color="auto"/>
              <w:left w:val="single" w:sz="4" w:space="0" w:color="auto"/>
              <w:bottom w:val="single" w:sz="4" w:space="0" w:color="auto"/>
              <w:right w:val="single" w:sz="4" w:space="0" w:color="auto"/>
            </w:tcBorders>
            <w:vAlign w:val="center"/>
          </w:tcPr>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投标人具有</w:t>
            </w:r>
            <w:r>
              <w:rPr>
                <w:rFonts w:ascii="宋体" w:hAnsi="宋体" w:cs="仿宋_GB2312" w:hint="eastAsia"/>
                <w:sz w:val="24"/>
                <w:szCs w:val="24"/>
              </w:rPr>
              <w:t>相应</w:t>
            </w:r>
            <w:r>
              <w:rPr>
                <w:rFonts w:ascii="宋体" w:hAnsi="宋体" w:cs="仿宋_GB2312" w:hint="eastAsia"/>
                <w:sz w:val="24"/>
                <w:szCs w:val="24"/>
              </w:rPr>
              <w:t>的安全检测工具，包括但不限于漏洞扫描工具、</w:t>
            </w:r>
            <w:r>
              <w:rPr>
                <w:rFonts w:ascii="宋体" w:hAnsi="宋体" w:cs="仿宋_GB2312" w:hint="eastAsia"/>
                <w:sz w:val="24"/>
                <w:szCs w:val="24"/>
              </w:rPr>
              <w:t>WEB</w:t>
            </w:r>
            <w:r>
              <w:rPr>
                <w:rFonts w:ascii="宋体" w:hAnsi="宋体" w:cs="仿宋_GB2312" w:hint="eastAsia"/>
                <w:sz w:val="24"/>
                <w:szCs w:val="24"/>
              </w:rPr>
              <w:t>测试工具、脆弱性评估工具、渗透测试工具、配置核查工具、流量分析工具、等保工具箱、威胁检测工具、恶意代码检测工具等，每提供一项得</w:t>
            </w:r>
            <w:r>
              <w:rPr>
                <w:rFonts w:ascii="宋体" w:hAnsi="宋体" w:cs="仿宋_GB2312" w:hint="eastAsia"/>
                <w:sz w:val="24"/>
                <w:szCs w:val="24"/>
              </w:rPr>
              <w:t>1</w:t>
            </w:r>
            <w:r>
              <w:rPr>
                <w:rFonts w:ascii="宋体" w:hAnsi="宋体" w:cs="仿宋_GB2312" w:hint="eastAsia"/>
                <w:sz w:val="24"/>
                <w:szCs w:val="24"/>
              </w:rPr>
              <w:t>分。满分</w:t>
            </w:r>
            <w:r>
              <w:rPr>
                <w:rFonts w:ascii="宋体" w:hAnsi="宋体" w:cs="仿宋_GB2312" w:hint="eastAsia"/>
                <w:sz w:val="24"/>
                <w:szCs w:val="24"/>
              </w:rPr>
              <w:t>5</w:t>
            </w:r>
            <w:r>
              <w:rPr>
                <w:rFonts w:ascii="宋体" w:hAnsi="宋体" w:cs="仿宋_GB2312" w:hint="eastAsia"/>
                <w:sz w:val="24"/>
                <w:szCs w:val="24"/>
              </w:rPr>
              <w:t>分。</w:t>
            </w:r>
          </w:p>
          <w:p w:rsidR="00BA4586" w:rsidRDefault="00994F63">
            <w:pPr>
              <w:spacing w:line="380" w:lineRule="exact"/>
              <w:jc w:val="left"/>
              <w:textAlignment w:val="center"/>
              <w:rPr>
                <w:rFonts w:ascii="宋体" w:hAnsi="宋体" w:cs="仿宋_GB2312"/>
                <w:sz w:val="24"/>
                <w:szCs w:val="24"/>
              </w:rPr>
            </w:pPr>
            <w:r>
              <w:rPr>
                <w:rFonts w:ascii="宋体" w:hAnsi="宋体" w:cs="仿宋_GB2312" w:hint="eastAsia"/>
                <w:sz w:val="24"/>
                <w:szCs w:val="24"/>
              </w:rPr>
              <w:t>注：供应商必须提供相关工具的自有产权证明</w:t>
            </w:r>
          </w:p>
        </w:tc>
      </w:tr>
      <w:tr w:rsidR="00BA4586">
        <w:trPr>
          <w:trHeight w:val="896"/>
          <w:jc w:val="center"/>
        </w:trPr>
        <w:tc>
          <w:tcPr>
            <w:tcW w:w="929" w:type="dxa"/>
            <w:tcBorders>
              <w:left w:val="single" w:sz="4" w:space="0" w:color="auto"/>
              <w:right w:val="single" w:sz="4" w:space="0" w:color="auto"/>
            </w:tcBorders>
            <w:vAlign w:val="center"/>
          </w:tcPr>
          <w:p w:rsidR="00BA4586" w:rsidRDefault="00BA4586">
            <w:pPr>
              <w:spacing w:line="380" w:lineRule="exact"/>
              <w:jc w:val="center"/>
              <w:rPr>
                <w:rFonts w:ascii="宋体" w:eastAsia="宋体" w:hAnsi="宋体" w:cs="宋体"/>
                <w:sz w:val="24"/>
                <w:szCs w:val="24"/>
              </w:rPr>
            </w:pPr>
          </w:p>
        </w:tc>
        <w:tc>
          <w:tcPr>
            <w:tcW w:w="1410" w:type="dxa"/>
            <w:tcBorders>
              <w:left w:val="single" w:sz="4" w:space="0" w:color="auto"/>
              <w:right w:val="single" w:sz="4" w:space="0" w:color="auto"/>
            </w:tcBorders>
            <w:vAlign w:val="center"/>
          </w:tcPr>
          <w:p w:rsidR="00BA4586" w:rsidRDefault="00994F63">
            <w:pPr>
              <w:spacing w:line="380" w:lineRule="exact"/>
              <w:jc w:val="center"/>
              <w:rPr>
                <w:sz w:val="24"/>
                <w:szCs w:val="24"/>
                <w:highlight w:val="yellow"/>
              </w:rPr>
            </w:pPr>
            <w:r>
              <w:rPr>
                <w:rFonts w:ascii="宋体" w:hAnsi="宋体" w:cs="宋体" w:hint="eastAsia"/>
                <w:sz w:val="24"/>
                <w:szCs w:val="24"/>
              </w:rPr>
              <w:t>实施方案（</w:t>
            </w:r>
            <w:r>
              <w:rPr>
                <w:rFonts w:ascii="宋体" w:hAnsi="宋体" w:cs="宋体" w:hint="eastAsia"/>
                <w:sz w:val="24"/>
                <w:szCs w:val="24"/>
              </w:rPr>
              <w:t>15</w:t>
            </w:r>
            <w:r>
              <w:rPr>
                <w:rFonts w:ascii="宋体" w:hAnsi="宋体" w:cs="宋体" w:hint="eastAsia"/>
                <w:sz w:val="24"/>
                <w:szCs w:val="24"/>
              </w:rPr>
              <w:t>分）</w:t>
            </w:r>
          </w:p>
        </w:tc>
        <w:tc>
          <w:tcPr>
            <w:tcW w:w="7058" w:type="dxa"/>
            <w:tcBorders>
              <w:top w:val="single" w:sz="4" w:space="0" w:color="auto"/>
              <w:left w:val="single" w:sz="4" w:space="0" w:color="auto"/>
              <w:bottom w:val="single" w:sz="4" w:space="0" w:color="auto"/>
              <w:right w:val="single" w:sz="4" w:space="0" w:color="auto"/>
            </w:tcBorders>
          </w:tcPr>
          <w:p w:rsidR="00BA4586" w:rsidRDefault="00994F63">
            <w:pPr>
              <w:spacing w:before="120" w:line="3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、项目实施方案：工作范围清晰，具有完整的风险说明及风险规避处置措施，项目实施计划和测评内容以及项目管理方案可行性合理。评委对各家测评实施方案进行横向比较，详实：</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、良</w:t>
            </w:r>
            <w:r>
              <w:rPr>
                <w:rFonts w:ascii="宋体" w:hAnsi="宋体" w:cs="宋体" w:hint="eastAsia"/>
                <w:sz w:val="24"/>
                <w:szCs w:val="24"/>
              </w:rPr>
              <w:lastRenderedPageBreak/>
              <w:t>好：</w:t>
            </w:r>
            <w:r>
              <w:rPr>
                <w:rFonts w:ascii="宋体" w:hAnsi="宋体" w:cs="宋体"/>
                <w:sz w:val="24"/>
                <w:szCs w:val="24"/>
              </w:rPr>
              <w:t xml:space="preserve">3-6 </w:t>
            </w:r>
            <w:r>
              <w:rPr>
                <w:rFonts w:ascii="宋体" w:hAnsi="宋体" w:cs="宋体" w:hint="eastAsia"/>
                <w:sz w:val="24"/>
                <w:szCs w:val="24"/>
              </w:rPr>
              <w:t>一般：</w:t>
            </w:r>
            <w:r>
              <w:rPr>
                <w:rFonts w:ascii="宋体" w:hAnsi="宋体" w:cs="宋体"/>
                <w:sz w:val="24"/>
                <w:szCs w:val="24"/>
              </w:rPr>
              <w:t>1-2</w:t>
            </w:r>
            <w:r>
              <w:rPr>
                <w:rFonts w:ascii="宋体" w:hAnsi="宋体" w:cs="宋体" w:hint="eastAsia"/>
                <w:sz w:val="24"/>
                <w:szCs w:val="24"/>
              </w:rPr>
              <w:t>、较差：</w:t>
            </w:r>
            <w:r>
              <w:rPr>
                <w:rFonts w:ascii="宋体" w:hAnsi="宋体" w:cs="宋体" w:hint="eastAsia"/>
                <w:sz w:val="24"/>
                <w:szCs w:val="24"/>
              </w:rPr>
              <w:t>0</w:t>
            </w:r>
            <w:r>
              <w:rPr>
                <w:rFonts w:ascii="宋体" w:hAnsi="宋体" w:cs="宋体" w:hint="eastAsia"/>
                <w:sz w:val="24"/>
                <w:szCs w:val="24"/>
              </w:rPr>
              <w:t>。</w:t>
            </w:r>
          </w:p>
          <w:p w:rsidR="00BA4586" w:rsidRDefault="00994F63">
            <w:pPr>
              <w:spacing w:before="120" w:line="380" w:lineRule="exact"/>
              <w:ind w:firstLine="480"/>
              <w:rPr>
                <w:rFonts w:ascii="宋体" w:hAnsi="宋体" w:cs="仿宋_GB2312"/>
                <w:b/>
                <w:bCs/>
                <w:sz w:val="24"/>
                <w:szCs w:val="24"/>
              </w:rPr>
            </w:pPr>
            <w:r>
              <w:rPr>
                <w:rFonts w:ascii="宋体" w:hAnsi="宋体" w:cs="宋体"/>
                <w:sz w:val="24"/>
                <w:szCs w:val="24"/>
              </w:rPr>
              <w:t>2</w:t>
            </w:r>
            <w:r>
              <w:rPr>
                <w:rFonts w:ascii="宋体" w:hAnsi="宋体" w:cs="宋体" w:hint="eastAsia"/>
                <w:sz w:val="24"/>
                <w:szCs w:val="24"/>
              </w:rPr>
              <w:t>、培训宣贯方案：工作范围清晰，具有完整的培训计划、培训方案以及线上线下结合的培训方案和配套工具，提供实际培训、宣贯案例介绍。评委对各家培训宣贯方案进行横向比较，详实：</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、一般：</w:t>
            </w:r>
            <w:r>
              <w:rPr>
                <w:rFonts w:ascii="宋体" w:hAnsi="宋体" w:cs="宋体"/>
                <w:sz w:val="24"/>
                <w:szCs w:val="24"/>
              </w:rPr>
              <w:t>1-2</w:t>
            </w:r>
            <w:r>
              <w:rPr>
                <w:rFonts w:ascii="宋体" w:hAnsi="宋体" w:cs="宋体" w:hint="eastAsia"/>
                <w:sz w:val="24"/>
                <w:szCs w:val="24"/>
              </w:rPr>
              <w:t>、较差：</w:t>
            </w:r>
            <w:r>
              <w:rPr>
                <w:rFonts w:ascii="宋体" w:hAnsi="宋体" w:cs="宋体" w:hint="eastAsia"/>
                <w:sz w:val="24"/>
                <w:szCs w:val="24"/>
              </w:rPr>
              <w:t>0</w:t>
            </w:r>
            <w:r>
              <w:rPr>
                <w:rFonts w:ascii="宋体" w:hAnsi="宋体" w:cs="宋体" w:hint="eastAsia"/>
                <w:sz w:val="24"/>
                <w:szCs w:val="24"/>
              </w:rPr>
              <w:t>。</w:t>
            </w:r>
          </w:p>
        </w:tc>
      </w:tr>
      <w:tr w:rsidR="00BA4586">
        <w:trPr>
          <w:trHeight w:val="896"/>
          <w:jc w:val="center"/>
        </w:trPr>
        <w:tc>
          <w:tcPr>
            <w:tcW w:w="929" w:type="dxa"/>
            <w:tcBorders>
              <w:left w:val="single" w:sz="4" w:space="0" w:color="auto"/>
              <w:right w:val="single" w:sz="4" w:space="0" w:color="auto"/>
            </w:tcBorders>
            <w:vAlign w:val="center"/>
          </w:tcPr>
          <w:p w:rsidR="00BA4586" w:rsidRDefault="00BA4586">
            <w:pPr>
              <w:spacing w:line="380" w:lineRule="exact"/>
              <w:jc w:val="center"/>
              <w:rPr>
                <w:rFonts w:ascii="宋体" w:eastAsia="宋体" w:hAnsi="宋体" w:cs="宋体"/>
                <w:sz w:val="24"/>
                <w:szCs w:val="24"/>
              </w:rPr>
            </w:pPr>
          </w:p>
        </w:tc>
        <w:tc>
          <w:tcPr>
            <w:tcW w:w="1410" w:type="dxa"/>
            <w:tcBorders>
              <w:left w:val="single" w:sz="4" w:space="0" w:color="auto"/>
              <w:right w:val="single" w:sz="4" w:space="0" w:color="auto"/>
            </w:tcBorders>
            <w:vAlign w:val="center"/>
          </w:tcPr>
          <w:p w:rsidR="00BA4586" w:rsidRDefault="00994F63">
            <w:pPr>
              <w:spacing w:line="380" w:lineRule="exact"/>
              <w:jc w:val="center"/>
              <w:rPr>
                <w:sz w:val="24"/>
                <w:szCs w:val="24"/>
                <w:highlight w:val="yellow"/>
              </w:rPr>
            </w:pPr>
            <w:r>
              <w:rPr>
                <w:rFonts w:hint="eastAsia"/>
                <w:sz w:val="24"/>
                <w:szCs w:val="24"/>
                <w:highlight w:val="yellow"/>
              </w:rPr>
              <w:t>团队（</w:t>
            </w:r>
            <w:r>
              <w:rPr>
                <w:rFonts w:hint="eastAsia"/>
                <w:sz w:val="24"/>
                <w:szCs w:val="24"/>
                <w:highlight w:val="yellow"/>
              </w:rPr>
              <w:t>8</w:t>
            </w:r>
            <w:r>
              <w:rPr>
                <w:rFonts w:hint="eastAsia"/>
                <w:sz w:val="24"/>
                <w:szCs w:val="24"/>
                <w:highlight w:val="yellow"/>
              </w:rPr>
              <w:t>分）</w:t>
            </w:r>
          </w:p>
        </w:tc>
        <w:tc>
          <w:tcPr>
            <w:tcW w:w="7058" w:type="dxa"/>
            <w:tcBorders>
              <w:top w:val="single" w:sz="4" w:space="0" w:color="auto"/>
              <w:left w:val="single" w:sz="4" w:space="0" w:color="auto"/>
              <w:right w:val="single" w:sz="4" w:space="0" w:color="auto"/>
            </w:tcBorders>
          </w:tcPr>
          <w:p w:rsidR="00BA4586" w:rsidRDefault="00994F63">
            <w:pPr>
              <w:spacing w:before="120" w:line="38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b/>
                <w:sz w:val="24"/>
                <w:szCs w:val="24"/>
              </w:rPr>
              <w:t>培训讲师：</w:t>
            </w:r>
            <w:r>
              <w:rPr>
                <w:rFonts w:ascii="宋体" w:hAnsi="宋体" w:cs="宋体" w:hint="eastAsia"/>
                <w:sz w:val="24"/>
                <w:szCs w:val="24"/>
              </w:rPr>
              <w:t>具有高级测评师</w:t>
            </w:r>
            <w:r>
              <w:rPr>
                <w:rFonts w:ascii="宋体" w:hAnsi="宋体" w:cs="宋体"/>
                <w:sz w:val="24"/>
                <w:szCs w:val="24"/>
              </w:rPr>
              <w:t>证书</w:t>
            </w:r>
            <w:r>
              <w:rPr>
                <w:rFonts w:ascii="宋体" w:hAnsi="宋体" w:cs="宋体" w:hint="eastAsia"/>
                <w:sz w:val="24"/>
                <w:szCs w:val="24"/>
              </w:rPr>
              <w:t>且认证时间满</w:t>
            </w:r>
            <w:r>
              <w:rPr>
                <w:rFonts w:ascii="宋体" w:hAnsi="宋体" w:cs="宋体" w:hint="eastAsia"/>
                <w:sz w:val="24"/>
                <w:szCs w:val="24"/>
              </w:rPr>
              <w:t>5</w:t>
            </w:r>
            <w:r>
              <w:rPr>
                <w:rFonts w:ascii="宋体" w:hAnsi="宋体" w:cs="宋体" w:hint="eastAsia"/>
                <w:sz w:val="24"/>
                <w:szCs w:val="24"/>
              </w:rPr>
              <w:t>年</w:t>
            </w:r>
            <w:r>
              <w:rPr>
                <w:rFonts w:ascii="宋体" w:hAnsi="宋体" w:cs="宋体"/>
                <w:sz w:val="24"/>
                <w:szCs w:val="24"/>
              </w:rPr>
              <w:t>，得</w:t>
            </w:r>
            <w:r>
              <w:rPr>
                <w:rFonts w:ascii="宋体" w:hAnsi="宋体" w:cs="宋体" w:hint="eastAsia"/>
                <w:sz w:val="24"/>
                <w:szCs w:val="24"/>
                <w:highlight w:val="yellow"/>
              </w:rPr>
              <w:t>3</w:t>
            </w:r>
            <w:r>
              <w:rPr>
                <w:rFonts w:ascii="宋体" w:hAnsi="宋体" w:cs="宋体"/>
                <w:sz w:val="24"/>
                <w:szCs w:val="24"/>
              </w:rPr>
              <w:t>分；具有</w:t>
            </w:r>
            <w:r>
              <w:rPr>
                <w:rFonts w:ascii="宋体" w:hAnsi="宋体" w:cs="宋体" w:hint="eastAsia"/>
                <w:sz w:val="24"/>
                <w:szCs w:val="24"/>
              </w:rPr>
              <w:t>网络与信息安全认证讲师（</w:t>
            </w:r>
            <w:r>
              <w:rPr>
                <w:rFonts w:ascii="宋体" w:hAnsi="宋体" w:cs="宋体"/>
                <w:sz w:val="24"/>
                <w:szCs w:val="24"/>
              </w:rPr>
              <w:t>CCSRP</w:t>
            </w:r>
            <w:r>
              <w:rPr>
                <w:rFonts w:ascii="宋体" w:hAnsi="宋体" w:cs="宋体" w:hint="eastAsia"/>
                <w:sz w:val="24"/>
                <w:szCs w:val="24"/>
              </w:rPr>
              <w:t>）证书</w:t>
            </w:r>
            <w:r>
              <w:rPr>
                <w:rFonts w:ascii="宋体" w:hAnsi="宋体" w:cs="宋体"/>
                <w:sz w:val="24"/>
                <w:szCs w:val="24"/>
              </w:rPr>
              <w:t>，得</w:t>
            </w:r>
            <w:r>
              <w:rPr>
                <w:rFonts w:ascii="宋体" w:hAnsi="宋体" w:cs="宋体" w:hint="eastAsia"/>
                <w:sz w:val="24"/>
                <w:szCs w:val="24"/>
              </w:rPr>
              <w:t>0</w:t>
            </w:r>
            <w:r>
              <w:rPr>
                <w:rFonts w:ascii="宋体" w:hAnsi="宋体" w:cs="宋体" w:hint="eastAsia"/>
                <w:sz w:val="24"/>
                <w:szCs w:val="24"/>
                <w:highlight w:val="yellow"/>
              </w:rPr>
              <w:t>.5</w:t>
            </w:r>
            <w:r>
              <w:rPr>
                <w:rFonts w:ascii="宋体" w:hAnsi="宋体" w:cs="宋体"/>
                <w:sz w:val="24"/>
                <w:szCs w:val="24"/>
              </w:rPr>
              <w:t>分；</w:t>
            </w:r>
            <w:r>
              <w:rPr>
                <w:rFonts w:ascii="宋体" w:hAnsi="宋体" w:cs="宋体" w:hint="eastAsia"/>
                <w:sz w:val="24"/>
                <w:szCs w:val="24"/>
              </w:rPr>
              <w:t>具有注册信息安全认证人员（</w:t>
            </w:r>
            <w:r>
              <w:rPr>
                <w:rFonts w:ascii="宋体" w:hAnsi="宋体" w:cs="宋体" w:hint="eastAsia"/>
                <w:sz w:val="24"/>
                <w:szCs w:val="24"/>
              </w:rPr>
              <w:t>CIS</w:t>
            </w:r>
            <w:r>
              <w:rPr>
                <w:rFonts w:ascii="宋体" w:hAnsi="宋体" w:cs="宋体"/>
                <w:sz w:val="24"/>
                <w:szCs w:val="24"/>
              </w:rPr>
              <w:t>P</w:t>
            </w:r>
            <w:r>
              <w:rPr>
                <w:rFonts w:ascii="宋体" w:hAnsi="宋体" w:cs="宋体" w:hint="eastAsia"/>
                <w:sz w:val="24"/>
                <w:szCs w:val="24"/>
              </w:rPr>
              <w:t>）证书，得</w:t>
            </w:r>
            <w:r>
              <w:rPr>
                <w:rFonts w:ascii="宋体" w:hAnsi="宋体" w:cs="宋体" w:hint="eastAsia"/>
                <w:sz w:val="24"/>
                <w:szCs w:val="24"/>
              </w:rPr>
              <w:t>0</w:t>
            </w:r>
            <w:r>
              <w:rPr>
                <w:rFonts w:ascii="宋体" w:hAnsi="宋体" w:cs="宋体" w:hint="eastAsia"/>
                <w:sz w:val="24"/>
                <w:szCs w:val="24"/>
                <w:highlight w:val="yellow"/>
              </w:rPr>
              <w:t>.5</w:t>
            </w:r>
            <w:r>
              <w:rPr>
                <w:rFonts w:ascii="宋体" w:hAnsi="宋体" w:cs="宋体" w:hint="eastAsia"/>
                <w:sz w:val="24"/>
                <w:szCs w:val="24"/>
              </w:rPr>
              <w:t>分；</w:t>
            </w:r>
            <w:r>
              <w:rPr>
                <w:rFonts w:ascii="宋体" w:hAnsi="宋体" w:cs="仿宋_GB2312" w:hint="eastAsia"/>
                <w:sz w:val="24"/>
                <w:szCs w:val="24"/>
              </w:rPr>
              <w:t>具有</w:t>
            </w:r>
            <w:r>
              <w:rPr>
                <w:rFonts w:ascii="宋体" w:hAnsi="宋体" w:cs="仿宋_GB2312" w:hint="eastAsia"/>
                <w:sz w:val="24"/>
                <w:szCs w:val="24"/>
              </w:rPr>
              <w:t>CIW</w:t>
            </w:r>
            <w:r>
              <w:rPr>
                <w:rFonts w:ascii="宋体" w:hAnsi="宋体" w:cs="仿宋_GB2312" w:hint="eastAsia"/>
                <w:sz w:val="24"/>
                <w:szCs w:val="24"/>
              </w:rPr>
              <w:t>中国网络安全讲师认</w:t>
            </w:r>
            <w:r>
              <w:rPr>
                <w:rFonts w:ascii="宋体" w:hAnsi="宋体" w:cs="宋体" w:hint="eastAsia"/>
                <w:sz w:val="24"/>
                <w:szCs w:val="24"/>
              </w:rPr>
              <w:t>证得</w:t>
            </w:r>
            <w:r>
              <w:rPr>
                <w:rFonts w:ascii="宋体" w:hAnsi="宋体" w:cs="宋体" w:hint="eastAsia"/>
                <w:sz w:val="24"/>
                <w:szCs w:val="24"/>
              </w:rPr>
              <w:t>2</w:t>
            </w:r>
            <w:r>
              <w:rPr>
                <w:rFonts w:ascii="宋体" w:hAnsi="宋体" w:cs="宋体" w:hint="eastAsia"/>
                <w:sz w:val="24"/>
                <w:szCs w:val="24"/>
              </w:rPr>
              <w:t>分；本小项</w:t>
            </w:r>
            <w:r>
              <w:rPr>
                <w:rFonts w:ascii="宋体" w:hAnsi="宋体" w:cs="宋体"/>
                <w:sz w:val="24"/>
                <w:szCs w:val="24"/>
              </w:rPr>
              <w:t>满分</w:t>
            </w:r>
            <w:r>
              <w:rPr>
                <w:rFonts w:ascii="宋体" w:hAnsi="宋体" w:cs="宋体" w:hint="eastAsia"/>
                <w:sz w:val="24"/>
                <w:szCs w:val="24"/>
                <w:highlight w:val="yellow"/>
              </w:rPr>
              <w:t>6</w:t>
            </w:r>
            <w:r>
              <w:rPr>
                <w:rFonts w:ascii="宋体" w:hAnsi="宋体" w:cs="宋体"/>
                <w:sz w:val="24"/>
                <w:szCs w:val="24"/>
              </w:rPr>
              <w:t>分。</w:t>
            </w:r>
          </w:p>
          <w:p w:rsidR="00BA4586" w:rsidRDefault="00994F63">
            <w:pPr>
              <w:spacing w:before="120" w:line="38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b/>
                <w:bCs/>
                <w:sz w:val="24"/>
                <w:szCs w:val="24"/>
              </w:rPr>
              <w:t>项目团队其他成员（不包括项目经理和培训讲师）</w:t>
            </w:r>
            <w:r w:rsidR="008F048D" w:rsidRPr="008F048D">
              <w:rPr>
                <w:rFonts w:ascii="宋体" w:hAnsi="宋体" w:cs="宋体" w:hint="eastAsia"/>
                <w:bCs/>
                <w:sz w:val="24"/>
                <w:szCs w:val="24"/>
              </w:rPr>
              <w:t>全部</w:t>
            </w:r>
            <w:r>
              <w:rPr>
                <w:rFonts w:ascii="宋体" w:hAnsi="宋体" w:cs="宋体" w:hint="eastAsia"/>
                <w:sz w:val="24"/>
                <w:szCs w:val="24"/>
              </w:rPr>
              <w:t>具有初级（含）以上等级测评师</w:t>
            </w:r>
            <w:r>
              <w:rPr>
                <w:rFonts w:ascii="宋体" w:hAnsi="宋体" w:cs="宋体"/>
                <w:sz w:val="24"/>
                <w:szCs w:val="24"/>
              </w:rPr>
              <w:t>证书，得</w:t>
            </w:r>
            <w:r>
              <w:rPr>
                <w:rFonts w:ascii="宋体" w:hAnsi="宋体" w:cs="宋体" w:hint="eastAsia"/>
                <w:sz w:val="24"/>
                <w:szCs w:val="24"/>
                <w:highlight w:val="yellow"/>
              </w:rPr>
              <w:t>2</w:t>
            </w:r>
            <w:r>
              <w:rPr>
                <w:rFonts w:ascii="宋体" w:hAnsi="宋体" w:cs="宋体"/>
                <w:sz w:val="24"/>
                <w:szCs w:val="24"/>
              </w:rPr>
              <w:t>分</w:t>
            </w:r>
            <w:r>
              <w:rPr>
                <w:rFonts w:ascii="宋体" w:hAnsi="宋体" w:cs="宋体" w:hint="eastAsia"/>
                <w:sz w:val="24"/>
                <w:szCs w:val="24"/>
              </w:rPr>
              <w:t>，否则不得分</w:t>
            </w:r>
            <w:r>
              <w:rPr>
                <w:rFonts w:ascii="宋体" w:hAnsi="宋体" w:cs="宋体"/>
                <w:sz w:val="24"/>
                <w:szCs w:val="24"/>
              </w:rPr>
              <w:t xml:space="preserve"> </w:t>
            </w:r>
            <w:r>
              <w:rPr>
                <w:rFonts w:ascii="宋体" w:hAnsi="宋体" w:cs="宋体" w:hint="eastAsia"/>
                <w:sz w:val="24"/>
                <w:szCs w:val="24"/>
              </w:rPr>
              <w:t>。</w:t>
            </w:r>
          </w:p>
          <w:p w:rsidR="00BA4586" w:rsidRDefault="00994F63">
            <w:pPr>
              <w:spacing w:before="120" w:line="380" w:lineRule="exact"/>
              <w:rPr>
                <w:rFonts w:ascii="宋体" w:hAnsi="宋体" w:cs="仿宋_GB2312"/>
                <w:b/>
                <w:bCs/>
                <w:sz w:val="24"/>
                <w:szCs w:val="24"/>
              </w:rPr>
            </w:pPr>
            <w:r>
              <w:rPr>
                <w:rFonts w:ascii="仿宋" w:eastAsia="仿宋" w:hAnsi="仿宋" w:cs="宋体" w:hint="eastAsia"/>
                <w:sz w:val="24"/>
                <w:szCs w:val="24"/>
              </w:rPr>
              <w:t>注：以上证书须证书扫描件或复印件。</w:t>
            </w:r>
          </w:p>
        </w:tc>
      </w:tr>
    </w:tbl>
    <w:p w:rsidR="00BA4586" w:rsidRDefault="00994F63">
      <w:pPr>
        <w:tabs>
          <w:tab w:val="left" w:pos="645"/>
        </w:tabs>
        <w:spacing w:line="380" w:lineRule="exact"/>
        <w:rPr>
          <w:rFonts w:ascii="宋体" w:hAnsi="宋体" w:cs="宋体"/>
          <w:b/>
          <w:bCs/>
          <w:szCs w:val="21"/>
        </w:rPr>
      </w:pPr>
      <w:r>
        <w:rPr>
          <w:rFonts w:ascii="宋体" w:hAnsi="宋体" w:cs="宋体" w:hint="eastAsia"/>
          <w:b/>
          <w:bCs/>
          <w:sz w:val="24"/>
          <w:szCs w:val="24"/>
        </w:rPr>
        <w:t>备注：</w:t>
      </w:r>
    </w:p>
    <w:p w:rsidR="00BA4586" w:rsidRDefault="00994F63">
      <w:pPr>
        <w:numPr>
          <w:ilvl w:val="0"/>
          <w:numId w:val="8"/>
        </w:numPr>
        <w:tabs>
          <w:tab w:val="left" w:pos="645"/>
        </w:tabs>
        <w:spacing w:line="440" w:lineRule="exact"/>
        <w:ind w:firstLineChars="200" w:firstLine="422"/>
        <w:rPr>
          <w:rFonts w:ascii="宋体" w:eastAsia="宋体" w:hAnsi="宋体" w:cs="宋体"/>
          <w:b/>
          <w:szCs w:val="21"/>
        </w:rPr>
      </w:pPr>
      <w:r>
        <w:rPr>
          <w:rFonts w:ascii="宋体" w:hAnsi="宋体" w:cs="宋体" w:hint="eastAsia"/>
          <w:b/>
          <w:bCs/>
          <w:szCs w:val="21"/>
        </w:rPr>
        <w:t>技术标评审总分值取每个评委评审总分值的算术平均数，小数点保留两位小数，第三位四舍五入。</w:t>
      </w:r>
    </w:p>
    <w:p w:rsidR="00BA4586" w:rsidRDefault="00994F63">
      <w:pPr>
        <w:spacing w:line="440" w:lineRule="exact"/>
        <w:ind w:firstLineChars="200" w:firstLine="422"/>
        <w:rPr>
          <w:rFonts w:ascii="宋体" w:eastAsia="宋体" w:hAnsi="宋体" w:cs="宋体"/>
          <w:b/>
          <w:szCs w:val="21"/>
        </w:rPr>
      </w:pPr>
      <w:r>
        <w:rPr>
          <w:rFonts w:ascii="宋体" w:eastAsia="宋体" w:hAnsi="宋体" w:cs="宋体" w:hint="eastAsia"/>
          <w:b/>
          <w:szCs w:val="21"/>
        </w:rPr>
        <w:t>6.3</w:t>
      </w:r>
      <w:r>
        <w:rPr>
          <w:rFonts w:ascii="宋体" w:eastAsia="宋体" w:hAnsi="宋体" w:cs="宋体" w:hint="eastAsia"/>
          <w:b/>
          <w:szCs w:val="21"/>
        </w:rPr>
        <w:t>商务标评审细则（</w:t>
      </w:r>
      <w:r>
        <w:rPr>
          <w:rFonts w:ascii="宋体" w:eastAsia="宋体" w:hAnsi="宋体" w:cs="宋体" w:hint="eastAsia"/>
          <w:b/>
          <w:szCs w:val="21"/>
        </w:rPr>
        <w:t>25</w:t>
      </w:r>
      <w:r>
        <w:rPr>
          <w:rFonts w:ascii="宋体" w:eastAsia="宋体" w:hAnsi="宋体" w:cs="宋体" w:hint="eastAsia"/>
          <w:b/>
          <w:szCs w:val="21"/>
        </w:rPr>
        <w:t>分）</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119"/>
        <w:gridCol w:w="7899"/>
      </w:tblGrid>
      <w:tr w:rsidR="00BA4586">
        <w:trPr>
          <w:trHeight w:val="98"/>
          <w:jc w:val="center"/>
        </w:trPr>
        <w:tc>
          <w:tcPr>
            <w:tcW w:w="644" w:type="dxa"/>
            <w:vAlign w:val="center"/>
          </w:tcPr>
          <w:p w:rsidR="00BA4586" w:rsidRDefault="00994F63">
            <w:pPr>
              <w:pStyle w:val="af"/>
              <w:shd w:val="clear" w:color="auto" w:fill="FFFFFF"/>
              <w:spacing w:before="0" w:beforeAutospacing="0" w:after="0" w:afterAutospacing="0" w:line="312" w:lineRule="auto"/>
              <w:jc w:val="center"/>
              <w:rPr>
                <w:b/>
                <w:bCs/>
                <w:color w:val="000000"/>
                <w:sz w:val="21"/>
                <w:szCs w:val="21"/>
              </w:rPr>
            </w:pPr>
            <w:r>
              <w:rPr>
                <w:rFonts w:hint="eastAsia"/>
                <w:b/>
                <w:bCs/>
                <w:color w:val="000000"/>
                <w:sz w:val="21"/>
                <w:szCs w:val="21"/>
              </w:rPr>
              <w:t>序号</w:t>
            </w:r>
          </w:p>
        </w:tc>
        <w:tc>
          <w:tcPr>
            <w:tcW w:w="1119" w:type="dxa"/>
            <w:vAlign w:val="center"/>
          </w:tcPr>
          <w:p w:rsidR="00BA4586" w:rsidRDefault="00994F63">
            <w:pPr>
              <w:pStyle w:val="af"/>
              <w:shd w:val="clear" w:color="auto" w:fill="FFFFFF"/>
              <w:spacing w:before="0" w:beforeAutospacing="0" w:after="0" w:afterAutospacing="0" w:line="312" w:lineRule="auto"/>
              <w:jc w:val="center"/>
              <w:rPr>
                <w:b/>
                <w:bCs/>
                <w:color w:val="000000"/>
                <w:sz w:val="21"/>
                <w:szCs w:val="21"/>
              </w:rPr>
            </w:pPr>
            <w:r>
              <w:rPr>
                <w:rFonts w:hint="eastAsia"/>
                <w:b/>
                <w:bCs/>
                <w:color w:val="000000"/>
                <w:sz w:val="21"/>
                <w:szCs w:val="21"/>
              </w:rPr>
              <w:t>评分因素</w:t>
            </w:r>
          </w:p>
        </w:tc>
        <w:tc>
          <w:tcPr>
            <w:tcW w:w="7899" w:type="dxa"/>
            <w:vAlign w:val="center"/>
          </w:tcPr>
          <w:p w:rsidR="00BA4586" w:rsidRDefault="00994F63">
            <w:pPr>
              <w:pStyle w:val="af"/>
              <w:shd w:val="clear" w:color="auto" w:fill="FFFFFF"/>
              <w:spacing w:before="0" w:beforeAutospacing="0" w:after="0" w:afterAutospacing="0" w:line="312" w:lineRule="auto"/>
              <w:jc w:val="center"/>
              <w:rPr>
                <w:b/>
                <w:bCs/>
                <w:color w:val="000000"/>
                <w:sz w:val="21"/>
                <w:szCs w:val="21"/>
              </w:rPr>
            </w:pPr>
            <w:r>
              <w:rPr>
                <w:rFonts w:hint="eastAsia"/>
                <w:b/>
                <w:bCs/>
                <w:color w:val="000000"/>
                <w:sz w:val="21"/>
                <w:szCs w:val="21"/>
              </w:rPr>
              <w:t>评审细则</w:t>
            </w:r>
          </w:p>
        </w:tc>
      </w:tr>
      <w:tr w:rsidR="00BA4586">
        <w:trPr>
          <w:trHeight w:val="324"/>
          <w:jc w:val="center"/>
        </w:trPr>
        <w:tc>
          <w:tcPr>
            <w:tcW w:w="644" w:type="dxa"/>
            <w:vAlign w:val="center"/>
          </w:tcPr>
          <w:p w:rsidR="00BA4586" w:rsidRDefault="00BA4586">
            <w:pPr>
              <w:pStyle w:val="af"/>
              <w:shd w:val="clear" w:color="auto" w:fill="FFFFFF"/>
              <w:spacing w:before="0" w:beforeAutospacing="0" w:after="0" w:afterAutospacing="0" w:line="312" w:lineRule="auto"/>
              <w:jc w:val="center"/>
              <w:rPr>
                <w:color w:val="000000"/>
                <w:sz w:val="21"/>
                <w:szCs w:val="21"/>
              </w:rPr>
            </w:pPr>
          </w:p>
          <w:p w:rsidR="00BA4586" w:rsidRDefault="00BA4586">
            <w:pPr>
              <w:pStyle w:val="af"/>
              <w:shd w:val="clear" w:color="auto" w:fill="FFFFFF"/>
              <w:spacing w:before="0" w:beforeAutospacing="0" w:after="0" w:afterAutospacing="0" w:line="312" w:lineRule="auto"/>
              <w:jc w:val="center"/>
              <w:rPr>
                <w:color w:val="000000"/>
                <w:sz w:val="21"/>
                <w:szCs w:val="21"/>
              </w:rPr>
            </w:pPr>
          </w:p>
          <w:p w:rsidR="00BA4586" w:rsidRDefault="00994F63">
            <w:pPr>
              <w:pStyle w:val="af"/>
              <w:shd w:val="clear" w:color="auto" w:fill="FFFFFF"/>
              <w:spacing w:before="0" w:beforeAutospacing="0" w:after="0" w:afterAutospacing="0" w:line="312" w:lineRule="auto"/>
              <w:jc w:val="center"/>
              <w:rPr>
                <w:color w:val="000000"/>
                <w:sz w:val="21"/>
                <w:szCs w:val="21"/>
              </w:rPr>
            </w:pPr>
            <w:r>
              <w:rPr>
                <w:rFonts w:hint="eastAsia"/>
                <w:color w:val="000000"/>
                <w:sz w:val="21"/>
                <w:szCs w:val="21"/>
              </w:rPr>
              <w:t>1</w:t>
            </w:r>
          </w:p>
        </w:tc>
        <w:tc>
          <w:tcPr>
            <w:tcW w:w="1119" w:type="dxa"/>
            <w:vAlign w:val="center"/>
          </w:tcPr>
          <w:p w:rsidR="00BA4586" w:rsidRDefault="00BA4586">
            <w:pPr>
              <w:pStyle w:val="af"/>
              <w:shd w:val="clear" w:color="auto" w:fill="FFFFFF"/>
              <w:spacing w:before="0" w:beforeAutospacing="0" w:after="0" w:afterAutospacing="0" w:line="312" w:lineRule="auto"/>
              <w:jc w:val="both"/>
              <w:rPr>
                <w:color w:val="000000"/>
                <w:sz w:val="21"/>
                <w:szCs w:val="21"/>
              </w:rPr>
            </w:pPr>
          </w:p>
          <w:p w:rsidR="00BA4586" w:rsidRDefault="00994F63">
            <w:pPr>
              <w:spacing w:line="360" w:lineRule="auto"/>
              <w:jc w:val="center"/>
              <w:rPr>
                <w:szCs w:val="21"/>
                <w:highlight w:val="yellow"/>
              </w:rPr>
            </w:pPr>
            <w:r>
              <w:rPr>
                <w:rFonts w:hint="eastAsia"/>
                <w:szCs w:val="21"/>
                <w:highlight w:val="yellow"/>
              </w:rPr>
              <w:t>投标价格</w:t>
            </w:r>
          </w:p>
          <w:p w:rsidR="00BA4586" w:rsidRDefault="00994F63">
            <w:pPr>
              <w:spacing w:line="360" w:lineRule="auto"/>
              <w:jc w:val="center"/>
              <w:rPr>
                <w:szCs w:val="21"/>
              </w:rPr>
            </w:pPr>
            <w:r>
              <w:rPr>
                <w:rFonts w:hint="eastAsia"/>
                <w:szCs w:val="21"/>
                <w:highlight w:val="yellow"/>
              </w:rPr>
              <w:t>（</w:t>
            </w:r>
            <w:r>
              <w:rPr>
                <w:rFonts w:hint="eastAsia"/>
                <w:szCs w:val="21"/>
                <w:highlight w:val="yellow"/>
              </w:rPr>
              <w:t>25</w:t>
            </w:r>
            <w:r>
              <w:rPr>
                <w:rFonts w:hint="eastAsia"/>
                <w:szCs w:val="21"/>
                <w:highlight w:val="yellow"/>
              </w:rPr>
              <w:t>分）</w:t>
            </w:r>
          </w:p>
        </w:tc>
        <w:tc>
          <w:tcPr>
            <w:tcW w:w="7899" w:type="dxa"/>
            <w:vAlign w:val="center"/>
          </w:tcPr>
          <w:p w:rsidR="00BA4586" w:rsidRDefault="00994F63">
            <w:pPr>
              <w:jc w:val="left"/>
              <w:rPr>
                <w:rFonts w:ascii="宋体" w:hAnsi="宋体" w:cs="宋体"/>
                <w:szCs w:val="21"/>
              </w:rPr>
            </w:pPr>
            <w:r>
              <w:rPr>
                <w:rFonts w:ascii="宋体" w:hAnsi="宋体" w:cs="宋体" w:hint="eastAsia"/>
                <w:szCs w:val="21"/>
              </w:rPr>
              <w:t>招标人设置投标报价最高限价，各投标人有效报价不得高于最高限价，否则，其投标文件按无效标处理。</w:t>
            </w:r>
          </w:p>
          <w:p w:rsidR="00BA4586" w:rsidRDefault="00994F63">
            <w:pPr>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1</w:t>
            </w:r>
            <w:r>
              <w:rPr>
                <w:rFonts w:ascii="宋体" w:hAnsi="宋体" w:cs="宋体" w:hint="eastAsia"/>
                <w:szCs w:val="21"/>
              </w:rPr>
              <w:t>）对小型和微型企业产品的价格给予</w:t>
            </w:r>
            <w:r>
              <w:rPr>
                <w:rFonts w:ascii="宋体" w:hAnsi="宋体" w:cs="宋体" w:hint="eastAsia"/>
                <w:szCs w:val="21"/>
              </w:rPr>
              <w:t>6%</w:t>
            </w:r>
            <w:r>
              <w:rPr>
                <w:rFonts w:ascii="宋体" w:hAnsi="宋体" w:cs="宋体" w:hint="eastAsia"/>
                <w:szCs w:val="21"/>
              </w:rPr>
              <w:t>的扣除后参与评审；其评审价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*94%</w:t>
            </w:r>
            <w:r>
              <w:rPr>
                <w:rFonts w:ascii="宋体" w:hAnsi="宋体" w:cs="宋体" w:hint="eastAsia"/>
                <w:szCs w:val="21"/>
              </w:rPr>
              <w:t>；</w:t>
            </w:r>
          </w:p>
          <w:p w:rsidR="00BA4586" w:rsidRDefault="00994F63">
            <w:pPr>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）联合体投标的，小型、微型企业的协议合同金额占联合体协议合同总金额</w:t>
            </w:r>
            <w:r>
              <w:rPr>
                <w:rFonts w:ascii="宋体" w:hAnsi="宋体" w:cs="宋体" w:hint="eastAsia"/>
                <w:szCs w:val="21"/>
              </w:rPr>
              <w:t>30%</w:t>
            </w:r>
            <w:r>
              <w:rPr>
                <w:rFonts w:ascii="宋体" w:hAnsi="宋体" w:cs="宋体" w:hint="eastAsia"/>
                <w:szCs w:val="21"/>
              </w:rPr>
              <w:t>以上的，价格给予联合体</w:t>
            </w:r>
            <w:r>
              <w:rPr>
                <w:rFonts w:ascii="宋体" w:hAnsi="宋体" w:cs="宋体" w:hint="eastAsia"/>
                <w:szCs w:val="21"/>
              </w:rPr>
              <w:t>3%</w:t>
            </w:r>
            <w:r>
              <w:rPr>
                <w:rFonts w:ascii="宋体" w:hAnsi="宋体" w:cs="宋体" w:hint="eastAsia"/>
                <w:szCs w:val="21"/>
              </w:rPr>
              <w:t>的扣除后参与评审；其评审价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*97%</w:t>
            </w:r>
            <w:r>
              <w:rPr>
                <w:rFonts w:ascii="宋体" w:hAnsi="宋体" w:cs="宋体" w:hint="eastAsia"/>
                <w:szCs w:val="21"/>
              </w:rPr>
              <w:t>；联合体各方均为小型、微型企业的，联合体视同为小型、微型企业，其评审价按（</w:t>
            </w:r>
            <w:r>
              <w:rPr>
                <w:rFonts w:ascii="宋体" w:hAnsi="宋体" w:cs="宋体" w:hint="eastAsia"/>
                <w:szCs w:val="21"/>
              </w:rPr>
              <w:t>1</w:t>
            </w:r>
            <w:r>
              <w:rPr>
                <w:rFonts w:ascii="宋体" w:hAnsi="宋体" w:cs="宋体" w:hint="eastAsia"/>
                <w:szCs w:val="21"/>
              </w:rPr>
              <w:t>）款执行；（本条不采用）</w:t>
            </w:r>
          </w:p>
          <w:p w:rsidR="00BA4586" w:rsidRDefault="00994F63">
            <w:pPr>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）对监狱企业、残疾人福利企业产品的给予</w:t>
            </w:r>
            <w:r>
              <w:rPr>
                <w:rFonts w:ascii="宋体" w:hAnsi="宋体" w:cs="宋体" w:hint="eastAsia"/>
                <w:szCs w:val="21"/>
              </w:rPr>
              <w:t>6%</w:t>
            </w:r>
            <w:r>
              <w:rPr>
                <w:rFonts w:ascii="宋体" w:hAnsi="宋体" w:cs="宋体" w:hint="eastAsia"/>
                <w:szCs w:val="21"/>
              </w:rPr>
              <w:t>的扣除后参与评审；其评审价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*94%</w:t>
            </w:r>
            <w:r>
              <w:rPr>
                <w:rFonts w:ascii="宋体" w:hAnsi="宋体" w:cs="宋体" w:hint="eastAsia"/>
                <w:szCs w:val="21"/>
              </w:rPr>
              <w:t>。</w:t>
            </w:r>
          </w:p>
          <w:p w:rsidR="00BA4586" w:rsidRDefault="00994F63">
            <w:pPr>
              <w:jc w:val="left"/>
              <w:rPr>
                <w:rFonts w:ascii="宋体" w:hAnsi="宋体" w:cs="宋体"/>
                <w:szCs w:val="21"/>
              </w:rPr>
            </w:pPr>
            <w:r>
              <w:rPr>
                <w:rFonts w:ascii="宋体" w:hAnsi="宋体" w:cs="宋体" w:hint="eastAsia"/>
                <w:szCs w:val="21"/>
              </w:rPr>
              <w:t>中小型企业的划型标准执行财库【</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181</w:t>
            </w:r>
            <w:r>
              <w:rPr>
                <w:rFonts w:ascii="宋体" w:hAnsi="宋体" w:cs="宋体" w:hint="eastAsia"/>
                <w:szCs w:val="21"/>
              </w:rPr>
              <w:t>号文件，若上述企业中标，中标价（合同价）以其有效投标报价为准；上述企业由评标委员会依据投标人相关承诺、声明认定。</w:t>
            </w:r>
          </w:p>
          <w:p w:rsidR="00BA4586" w:rsidRDefault="00994F63">
            <w:pPr>
              <w:jc w:val="left"/>
              <w:rPr>
                <w:rFonts w:ascii="宋体" w:hAnsi="宋体" w:cs="宋体"/>
                <w:szCs w:val="21"/>
              </w:rPr>
            </w:pPr>
            <w:r>
              <w:rPr>
                <w:rFonts w:ascii="宋体" w:hAnsi="宋体" w:cs="宋体" w:hint="eastAsia"/>
                <w:szCs w:val="21"/>
              </w:rPr>
              <w:t>2</w:t>
            </w:r>
            <w:r>
              <w:rPr>
                <w:rFonts w:ascii="宋体" w:hAnsi="宋体" w:cs="宋体" w:hint="eastAsia"/>
                <w:szCs w:val="21"/>
              </w:rPr>
              <w:t>、评标基准价</w:t>
            </w:r>
            <w:r>
              <w:rPr>
                <w:rFonts w:ascii="宋体" w:hAnsi="宋体" w:cs="宋体" w:hint="eastAsia"/>
                <w:szCs w:val="21"/>
              </w:rPr>
              <w:t>=</w:t>
            </w:r>
            <w:r>
              <w:rPr>
                <w:rFonts w:ascii="宋体" w:hAnsi="宋体" w:cs="宋体" w:hint="eastAsia"/>
                <w:szCs w:val="21"/>
              </w:rPr>
              <w:t>所有有效投标人的最低报价（含扣除后价格）；其得分为满分；</w:t>
            </w:r>
          </w:p>
          <w:p w:rsidR="00BA4586" w:rsidRDefault="00994F63">
            <w:pPr>
              <w:jc w:val="left"/>
              <w:rPr>
                <w:szCs w:val="21"/>
              </w:rPr>
            </w:pPr>
            <w:r>
              <w:rPr>
                <w:rFonts w:ascii="宋体" w:hAnsi="宋体" w:cs="宋体" w:hint="eastAsia"/>
                <w:szCs w:val="21"/>
              </w:rPr>
              <w:t>3</w:t>
            </w:r>
            <w:r>
              <w:rPr>
                <w:rFonts w:ascii="宋体" w:hAnsi="宋体" w:cs="宋体" w:hint="eastAsia"/>
                <w:szCs w:val="21"/>
              </w:rPr>
              <w:t>、其它报价得分</w:t>
            </w:r>
            <w:r>
              <w:rPr>
                <w:rFonts w:ascii="宋体" w:hAnsi="宋体" w:cs="宋体" w:hint="eastAsia"/>
                <w:szCs w:val="21"/>
              </w:rPr>
              <w:t>=</w:t>
            </w:r>
            <w:r>
              <w:rPr>
                <w:rFonts w:ascii="宋体" w:hAnsi="宋体" w:cs="宋体" w:hint="eastAsia"/>
                <w:szCs w:val="21"/>
              </w:rPr>
              <w:t>评标基准价</w:t>
            </w:r>
            <w:r>
              <w:rPr>
                <w:rFonts w:ascii="宋体" w:hAnsi="宋体" w:cs="宋体" w:hint="eastAsia"/>
                <w:szCs w:val="21"/>
              </w:rPr>
              <w:t>/</w:t>
            </w:r>
            <w:r>
              <w:rPr>
                <w:rFonts w:ascii="宋体" w:hAnsi="宋体" w:cs="宋体" w:hint="eastAsia"/>
                <w:szCs w:val="21"/>
              </w:rPr>
              <w:t>投标报价（含扣除后价格）</w:t>
            </w:r>
            <w:r>
              <w:rPr>
                <w:rFonts w:ascii="宋体" w:hAnsi="宋体" w:cs="宋体" w:hint="eastAsia"/>
                <w:szCs w:val="21"/>
              </w:rPr>
              <w:t>*25</w:t>
            </w:r>
            <w:r>
              <w:rPr>
                <w:rFonts w:ascii="宋体" w:hAnsi="宋体" w:cs="宋体" w:hint="eastAsia"/>
                <w:szCs w:val="21"/>
              </w:rPr>
              <w:t>分，小数点后保留二位小数，第三位四舍五入；</w:t>
            </w:r>
          </w:p>
        </w:tc>
      </w:tr>
    </w:tbl>
    <w:p w:rsidR="00BA4586" w:rsidRDefault="00994F63">
      <w:pPr>
        <w:spacing w:line="360" w:lineRule="exact"/>
        <w:ind w:firstLineChars="200" w:firstLine="422"/>
        <w:rPr>
          <w:rFonts w:ascii="宋体" w:hAnsi="宋体" w:cs="宋体"/>
          <w:b/>
          <w:bCs/>
          <w:szCs w:val="21"/>
          <w:highlight w:val="yellow"/>
        </w:rPr>
      </w:pPr>
      <w:r>
        <w:rPr>
          <w:rFonts w:ascii="宋体" w:hAnsi="宋体" w:cs="宋体" w:hint="eastAsia"/>
          <w:b/>
          <w:bCs/>
          <w:szCs w:val="21"/>
        </w:rPr>
        <w:t>1</w:t>
      </w:r>
      <w:r>
        <w:rPr>
          <w:rFonts w:ascii="宋体" w:hAnsi="宋体" w:cs="宋体" w:hint="eastAsia"/>
          <w:b/>
          <w:bCs/>
          <w:szCs w:val="21"/>
        </w:rPr>
        <w:t>、资信、技术、商务由专家评委评审打分，以专家评委评分的算术平均值作为供应商的</w:t>
      </w:r>
      <w:r>
        <w:rPr>
          <w:rFonts w:ascii="宋体" w:hAnsi="宋体" w:cs="宋体" w:hint="eastAsia"/>
          <w:b/>
          <w:bCs/>
          <w:szCs w:val="21"/>
        </w:rPr>
        <w:t>资信标、技术标、商务标最终得分，小数点后保留二位，小数点后第三位四舍五入。</w:t>
      </w:r>
    </w:p>
    <w:p w:rsidR="00BA4586" w:rsidRDefault="00994F63">
      <w:pPr>
        <w:spacing w:line="360" w:lineRule="exact"/>
        <w:ind w:right="-155" w:firstLine="482"/>
        <w:jc w:val="left"/>
        <w:rPr>
          <w:rFonts w:ascii="宋体" w:hAnsi="宋体" w:cs="宋体"/>
          <w:b/>
          <w:szCs w:val="21"/>
        </w:rPr>
      </w:pPr>
      <w:r>
        <w:rPr>
          <w:rFonts w:ascii="宋体" w:hAnsi="宋体" w:cs="宋体" w:hint="eastAsia"/>
          <w:b/>
          <w:szCs w:val="21"/>
        </w:rPr>
        <w:t>2</w:t>
      </w:r>
      <w:r>
        <w:rPr>
          <w:rFonts w:ascii="宋体" w:hAnsi="宋体" w:cs="宋体" w:hint="eastAsia"/>
          <w:b/>
          <w:szCs w:val="21"/>
        </w:rPr>
        <w:t>、由磋商小组采用综合评分法对提交最后报价的供应商的响应文件和最后报价进行综合评分，</w:t>
      </w:r>
    </w:p>
    <w:p w:rsidR="00BA4586" w:rsidRDefault="00994F63">
      <w:pPr>
        <w:spacing w:line="360" w:lineRule="exact"/>
        <w:ind w:right="-155" w:firstLine="482"/>
        <w:jc w:val="left"/>
        <w:rPr>
          <w:rFonts w:ascii="宋体" w:hAnsi="宋体" w:cs="宋体"/>
          <w:b/>
          <w:szCs w:val="21"/>
        </w:rPr>
      </w:pPr>
      <w:r>
        <w:rPr>
          <w:rFonts w:ascii="宋体" w:hAnsi="宋体" w:cs="宋体" w:hint="eastAsia"/>
          <w:b/>
          <w:szCs w:val="21"/>
        </w:rPr>
        <w:t>评审过程中，若出现本办法以外的特殊情况时，将暂停评审，有关情况待磋商小组确定后，再行评定。</w:t>
      </w:r>
    </w:p>
    <w:p w:rsidR="00BA4586" w:rsidRDefault="00BA4586">
      <w:pPr>
        <w:spacing w:line="408" w:lineRule="auto"/>
        <w:ind w:firstLineChars="1443" w:firstLine="3477"/>
        <w:outlineLvl w:val="1"/>
        <w:rPr>
          <w:rFonts w:ascii="宋体" w:hAnsi="宋体" w:cs="宋体"/>
          <w:b/>
          <w:color w:val="auto"/>
          <w:sz w:val="24"/>
          <w:szCs w:val="24"/>
        </w:rPr>
      </w:pPr>
    </w:p>
    <w:p w:rsidR="00BA4586" w:rsidRDefault="00994F63">
      <w:pPr>
        <w:spacing w:line="408" w:lineRule="auto"/>
        <w:ind w:firstLineChars="1443" w:firstLine="3477"/>
        <w:outlineLvl w:val="1"/>
        <w:rPr>
          <w:rFonts w:ascii="宋体" w:eastAsia="宋体" w:hAnsi="宋体" w:cs="宋体"/>
          <w:b/>
          <w:color w:val="auto"/>
          <w:sz w:val="24"/>
          <w:szCs w:val="24"/>
        </w:rPr>
      </w:pPr>
      <w:r>
        <w:rPr>
          <w:rFonts w:ascii="宋体" w:hAnsi="宋体" w:cs="宋体" w:hint="eastAsia"/>
          <w:b/>
          <w:color w:val="auto"/>
          <w:sz w:val="24"/>
          <w:szCs w:val="24"/>
        </w:rPr>
        <w:lastRenderedPageBreak/>
        <w:t>五</w:t>
      </w:r>
      <w:r>
        <w:rPr>
          <w:rFonts w:ascii="宋体" w:hAnsi="宋体" w:cs="宋体" w:hint="eastAsia"/>
          <w:b/>
          <w:color w:val="auto"/>
          <w:sz w:val="24"/>
          <w:szCs w:val="24"/>
        </w:rPr>
        <w:t xml:space="preserve">  </w:t>
      </w:r>
      <w:r>
        <w:rPr>
          <w:rFonts w:ascii="宋体" w:hAnsi="宋体" w:cs="宋体" w:hint="eastAsia"/>
          <w:b/>
          <w:color w:val="auto"/>
          <w:sz w:val="24"/>
          <w:szCs w:val="24"/>
        </w:rPr>
        <w:t>推荐</w:t>
      </w:r>
      <w:bookmarkEnd w:id="167"/>
      <w:bookmarkEnd w:id="168"/>
      <w:bookmarkEnd w:id="169"/>
      <w:r>
        <w:rPr>
          <w:rFonts w:ascii="宋体" w:hAnsi="宋体" w:cs="宋体" w:hint="eastAsia"/>
          <w:b/>
          <w:color w:val="auto"/>
          <w:sz w:val="24"/>
          <w:szCs w:val="24"/>
        </w:rPr>
        <w:t>成交候选人</w:t>
      </w:r>
    </w:p>
    <w:p w:rsidR="00BA4586" w:rsidRDefault="00994F63">
      <w:pPr>
        <w:snapToGrid w:val="0"/>
        <w:spacing w:line="408" w:lineRule="auto"/>
        <w:ind w:firstLine="570"/>
        <w:rPr>
          <w:rFonts w:ascii="宋体" w:hAnsi="宋体" w:cs="宋体"/>
          <w:color w:val="auto"/>
          <w:szCs w:val="21"/>
        </w:rPr>
      </w:pPr>
      <w:bookmarkStart w:id="170" w:name="_Toc267320058"/>
      <w:r>
        <w:rPr>
          <w:rFonts w:ascii="宋体" w:hAnsi="宋体" w:cs="宋体" w:hint="eastAsia"/>
          <w:color w:val="auto"/>
          <w:szCs w:val="21"/>
        </w:rPr>
        <w:t>7</w:t>
      </w:r>
      <w:r>
        <w:rPr>
          <w:rFonts w:ascii="宋体" w:hAnsi="宋体" w:cs="宋体" w:hint="eastAsia"/>
          <w:color w:val="auto"/>
          <w:szCs w:val="21"/>
        </w:rPr>
        <w:t>评标委员会按资信、技术和商务三项得分之和从高到低按顺序推荐</w:t>
      </w:r>
      <w:r>
        <w:rPr>
          <w:rFonts w:ascii="宋体" w:hAnsi="宋体" w:cs="宋体" w:hint="eastAsia"/>
          <w:color w:val="auto"/>
          <w:szCs w:val="21"/>
          <w:u w:val="single"/>
        </w:rPr>
        <w:t>3</w:t>
      </w:r>
      <w:r>
        <w:rPr>
          <w:rFonts w:ascii="宋体" w:hAnsi="宋体" w:cs="宋体" w:hint="eastAsia"/>
          <w:color w:val="auto"/>
          <w:szCs w:val="21"/>
        </w:rPr>
        <w:t>名成交候选人。</w:t>
      </w:r>
    </w:p>
    <w:p w:rsidR="00BA4586" w:rsidRDefault="00994F63">
      <w:pPr>
        <w:snapToGrid w:val="0"/>
        <w:spacing w:line="408" w:lineRule="auto"/>
        <w:ind w:firstLine="570"/>
        <w:rPr>
          <w:rFonts w:ascii="宋体" w:hAnsi="宋体" w:cs="宋体"/>
          <w:color w:val="auto"/>
          <w:szCs w:val="21"/>
        </w:rPr>
      </w:pPr>
      <w:r>
        <w:rPr>
          <w:rFonts w:ascii="宋体" w:hAnsi="宋体" w:cs="宋体" w:hint="eastAsia"/>
          <w:color w:val="auto"/>
          <w:szCs w:val="21"/>
        </w:rPr>
        <w:t>7.1</w:t>
      </w:r>
      <w:r>
        <w:rPr>
          <w:rFonts w:ascii="宋体" w:hAnsi="宋体" w:cs="宋体" w:hint="eastAsia"/>
          <w:color w:val="auto"/>
          <w:szCs w:val="21"/>
        </w:rPr>
        <w:t>若得分高低排序在前三名的投标供应商有两个及以上得分相同时，按投标报价低者优先的顺序排列，若综合总得分相同且投标报价相同时，以技术标得分高者优先的顺序排列，技术标得分也相同的情况下，所投产品为节能产品、环境标志产品或节能产品、环境标志产品累计金额多者优先（需提供充分有效证明材料），再相同时，则由采购人现场随机抽取确定预成交候选人排序。</w:t>
      </w:r>
      <w:r>
        <w:rPr>
          <w:rFonts w:ascii="宋体" w:hAnsi="宋体" w:cs="宋体" w:hint="eastAsia"/>
          <w:color w:val="auto"/>
          <w:szCs w:val="21"/>
        </w:rPr>
        <w:t xml:space="preserve"> </w:t>
      </w:r>
    </w:p>
    <w:p w:rsidR="00BA4586" w:rsidRDefault="00994F63">
      <w:pPr>
        <w:snapToGrid w:val="0"/>
        <w:spacing w:line="408" w:lineRule="auto"/>
        <w:ind w:firstLine="570"/>
        <w:jc w:val="left"/>
        <w:rPr>
          <w:rFonts w:ascii="宋体" w:hAnsi="宋体" w:cs="宋体"/>
          <w:b/>
          <w:color w:val="auto"/>
          <w:szCs w:val="21"/>
        </w:rPr>
      </w:pPr>
      <w:r>
        <w:rPr>
          <w:rFonts w:ascii="宋体" w:hAnsi="宋体" w:cs="宋体" w:hint="eastAsia"/>
          <w:b/>
          <w:color w:val="auto"/>
          <w:szCs w:val="21"/>
        </w:rPr>
        <w:t>8.</w:t>
      </w:r>
      <w:bookmarkEnd w:id="170"/>
      <w:r>
        <w:rPr>
          <w:rFonts w:ascii="宋体" w:hAnsi="宋体" w:cs="宋体" w:hint="eastAsia"/>
          <w:b/>
          <w:color w:val="auto"/>
          <w:szCs w:val="21"/>
        </w:rPr>
        <w:t>无效投标条款</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8.1</w:t>
      </w:r>
      <w:r>
        <w:rPr>
          <w:rFonts w:ascii="宋体" w:hAnsi="宋体" w:cs="宋体" w:hint="eastAsia"/>
          <w:color w:val="auto"/>
          <w:szCs w:val="21"/>
        </w:rPr>
        <w:t>响应文件有下列情形之一的</w:t>
      </w:r>
      <w:r>
        <w:rPr>
          <w:rFonts w:ascii="宋体" w:hAnsi="宋体" w:cs="宋体" w:hint="eastAsia"/>
          <w:color w:val="auto"/>
          <w:szCs w:val="21"/>
        </w:rPr>
        <w:t>,</w:t>
      </w:r>
      <w:r>
        <w:rPr>
          <w:rFonts w:ascii="宋体" w:hAnsi="宋体" w:cs="宋体" w:hint="eastAsia"/>
          <w:color w:val="auto"/>
          <w:szCs w:val="21"/>
        </w:rPr>
        <w:t>其响应文件拒收</w:t>
      </w:r>
      <w:r>
        <w:rPr>
          <w:rFonts w:ascii="宋体" w:hAnsi="宋体" w:cs="宋体" w:hint="eastAsia"/>
          <w:color w:val="auto"/>
          <w:szCs w:val="21"/>
        </w:rPr>
        <w:t>:</w:t>
      </w:r>
    </w:p>
    <w:p w:rsidR="00BA4586" w:rsidRDefault="00994F63">
      <w:pPr>
        <w:snapToGrid w:val="0"/>
        <w:spacing w:line="408" w:lineRule="auto"/>
        <w:ind w:firstLine="420"/>
        <w:rPr>
          <w:rFonts w:ascii="宋体" w:hAnsi="宋体" w:cs="宋体"/>
          <w:b/>
          <w:bCs/>
          <w:color w:val="auto"/>
          <w:szCs w:val="21"/>
        </w:rPr>
      </w:pPr>
      <w:r>
        <w:rPr>
          <w:rFonts w:ascii="宋体" w:hAnsi="宋体" w:cs="宋体" w:hint="eastAsia"/>
          <w:b/>
          <w:bCs/>
          <w:color w:val="auto"/>
          <w:szCs w:val="21"/>
        </w:rPr>
        <w:t xml:space="preserve">(1) </w:t>
      </w:r>
      <w:r>
        <w:rPr>
          <w:rFonts w:ascii="宋体" w:hAnsi="宋体" w:cs="宋体" w:hint="eastAsia"/>
          <w:b/>
          <w:bCs/>
          <w:color w:val="auto"/>
          <w:szCs w:val="21"/>
        </w:rPr>
        <w:t>投标供应商未在投标截止时间前递交有效响应文件的，其投标将被拒收。</w:t>
      </w:r>
    </w:p>
    <w:p w:rsidR="00BA4586" w:rsidRDefault="00994F63">
      <w:pPr>
        <w:snapToGrid w:val="0"/>
        <w:spacing w:line="408" w:lineRule="auto"/>
        <w:ind w:firstLine="420"/>
        <w:rPr>
          <w:rFonts w:ascii="宋体" w:hAnsi="宋体" w:cs="宋体"/>
        </w:rPr>
      </w:pPr>
      <w:r>
        <w:rPr>
          <w:rFonts w:ascii="宋体" w:hAnsi="宋体" w:cs="宋体" w:hint="eastAsia"/>
        </w:rPr>
        <w:t xml:space="preserve">(2) </w:t>
      </w:r>
      <w:r>
        <w:rPr>
          <w:rFonts w:ascii="宋体" w:hAnsi="宋体" w:cs="宋体" w:hint="eastAsia"/>
        </w:rPr>
        <w:t>响应文件未按要求密</w:t>
      </w:r>
      <w:r>
        <w:rPr>
          <w:rFonts w:ascii="宋体" w:hAnsi="宋体" w:cs="宋体" w:hint="eastAsia"/>
        </w:rPr>
        <w:t>封</w:t>
      </w:r>
    </w:p>
    <w:p w:rsidR="00BA4586" w:rsidRDefault="00994F63">
      <w:pPr>
        <w:snapToGrid w:val="0"/>
        <w:spacing w:line="408" w:lineRule="auto"/>
        <w:ind w:firstLine="420"/>
        <w:rPr>
          <w:rFonts w:ascii="宋体" w:hAnsi="宋体" w:cs="宋体"/>
          <w:color w:val="auto"/>
          <w:szCs w:val="21"/>
        </w:rPr>
      </w:pPr>
      <w:r>
        <w:rPr>
          <w:rFonts w:ascii="宋体" w:hAnsi="宋体" w:cs="宋体" w:hint="eastAsia"/>
          <w:color w:val="auto"/>
          <w:szCs w:val="21"/>
        </w:rPr>
        <w:t>8.2</w:t>
      </w:r>
      <w:r>
        <w:rPr>
          <w:rFonts w:ascii="宋体" w:hAnsi="宋体" w:cs="宋体" w:hint="eastAsia"/>
          <w:color w:val="auto"/>
          <w:szCs w:val="21"/>
        </w:rPr>
        <w:t>投标供应商有下列情形之一的</w:t>
      </w:r>
      <w:r>
        <w:rPr>
          <w:rFonts w:ascii="宋体" w:hAnsi="宋体" w:cs="宋体" w:hint="eastAsia"/>
          <w:color w:val="auto"/>
          <w:szCs w:val="21"/>
        </w:rPr>
        <w:t>,</w:t>
      </w:r>
      <w:r>
        <w:rPr>
          <w:rFonts w:ascii="宋体" w:hAnsi="宋体" w:cs="宋体" w:hint="eastAsia"/>
          <w:color w:val="auto"/>
          <w:szCs w:val="21"/>
        </w:rPr>
        <w:t>资格审查后其投标作无效投标处理：</w:t>
      </w:r>
    </w:p>
    <w:p w:rsidR="00BA4586" w:rsidRDefault="00994F63">
      <w:pPr>
        <w:pStyle w:val="20"/>
        <w:numPr>
          <w:ilvl w:val="0"/>
          <w:numId w:val="0"/>
        </w:numPr>
        <w:rPr>
          <w:rFonts w:eastAsia="宋体"/>
          <w:sz w:val="21"/>
          <w:szCs w:val="21"/>
        </w:rPr>
      </w:pPr>
      <w:r>
        <w:rPr>
          <w:rFonts w:ascii="宋体" w:hAnsi="宋体" w:cs="宋体" w:hint="eastAsia"/>
          <w:sz w:val="21"/>
          <w:szCs w:val="21"/>
        </w:rPr>
        <w:t xml:space="preserve"> (1)</w:t>
      </w:r>
      <w:r>
        <w:rPr>
          <w:rFonts w:ascii="宋体" w:hAnsi="宋体" w:cs="宋体" w:hint="eastAsia"/>
          <w:sz w:val="21"/>
          <w:szCs w:val="21"/>
        </w:rPr>
        <w:t>法定代表人身份证明文件和本人身份证</w:t>
      </w:r>
      <w:r>
        <w:rPr>
          <w:rFonts w:ascii="宋体" w:hAnsi="宋体" w:cs="宋体" w:hint="eastAsia"/>
          <w:sz w:val="21"/>
          <w:szCs w:val="21"/>
        </w:rPr>
        <w:t>(</w:t>
      </w:r>
      <w:r>
        <w:rPr>
          <w:rFonts w:ascii="宋体" w:hAnsi="宋体" w:cs="宋体" w:hint="eastAsia"/>
          <w:sz w:val="21"/>
          <w:szCs w:val="21"/>
        </w:rPr>
        <w:t>或法定代表人授权委托书和委托代理人身份证</w:t>
      </w:r>
      <w:r>
        <w:rPr>
          <w:rFonts w:ascii="宋体" w:hAnsi="宋体" w:cs="宋体" w:hint="eastAsia"/>
          <w:sz w:val="21"/>
          <w:szCs w:val="21"/>
        </w:rPr>
        <w:t>)</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w:t>
      </w:r>
      <w:r>
        <w:rPr>
          <w:rFonts w:ascii="宋体" w:hAnsi="宋体" w:cs="宋体" w:hint="eastAsia"/>
          <w:color w:val="auto"/>
          <w:szCs w:val="21"/>
        </w:rPr>
        <w:t xml:space="preserve"> </w:t>
      </w:r>
      <w:r>
        <w:rPr>
          <w:rFonts w:ascii="宋体" w:hAnsi="宋体" w:cs="宋体" w:hint="eastAsia"/>
          <w:color w:val="auto"/>
          <w:szCs w:val="21"/>
        </w:rPr>
        <w:t>投标供应商为本项目提供代理服务的；</w:t>
      </w:r>
    </w:p>
    <w:p w:rsidR="00BA4586" w:rsidRDefault="00994F63">
      <w:pPr>
        <w:snapToGrid w:val="0"/>
        <w:spacing w:line="408" w:lineRule="auto"/>
        <w:ind w:firstLineChars="150" w:firstLine="315"/>
        <w:rPr>
          <w:rFonts w:ascii="宋体" w:hAnsi="宋体" w:cs="宋体"/>
          <w:color w:val="auto"/>
          <w:szCs w:val="21"/>
        </w:rPr>
      </w:pPr>
      <w:r>
        <w:rPr>
          <w:rFonts w:ascii="宋体" w:hAnsi="宋体" w:cs="宋体" w:hint="eastAsia"/>
          <w:color w:val="auto"/>
          <w:szCs w:val="21"/>
        </w:rPr>
        <w:t xml:space="preserve"> </w:t>
      </w: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w:t>
      </w:r>
      <w:r>
        <w:rPr>
          <w:rFonts w:ascii="宋体" w:hAnsi="宋体" w:cs="宋体" w:hint="eastAsia"/>
          <w:color w:val="auto"/>
          <w:szCs w:val="21"/>
        </w:rPr>
        <w:t xml:space="preserve"> </w:t>
      </w:r>
      <w:r>
        <w:rPr>
          <w:rFonts w:ascii="宋体" w:hAnsi="宋体" w:cs="宋体" w:hint="eastAsia"/>
          <w:color w:val="auto"/>
          <w:szCs w:val="21"/>
        </w:rPr>
        <w:t>投标供应商与在本项目代理机构存在相互任职或工作的；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w:t>
      </w:r>
      <w:r>
        <w:rPr>
          <w:rFonts w:ascii="宋体" w:hAnsi="宋体" w:cs="宋体" w:hint="eastAsia"/>
          <w:color w:val="auto"/>
          <w:szCs w:val="21"/>
        </w:rPr>
        <w:t xml:space="preserve"> </w:t>
      </w:r>
      <w:r>
        <w:rPr>
          <w:rFonts w:ascii="宋体" w:hAnsi="宋体" w:cs="宋体" w:hint="eastAsia"/>
          <w:color w:val="auto"/>
          <w:szCs w:val="21"/>
        </w:rPr>
        <w:t>投标保证金未按规定要求缴纳的；</w:t>
      </w:r>
    </w:p>
    <w:p w:rsidR="00BA4586" w:rsidRDefault="00994F63">
      <w:pPr>
        <w:snapToGrid w:val="0"/>
        <w:spacing w:line="408" w:lineRule="auto"/>
        <w:ind w:firstLineChars="200" w:firstLine="420"/>
        <w:rPr>
          <w:rFonts w:ascii="宋体" w:eastAsia="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w:t>
      </w:r>
      <w:r>
        <w:rPr>
          <w:rFonts w:ascii="宋体" w:hAnsi="宋体" w:cs="宋体" w:hint="eastAsia"/>
          <w:color w:val="auto"/>
          <w:szCs w:val="21"/>
        </w:rPr>
        <w:t xml:space="preserve"> </w:t>
      </w:r>
      <w:r>
        <w:rPr>
          <w:rFonts w:ascii="宋体" w:hAnsi="宋体" w:cs="宋体" w:hint="eastAsia"/>
          <w:bCs/>
          <w:color w:val="auto"/>
          <w:szCs w:val="21"/>
        </w:rPr>
        <w:t>评标专家无法查看并检验电子标书中相关资料的；</w:t>
      </w:r>
      <w:r>
        <w:rPr>
          <w:rFonts w:ascii="宋体" w:hAnsi="宋体" w:cs="宋体" w:hint="eastAsia"/>
          <w:bCs/>
          <w:color w:val="auto"/>
          <w:szCs w:val="21"/>
        </w:rPr>
        <w:t>(</w:t>
      </w:r>
      <w:r>
        <w:rPr>
          <w:rFonts w:ascii="宋体" w:hAnsi="宋体" w:cs="宋体" w:hint="eastAsia"/>
          <w:bCs/>
          <w:color w:val="auto"/>
          <w:szCs w:val="21"/>
        </w:rPr>
        <w:t>本条不采用</w:t>
      </w:r>
      <w:r>
        <w:rPr>
          <w:rFonts w:ascii="宋体" w:hAnsi="宋体" w:cs="宋体" w:hint="eastAsia"/>
          <w:bCs/>
          <w:color w:val="auto"/>
          <w:szCs w:val="21"/>
        </w:rPr>
        <w:t>)</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6</w:t>
      </w:r>
      <w:r>
        <w:rPr>
          <w:rFonts w:ascii="宋体" w:hAnsi="宋体" w:cs="宋体" w:hint="eastAsia"/>
          <w:color w:val="auto"/>
          <w:szCs w:val="21"/>
        </w:rPr>
        <w:t>）投标供应商超出营业范围投标的；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7</w:t>
      </w:r>
      <w:r>
        <w:rPr>
          <w:rFonts w:ascii="宋体" w:hAnsi="宋体" w:cs="宋体" w:hint="eastAsia"/>
          <w:color w:val="auto"/>
          <w:szCs w:val="21"/>
        </w:rPr>
        <w:t>）联合体投标未提交联合体协议的；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8</w:t>
      </w:r>
      <w:r>
        <w:rPr>
          <w:rFonts w:ascii="宋体" w:hAnsi="宋体" w:cs="宋体" w:hint="eastAsia"/>
          <w:color w:val="auto"/>
          <w:szCs w:val="21"/>
        </w:rPr>
        <w:t>）被暂停营业的；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9</w:t>
      </w:r>
      <w:r>
        <w:rPr>
          <w:rFonts w:ascii="宋体" w:hAnsi="宋体" w:cs="宋体" w:hint="eastAsia"/>
          <w:color w:val="auto"/>
          <w:szCs w:val="21"/>
        </w:rPr>
        <w:t>）被暂停或取消投标资格的；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10</w:t>
      </w:r>
      <w:r>
        <w:rPr>
          <w:rFonts w:ascii="宋体" w:hAnsi="宋体" w:cs="宋体" w:hint="eastAsia"/>
          <w:color w:val="auto"/>
          <w:szCs w:val="21"/>
        </w:rPr>
        <w:t>）财产被接管或冻结的；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11</w:t>
      </w:r>
      <w:r>
        <w:rPr>
          <w:rFonts w:ascii="宋体" w:hAnsi="宋体" w:cs="宋体" w:hint="eastAsia"/>
          <w:color w:val="auto"/>
          <w:szCs w:val="21"/>
        </w:rPr>
        <w:t>）投标供应商单位负责人为同一人或者存在控股、管理关系的不同单位的；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12</w:t>
      </w:r>
      <w:r>
        <w:rPr>
          <w:rFonts w:ascii="宋体" w:hAnsi="宋体" w:cs="宋体" w:hint="eastAsia"/>
          <w:color w:val="auto"/>
          <w:szCs w:val="21"/>
        </w:rPr>
        <w:t>）投标供应商基本资格条件和特定资格条件中有一项及以上不符合要求的；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13</w:t>
      </w:r>
      <w:r>
        <w:rPr>
          <w:rFonts w:ascii="宋体" w:hAnsi="宋体" w:cs="宋体" w:hint="eastAsia"/>
          <w:color w:val="auto"/>
          <w:szCs w:val="21"/>
        </w:rPr>
        <w:t>）磋商文件规定的其它无效投标情形。</w:t>
      </w:r>
    </w:p>
    <w:p w:rsidR="00BA4586" w:rsidRDefault="00994F63">
      <w:pPr>
        <w:snapToGrid w:val="0"/>
        <w:spacing w:line="408" w:lineRule="auto"/>
        <w:rPr>
          <w:rFonts w:ascii="宋体" w:hAnsi="宋体" w:cs="宋体"/>
          <w:color w:val="auto"/>
          <w:szCs w:val="21"/>
        </w:rPr>
      </w:pPr>
      <w:r>
        <w:rPr>
          <w:rFonts w:ascii="宋体" w:hAnsi="宋体" w:cs="宋体" w:hint="eastAsia"/>
          <w:color w:val="auto"/>
          <w:szCs w:val="21"/>
        </w:rPr>
        <w:t xml:space="preserve">   8.3 </w:t>
      </w:r>
      <w:r>
        <w:rPr>
          <w:rFonts w:ascii="宋体" w:hAnsi="宋体" w:cs="宋体" w:hint="eastAsia"/>
          <w:color w:val="auto"/>
          <w:szCs w:val="21"/>
        </w:rPr>
        <w:t>投标供应商有下列情形之一的</w:t>
      </w:r>
      <w:r>
        <w:rPr>
          <w:rFonts w:ascii="宋体" w:hAnsi="宋体" w:cs="宋体" w:hint="eastAsia"/>
          <w:color w:val="auto"/>
          <w:szCs w:val="21"/>
        </w:rPr>
        <w:t>,</w:t>
      </w:r>
      <w:r>
        <w:rPr>
          <w:rFonts w:ascii="宋体" w:hAnsi="宋体" w:cs="宋体" w:hint="eastAsia"/>
          <w:color w:val="auto"/>
          <w:szCs w:val="21"/>
        </w:rPr>
        <w:t>符合性审查后其投标按无效投标处理：</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）响应文件签字、盖章不全，经评标委员会一致认定对开评标内容有实质性影响；</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）未按规定的格式填写，实质性内容不全或关键字迹模糊、无法辨认；</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）同一投标供应商提交两个以上不同的响应文件或者投标报价，但磋商文件规定提交备选方案的除外；</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）响应文件没有对磋商文件的实质性要求和条件作出响应</w:t>
      </w:r>
      <w:r>
        <w:rPr>
          <w:rFonts w:ascii="宋体" w:hAnsi="宋体" w:cs="宋体" w:hint="eastAsia"/>
          <w:color w:val="auto"/>
          <w:szCs w:val="21"/>
        </w:rPr>
        <w:t>;</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）投标报价超出规定的投标限价或公布的采购预算的</w:t>
      </w:r>
    </w:p>
    <w:p w:rsidR="00BA4586" w:rsidRDefault="00994F63">
      <w:pPr>
        <w:widowControl w:val="0"/>
        <w:snapToGrid w:val="0"/>
        <w:spacing w:line="408" w:lineRule="auto"/>
        <w:ind w:firstLineChars="200" w:firstLine="420"/>
        <w:textAlignment w:val="auto"/>
        <w:rPr>
          <w:rFonts w:ascii="宋体" w:hAnsi="宋体" w:cs="宋体"/>
          <w:color w:val="auto"/>
          <w:szCs w:val="21"/>
        </w:rPr>
      </w:pPr>
      <w:r>
        <w:rPr>
          <w:rFonts w:ascii="宋体" w:hAnsi="宋体" w:cs="宋体" w:hint="eastAsia"/>
          <w:color w:val="auto"/>
          <w:szCs w:val="21"/>
        </w:rPr>
        <w:lastRenderedPageBreak/>
        <w:t>（</w:t>
      </w:r>
      <w:r>
        <w:rPr>
          <w:rFonts w:ascii="宋体" w:hAnsi="宋体" w:cs="宋体" w:hint="eastAsia"/>
          <w:color w:val="auto"/>
          <w:szCs w:val="21"/>
        </w:rPr>
        <w:t>6</w:t>
      </w:r>
      <w:r>
        <w:rPr>
          <w:rFonts w:ascii="宋体" w:hAnsi="宋体" w:cs="宋体" w:hint="eastAsia"/>
          <w:color w:val="auto"/>
          <w:szCs w:val="21"/>
        </w:rPr>
        <w:t>）不按评标委员会要求澄清、说明或补正的，或者评标委员会根据磋商文件的规定对磋商文件的计算错误进行修正后，投标供应商不接受修正的投标报价的。</w:t>
      </w:r>
    </w:p>
    <w:p w:rsidR="00BA4586" w:rsidRDefault="00994F63">
      <w:pPr>
        <w:widowControl w:val="0"/>
        <w:snapToGrid w:val="0"/>
        <w:spacing w:line="408" w:lineRule="auto"/>
        <w:ind w:firstLineChars="200" w:firstLine="420"/>
        <w:textAlignment w:val="auto"/>
        <w:rPr>
          <w:rFonts w:ascii="宋体" w:hAnsi="宋体" w:cs="宋体"/>
          <w:color w:val="auto"/>
          <w:spacing w:val="-4"/>
          <w:szCs w:val="21"/>
        </w:rPr>
      </w:pPr>
      <w:r>
        <w:rPr>
          <w:rFonts w:ascii="宋体" w:hAnsi="宋体" w:cs="宋体" w:hint="eastAsia"/>
          <w:color w:val="auto"/>
          <w:szCs w:val="21"/>
        </w:rPr>
        <w:t>（</w:t>
      </w:r>
      <w:r>
        <w:rPr>
          <w:rFonts w:ascii="宋体" w:hAnsi="宋体" w:cs="宋体" w:hint="eastAsia"/>
          <w:color w:val="auto"/>
          <w:spacing w:val="-4"/>
          <w:szCs w:val="21"/>
        </w:rPr>
        <w:t>7</w:t>
      </w:r>
      <w:r>
        <w:rPr>
          <w:rFonts w:ascii="宋体" w:hAnsi="宋体" w:cs="宋体" w:hint="eastAsia"/>
          <w:color w:val="auto"/>
          <w:spacing w:val="-4"/>
          <w:szCs w:val="21"/>
        </w:rPr>
        <w:t>）其它情形，经评标委员会委提出按无效投标处理；</w:t>
      </w:r>
    </w:p>
    <w:p w:rsidR="00BA4586" w:rsidRDefault="00994F63">
      <w:pPr>
        <w:shd w:val="clear" w:color="auto" w:fill="FFFFFF"/>
        <w:spacing w:line="408" w:lineRule="auto"/>
        <w:ind w:firstLineChars="200" w:firstLine="42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8</w:t>
      </w:r>
      <w:r>
        <w:rPr>
          <w:rFonts w:ascii="宋体" w:hAnsi="宋体" w:cs="宋体" w:hint="eastAsia"/>
          <w:color w:val="auto"/>
          <w:szCs w:val="21"/>
        </w:rPr>
        <w:t>）</w:t>
      </w:r>
      <w:r>
        <w:rPr>
          <w:rFonts w:ascii="宋体" w:hAnsi="宋体" w:cs="宋体" w:hint="eastAsia"/>
          <w:color w:val="auto"/>
          <w:szCs w:val="21"/>
          <w:shd w:val="clear" w:color="auto" w:fill="FFFFFF"/>
        </w:rPr>
        <w:t>未按照磋商文件的规定提交投标保证金的；</w:t>
      </w:r>
    </w:p>
    <w:p w:rsidR="00BA4586" w:rsidRDefault="00994F63">
      <w:pPr>
        <w:shd w:val="clear" w:color="auto" w:fill="FFFFFF"/>
        <w:spacing w:line="408" w:lineRule="auto"/>
        <w:ind w:firstLineChars="200" w:firstLine="420"/>
        <w:jc w:val="left"/>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9</w:t>
      </w:r>
      <w:r>
        <w:rPr>
          <w:rFonts w:ascii="宋体" w:hAnsi="宋体" w:cs="宋体" w:hint="eastAsia"/>
          <w:color w:val="auto"/>
          <w:szCs w:val="21"/>
        </w:rPr>
        <w:t>）</w:t>
      </w:r>
      <w:r>
        <w:rPr>
          <w:rFonts w:ascii="宋体" w:hAnsi="宋体" w:cs="宋体" w:hint="eastAsia"/>
          <w:color w:val="auto"/>
          <w:szCs w:val="21"/>
          <w:shd w:val="clear" w:color="auto" w:fill="FFFFFF"/>
        </w:rPr>
        <w:t>响应文件含有采购人不能接受的附加条件的</w:t>
      </w:r>
      <w:r>
        <w:rPr>
          <w:rFonts w:ascii="宋体" w:hAnsi="宋体" w:cs="宋体" w:hint="eastAsia"/>
          <w:color w:val="auto"/>
          <w:szCs w:val="21"/>
          <w:shd w:val="clear" w:color="auto" w:fill="FFFFFF"/>
        </w:rPr>
        <w:t>;</w:t>
      </w:r>
    </w:p>
    <w:p w:rsidR="00BA4586" w:rsidRDefault="00994F63">
      <w:pPr>
        <w:tabs>
          <w:tab w:val="left" w:pos="1123"/>
        </w:tabs>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10</w:t>
      </w:r>
      <w:r>
        <w:rPr>
          <w:rFonts w:ascii="宋体" w:hAnsi="宋体" w:cs="宋体" w:hint="eastAsia"/>
          <w:color w:val="auto"/>
          <w:szCs w:val="21"/>
        </w:rPr>
        <w:t>）磋商文件</w:t>
      </w:r>
      <w:r>
        <w:rPr>
          <w:rFonts w:ascii="宋体" w:hAnsi="宋体" w:cs="宋体" w:hint="eastAsia"/>
          <w:color w:val="auto"/>
          <w:szCs w:val="21"/>
        </w:rPr>
        <w:t>规定的其它无效投标情形。</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 xml:space="preserve">8.4 </w:t>
      </w:r>
      <w:r>
        <w:rPr>
          <w:rFonts w:ascii="宋体" w:hAnsi="宋体" w:cs="宋体" w:hint="eastAsia"/>
          <w:color w:val="auto"/>
          <w:szCs w:val="21"/>
        </w:rPr>
        <w:t>投标供应商有下列情形之一的</w:t>
      </w:r>
      <w:r>
        <w:rPr>
          <w:rFonts w:ascii="宋体" w:hAnsi="宋体" w:cs="宋体" w:hint="eastAsia"/>
          <w:color w:val="auto"/>
          <w:szCs w:val="21"/>
        </w:rPr>
        <w:t xml:space="preserve">, </w:t>
      </w:r>
      <w:r>
        <w:rPr>
          <w:rFonts w:ascii="宋体" w:hAnsi="宋体" w:cs="宋体" w:hint="eastAsia"/>
          <w:color w:val="auto"/>
          <w:szCs w:val="21"/>
        </w:rPr>
        <w:t>详细评审后其投标按无效投标处理：</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1</w:t>
      </w:r>
      <w:r>
        <w:rPr>
          <w:rFonts w:ascii="宋体" w:hAnsi="宋体" w:cs="宋体" w:hint="eastAsia"/>
          <w:color w:val="auto"/>
          <w:szCs w:val="21"/>
        </w:rPr>
        <w:t>）投标产品不符合必须强制执行的国家标准的；</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2</w:t>
      </w:r>
      <w:r>
        <w:rPr>
          <w:rFonts w:ascii="宋体" w:hAnsi="宋体" w:cs="宋体" w:hint="eastAsia"/>
          <w:color w:val="auto"/>
          <w:szCs w:val="21"/>
        </w:rPr>
        <w:t>）投标供应商有串通投标、弄虚作假、行贿等违法行为；</w:t>
      </w:r>
    </w:p>
    <w:p w:rsidR="00BA4586" w:rsidRDefault="00994F63">
      <w:pPr>
        <w:snapToGrid w:val="0"/>
        <w:spacing w:line="408" w:lineRule="auto"/>
        <w:ind w:firstLineChars="200" w:firstLine="420"/>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3</w:t>
      </w:r>
      <w:r>
        <w:rPr>
          <w:rFonts w:ascii="宋体" w:hAnsi="宋体" w:cs="宋体" w:hint="eastAsia"/>
          <w:color w:val="auto"/>
          <w:szCs w:val="21"/>
        </w:rPr>
        <w:t>）响应文件含有违反国家法律、法规的内容，或附有采购人不能接受的条件的；</w:t>
      </w:r>
    </w:p>
    <w:p w:rsidR="00BA4586" w:rsidRDefault="00994F63">
      <w:pPr>
        <w:spacing w:line="408"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4</w:t>
      </w:r>
      <w:r>
        <w:rPr>
          <w:rFonts w:ascii="宋体" w:hAnsi="宋体" w:cs="宋体" w:hint="eastAsia"/>
          <w:color w:val="auto"/>
          <w:szCs w:val="21"/>
        </w:rPr>
        <w:t>）在同一项目（或同一标段）中有多个投标供应商有效投标报价接近最高限价，且评标委员会认为报价出现异常的，可以宣布其投标无效；</w:t>
      </w:r>
    </w:p>
    <w:p w:rsidR="00BA4586" w:rsidRDefault="00994F63">
      <w:pPr>
        <w:spacing w:line="408"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5</w:t>
      </w:r>
      <w:r>
        <w:rPr>
          <w:rFonts w:ascii="宋体" w:hAnsi="宋体" w:cs="宋体" w:hint="eastAsia"/>
          <w:color w:val="auto"/>
          <w:szCs w:val="21"/>
        </w:rPr>
        <w:t>）报价明显低于其他投标供应商，且不能证明报价合理性的投标无效；</w:t>
      </w:r>
    </w:p>
    <w:p w:rsidR="00BA4586" w:rsidRDefault="00994F63">
      <w:pPr>
        <w:spacing w:line="408"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6</w:t>
      </w:r>
      <w:r>
        <w:rPr>
          <w:rFonts w:ascii="宋体" w:hAnsi="宋体" w:cs="宋体" w:hint="eastAsia"/>
          <w:color w:val="auto"/>
          <w:szCs w:val="21"/>
        </w:rPr>
        <w:t>）拒不确认评标委员会评审修正的投标</w:t>
      </w:r>
      <w:r>
        <w:rPr>
          <w:rFonts w:ascii="宋体" w:hAnsi="宋体" w:cs="宋体" w:hint="eastAsia"/>
          <w:color w:val="auto"/>
          <w:szCs w:val="21"/>
        </w:rPr>
        <w:t>无效；</w:t>
      </w:r>
    </w:p>
    <w:p w:rsidR="00BA4586" w:rsidRDefault="00994F63">
      <w:pPr>
        <w:spacing w:line="408"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7</w:t>
      </w:r>
      <w:r>
        <w:rPr>
          <w:rFonts w:ascii="宋体" w:hAnsi="宋体" w:cs="宋体" w:hint="eastAsia"/>
          <w:color w:val="auto"/>
          <w:szCs w:val="21"/>
        </w:rPr>
        <w:t>）其它情形，经评标委员会委提出按无效投标处理；</w:t>
      </w:r>
    </w:p>
    <w:p w:rsidR="00BA4586" w:rsidRDefault="00994F63">
      <w:pPr>
        <w:spacing w:line="408" w:lineRule="auto"/>
        <w:ind w:firstLineChars="150" w:firstLine="315"/>
        <w:rPr>
          <w:rFonts w:ascii="宋体" w:hAnsi="宋体" w:cs="宋体"/>
          <w:color w:val="auto"/>
          <w:szCs w:val="21"/>
        </w:rPr>
      </w:pPr>
      <w:r>
        <w:rPr>
          <w:rFonts w:ascii="宋体" w:hAnsi="宋体" w:cs="宋体" w:hint="eastAsia"/>
          <w:color w:val="auto"/>
          <w:szCs w:val="21"/>
        </w:rPr>
        <w:t>（</w:t>
      </w:r>
      <w:r>
        <w:rPr>
          <w:rFonts w:ascii="宋体" w:hAnsi="宋体" w:cs="宋体" w:hint="eastAsia"/>
          <w:color w:val="auto"/>
          <w:szCs w:val="21"/>
        </w:rPr>
        <w:t>8</w:t>
      </w:r>
      <w:r>
        <w:rPr>
          <w:rFonts w:ascii="宋体" w:hAnsi="宋体" w:cs="宋体" w:hint="eastAsia"/>
          <w:color w:val="auto"/>
          <w:szCs w:val="21"/>
        </w:rPr>
        <w:t>）磋商文件规定的其它无效投标情形。</w:t>
      </w:r>
      <w:bookmarkStart w:id="171" w:name="_Toc5306"/>
      <w:bookmarkStart w:id="172" w:name="_Toc19900"/>
      <w:bookmarkStart w:id="173" w:name="_Toc31549"/>
    </w:p>
    <w:p w:rsidR="00BA4586" w:rsidRDefault="00BA4586">
      <w:pPr>
        <w:spacing w:line="408" w:lineRule="auto"/>
        <w:ind w:firstLineChars="150" w:firstLine="723"/>
        <w:rPr>
          <w:rFonts w:ascii="楷体_GB2312" w:eastAsia="楷体_GB2312" w:hAnsi="楷体_GB2312" w:cs="楷体_GB2312"/>
          <w:b/>
          <w:sz w:val="48"/>
          <w:szCs w:val="48"/>
        </w:rPr>
      </w:pPr>
    </w:p>
    <w:p w:rsidR="00BA4586" w:rsidRDefault="00BA4586">
      <w:pPr>
        <w:spacing w:line="408" w:lineRule="auto"/>
        <w:ind w:firstLineChars="150" w:firstLine="723"/>
        <w:rPr>
          <w:rFonts w:ascii="楷体_GB2312" w:eastAsia="楷体_GB2312" w:hAnsi="楷体_GB2312" w:cs="楷体_GB2312"/>
          <w:b/>
          <w:sz w:val="48"/>
          <w:szCs w:val="48"/>
        </w:rPr>
      </w:pPr>
    </w:p>
    <w:p w:rsidR="00BA4586" w:rsidRDefault="00BA4586">
      <w:pPr>
        <w:spacing w:line="408" w:lineRule="auto"/>
        <w:ind w:firstLineChars="150" w:firstLine="723"/>
        <w:rPr>
          <w:rFonts w:ascii="楷体_GB2312" w:eastAsia="楷体_GB2312" w:hAnsi="楷体_GB2312" w:cs="楷体_GB2312"/>
          <w:b/>
          <w:sz w:val="48"/>
          <w:szCs w:val="48"/>
        </w:rPr>
      </w:pPr>
    </w:p>
    <w:p w:rsidR="00BA4586" w:rsidRDefault="00BA4586">
      <w:pPr>
        <w:pStyle w:val="a5"/>
        <w:rPr>
          <w:rFonts w:ascii="楷体_GB2312" w:eastAsia="楷体_GB2312" w:hAnsi="楷体_GB2312" w:cs="楷体_GB2312"/>
          <w:b/>
          <w:sz w:val="48"/>
          <w:szCs w:val="48"/>
        </w:rPr>
      </w:pPr>
    </w:p>
    <w:p w:rsidR="00BA4586" w:rsidRDefault="00BA4586">
      <w:pPr>
        <w:pStyle w:val="a5"/>
        <w:rPr>
          <w:rFonts w:ascii="楷体_GB2312" w:eastAsia="楷体_GB2312" w:hAnsi="楷体_GB2312" w:cs="楷体_GB2312"/>
          <w:b/>
          <w:sz w:val="48"/>
          <w:szCs w:val="48"/>
        </w:rPr>
      </w:pPr>
    </w:p>
    <w:p w:rsidR="00BA4586" w:rsidRDefault="00BA4586">
      <w:pPr>
        <w:pStyle w:val="a5"/>
        <w:rPr>
          <w:rFonts w:ascii="楷体_GB2312" w:eastAsia="楷体_GB2312" w:hAnsi="楷体_GB2312" w:cs="楷体_GB2312"/>
          <w:b/>
          <w:sz w:val="48"/>
          <w:szCs w:val="48"/>
        </w:rPr>
      </w:pPr>
    </w:p>
    <w:p w:rsidR="00BA4586" w:rsidRDefault="00BA4586">
      <w:pPr>
        <w:pStyle w:val="a5"/>
        <w:rPr>
          <w:rFonts w:ascii="楷体_GB2312" w:eastAsia="楷体_GB2312" w:hAnsi="楷体_GB2312" w:cs="楷体_GB2312"/>
          <w:b/>
          <w:sz w:val="48"/>
          <w:szCs w:val="48"/>
        </w:rPr>
      </w:pPr>
    </w:p>
    <w:p w:rsidR="00BA4586" w:rsidRDefault="00BA4586">
      <w:pPr>
        <w:pStyle w:val="a5"/>
        <w:rPr>
          <w:rFonts w:ascii="楷体_GB2312" w:eastAsia="楷体_GB2312" w:hAnsi="楷体_GB2312" w:cs="楷体_GB2312"/>
          <w:b/>
          <w:sz w:val="48"/>
          <w:szCs w:val="48"/>
        </w:rPr>
      </w:pPr>
    </w:p>
    <w:p w:rsidR="00BA4586" w:rsidRDefault="00BA4586">
      <w:pPr>
        <w:spacing w:line="408" w:lineRule="auto"/>
        <w:ind w:firstLineChars="150" w:firstLine="723"/>
        <w:rPr>
          <w:rFonts w:ascii="楷体_GB2312" w:eastAsia="楷体_GB2312" w:hAnsi="楷体_GB2312" w:cs="楷体_GB2312"/>
          <w:b/>
          <w:sz w:val="48"/>
          <w:szCs w:val="48"/>
        </w:rPr>
      </w:pPr>
    </w:p>
    <w:p w:rsidR="00BA4586" w:rsidRDefault="00BA4586">
      <w:pPr>
        <w:spacing w:line="408" w:lineRule="auto"/>
        <w:ind w:firstLineChars="150" w:firstLine="723"/>
        <w:rPr>
          <w:rFonts w:ascii="楷体_GB2312" w:eastAsia="楷体_GB2312" w:hAnsi="楷体_GB2312" w:cs="楷体_GB2312"/>
          <w:b/>
          <w:sz w:val="48"/>
          <w:szCs w:val="48"/>
        </w:rPr>
      </w:pPr>
    </w:p>
    <w:p w:rsidR="00BA4586" w:rsidRDefault="00994F63">
      <w:pPr>
        <w:spacing w:line="408" w:lineRule="auto"/>
        <w:ind w:firstLineChars="350" w:firstLine="1687"/>
        <w:rPr>
          <w:rFonts w:ascii="楷体_GB2312" w:eastAsia="楷体_GB2312" w:hAnsi="楷体_GB2312" w:cs="楷体_GB2312"/>
          <w:b/>
          <w:sz w:val="48"/>
          <w:szCs w:val="48"/>
        </w:rPr>
      </w:pPr>
      <w:r>
        <w:rPr>
          <w:rFonts w:ascii="楷体_GB2312" w:eastAsia="楷体_GB2312" w:hAnsi="楷体_GB2312" w:cs="楷体_GB2312" w:hint="eastAsia"/>
          <w:b/>
          <w:sz w:val="48"/>
          <w:szCs w:val="48"/>
        </w:rPr>
        <w:lastRenderedPageBreak/>
        <w:t>第四章</w:t>
      </w:r>
      <w:r>
        <w:rPr>
          <w:rFonts w:ascii="楷体_GB2312" w:eastAsia="楷体_GB2312" w:hAnsi="楷体_GB2312" w:cs="楷体_GB2312" w:hint="eastAsia"/>
          <w:b/>
          <w:sz w:val="48"/>
          <w:szCs w:val="48"/>
        </w:rPr>
        <w:t xml:space="preserve">   </w:t>
      </w:r>
      <w:r>
        <w:rPr>
          <w:rFonts w:ascii="楷体_GB2312" w:eastAsia="楷体_GB2312" w:hAnsi="楷体_GB2312" w:cs="楷体_GB2312" w:hint="eastAsia"/>
          <w:b/>
          <w:sz w:val="48"/>
          <w:szCs w:val="48"/>
        </w:rPr>
        <w:t>服务内容及技术要求</w:t>
      </w:r>
    </w:p>
    <w:p w:rsidR="00BA4586" w:rsidRDefault="00BA4586">
      <w:pPr>
        <w:pStyle w:val="a3"/>
        <w:ind w:leftChars="0" w:left="0"/>
      </w:pPr>
    </w:p>
    <w:p w:rsidR="00BA4586" w:rsidRDefault="00994F63">
      <w:pPr>
        <w:pStyle w:val="11"/>
        <w:numPr>
          <w:ilvl w:val="0"/>
          <w:numId w:val="9"/>
        </w:numPr>
        <w:jc w:val="left"/>
        <w:rPr>
          <w:rFonts w:ascii="宋体" w:hAnsi="宋体"/>
          <w:b/>
          <w:sz w:val="28"/>
          <w:szCs w:val="28"/>
        </w:rPr>
      </w:pPr>
      <w:r>
        <w:rPr>
          <w:rFonts w:ascii="宋体" w:hAnsi="宋体" w:hint="eastAsia"/>
          <w:b/>
          <w:sz w:val="28"/>
          <w:szCs w:val="28"/>
        </w:rPr>
        <w:t>项目背景</w:t>
      </w:r>
    </w:p>
    <w:p w:rsidR="00BA4586" w:rsidRDefault="00994F63">
      <w:pPr>
        <w:pStyle w:val="12"/>
        <w:spacing w:line="400" w:lineRule="exact"/>
        <w:jc w:val="left"/>
        <w:rPr>
          <w:rFonts w:ascii="宋体" w:hAnsi="宋体"/>
        </w:rPr>
      </w:pPr>
      <w:r>
        <w:rPr>
          <w:rFonts w:ascii="宋体" w:hAnsi="宋体" w:hint="eastAsia"/>
        </w:rPr>
        <w:t>1</w:t>
      </w:r>
      <w:r>
        <w:rPr>
          <w:rFonts w:ascii="宋体" w:hAnsi="宋体" w:hint="eastAsia"/>
        </w:rPr>
        <w:t>、为进一步提高信息系统的保障能力，根据《中华人民共和国网络安全法》（</w:t>
      </w:r>
      <w:hyperlink r:id="rId11" w:history="1">
        <w:r>
          <w:rPr>
            <w:rFonts w:hint="eastAsia"/>
          </w:rPr>
          <w:t>主席令第</w:t>
        </w:r>
        <w:r>
          <w:rPr>
            <w:rFonts w:hint="eastAsia"/>
          </w:rPr>
          <w:t>53</w:t>
        </w:r>
        <w:r>
          <w:rPr>
            <w:rFonts w:hint="eastAsia"/>
          </w:rPr>
          <w:t>号</w:t>
        </w:r>
      </w:hyperlink>
      <w:r>
        <w:rPr>
          <w:rFonts w:ascii="宋体" w:hAnsi="宋体" w:hint="eastAsia"/>
        </w:rPr>
        <w:t>）、《国家网络安全事件应急预案》（中央网信办〔</w:t>
      </w:r>
      <w:r>
        <w:rPr>
          <w:rFonts w:ascii="宋体" w:hAnsi="宋体" w:hint="eastAsia"/>
        </w:rPr>
        <w:t>2017</w:t>
      </w:r>
      <w:r>
        <w:rPr>
          <w:rFonts w:ascii="宋体" w:hAnsi="宋体" w:hint="eastAsia"/>
        </w:rPr>
        <w:t>〕</w:t>
      </w:r>
      <w:r>
        <w:rPr>
          <w:rFonts w:ascii="宋体" w:hAnsi="宋体" w:hint="eastAsia"/>
        </w:rPr>
        <w:t>4</w:t>
      </w:r>
      <w:r>
        <w:rPr>
          <w:rFonts w:ascii="宋体" w:hAnsi="宋体" w:hint="eastAsia"/>
        </w:rPr>
        <w:t>号）、《</w:t>
      </w:r>
      <w:r>
        <w:rPr>
          <w:rFonts w:ascii="宋体" w:hAnsi="宋体" w:hint="eastAsia"/>
        </w:rPr>
        <w:t xml:space="preserve">GB/T 22239-2019 </w:t>
      </w:r>
      <w:r>
        <w:rPr>
          <w:rFonts w:ascii="宋体" w:hAnsi="宋体" w:hint="eastAsia"/>
        </w:rPr>
        <w:t>信息安全</w:t>
      </w:r>
      <w:r>
        <w:rPr>
          <w:rFonts w:ascii="宋体" w:hAnsi="宋体" w:hint="eastAsia"/>
        </w:rPr>
        <w:t>技术网络安全等级保护基本要求》、《</w:t>
      </w:r>
      <w:r>
        <w:rPr>
          <w:rFonts w:ascii="宋体" w:hAnsi="宋体" w:hint="eastAsia"/>
        </w:rPr>
        <w:t xml:space="preserve">GB/T 28448-2019 </w:t>
      </w:r>
      <w:r>
        <w:rPr>
          <w:rFonts w:ascii="宋体" w:hAnsi="宋体" w:hint="eastAsia"/>
        </w:rPr>
        <w:t>信息安全技术网络安全等级保护测评要求》等相关法律法规要求和市政府等级保护相关要求，</w:t>
      </w:r>
      <w:r>
        <w:rPr>
          <w:rFonts w:ascii="宋体" w:eastAsia="宋体" w:hAnsi="宋体"/>
        </w:rPr>
        <w:t>滁州市安康码综合服务平台</w:t>
      </w:r>
      <w:r>
        <w:rPr>
          <w:rFonts w:ascii="宋体" w:hAnsi="宋体" w:hint="eastAsia"/>
        </w:rPr>
        <w:t>需依据等级保护</w:t>
      </w:r>
      <w:r>
        <w:rPr>
          <w:rFonts w:ascii="宋体" w:hAnsi="宋体" w:hint="eastAsia"/>
        </w:rPr>
        <w:t>2.0</w:t>
      </w:r>
      <w:r>
        <w:rPr>
          <w:rFonts w:ascii="宋体" w:hAnsi="宋体" w:hint="eastAsia"/>
        </w:rPr>
        <w:t>相关要求开展等保测评工作。</w:t>
      </w:r>
    </w:p>
    <w:p w:rsidR="00BA4586" w:rsidRDefault="00994F63">
      <w:pPr>
        <w:pStyle w:val="12"/>
        <w:spacing w:line="400" w:lineRule="exact"/>
        <w:jc w:val="left"/>
        <w:rPr>
          <w:rFonts w:ascii="宋体" w:hAnsi="宋体"/>
        </w:rPr>
      </w:pPr>
      <w:r>
        <w:rPr>
          <w:rFonts w:ascii="宋体" w:hAnsi="宋体" w:hint="eastAsia"/>
        </w:rPr>
        <w:t>2</w:t>
      </w:r>
      <w:r>
        <w:rPr>
          <w:rFonts w:ascii="宋体" w:hAnsi="宋体" w:hint="eastAsia"/>
        </w:rPr>
        <w:t>、我单位将委托第三方有测评资质且在安徽省备案的测评机构，对</w:t>
      </w:r>
      <w:r>
        <w:rPr>
          <w:rFonts w:ascii="宋体" w:eastAsia="宋体" w:hAnsi="宋体"/>
        </w:rPr>
        <w:t>滁州市安康码综合服务平台</w:t>
      </w:r>
      <w:r>
        <w:rPr>
          <w:rFonts w:ascii="宋体" w:hAnsi="宋体" w:hint="eastAsia"/>
        </w:rPr>
        <w:t>按照等级保护（</w:t>
      </w:r>
      <w:r>
        <w:rPr>
          <w:rFonts w:ascii="宋体" w:hAnsi="宋体"/>
        </w:rPr>
        <w:t>三</w:t>
      </w:r>
      <w:r>
        <w:rPr>
          <w:rFonts w:ascii="宋体" w:hAnsi="宋体" w:hint="eastAsia"/>
        </w:rPr>
        <w:t>级）要求进行测评，测评结束后出具相应的信息系统测评报告。</w:t>
      </w:r>
    </w:p>
    <w:p w:rsidR="00BA4586" w:rsidRDefault="00994F63">
      <w:pPr>
        <w:pStyle w:val="12"/>
        <w:numPr>
          <w:ilvl w:val="0"/>
          <w:numId w:val="9"/>
        </w:numPr>
        <w:spacing w:line="400" w:lineRule="exact"/>
        <w:jc w:val="left"/>
        <w:rPr>
          <w:b/>
          <w:sz w:val="28"/>
          <w:szCs w:val="28"/>
        </w:rPr>
      </w:pPr>
      <w:r>
        <w:rPr>
          <w:rFonts w:ascii="宋体" w:hAnsi="宋体" w:hint="eastAsia"/>
          <w:b/>
          <w:sz w:val="28"/>
          <w:szCs w:val="28"/>
        </w:rPr>
        <w:t>项目目标</w:t>
      </w:r>
    </w:p>
    <w:p w:rsidR="00BA4586" w:rsidRDefault="00994F63">
      <w:pPr>
        <w:pStyle w:val="12"/>
        <w:spacing w:line="400" w:lineRule="exact"/>
        <w:jc w:val="left"/>
        <w:rPr>
          <w:rFonts w:ascii="宋体" w:hAnsi="宋体"/>
        </w:rPr>
      </w:pPr>
      <w:r>
        <w:rPr>
          <w:rFonts w:ascii="宋体" w:hAnsi="宋体" w:hint="eastAsia"/>
        </w:rPr>
        <w:t>本次信息系统网络安全等级保护测评就信息系统进行等级测评。测评单位应依据相应等级的安全保护测评要求及行业的特殊安全需求，对信息</w:t>
      </w:r>
      <w:r>
        <w:rPr>
          <w:rFonts w:ascii="宋体" w:hAnsi="宋体" w:hint="eastAsia"/>
        </w:rPr>
        <w:t>系统网络安全进行等级保护符合性测评。测评内容涵盖物理和环境安全、网络和通信安全、设备和计算安全、应用和数据安全、数据安全与备份恢复、安全策略和管理制度、安全管理机构和人员、系统建设管理、系统运维管理等信息安全的各个层面。</w:t>
      </w:r>
    </w:p>
    <w:p w:rsidR="00BA4586" w:rsidRDefault="00994F63">
      <w:pPr>
        <w:pStyle w:val="12"/>
        <w:numPr>
          <w:ilvl w:val="0"/>
          <w:numId w:val="9"/>
        </w:numPr>
        <w:spacing w:line="400" w:lineRule="exact"/>
        <w:jc w:val="left"/>
        <w:rPr>
          <w:rFonts w:ascii="宋体" w:hAnsi="宋体"/>
          <w:b/>
          <w:sz w:val="28"/>
          <w:szCs w:val="28"/>
        </w:rPr>
      </w:pPr>
      <w:r>
        <w:rPr>
          <w:rFonts w:ascii="宋体" w:hAnsi="宋体" w:hint="eastAsia"/>
          <w:b/>
          <w:sz w:val="28"/>
          <w:szCs w:val="28"/>
        </w:rPr>
        <w:t>实施原则</w:t>
      </w:r>
    </w:p>
    <w:p w:rsidR="00BA4586" w:rsidRDefault="00994F63">
      <w:pPr>
        <w:pStyle w:val="12"/>
        <w:spacing w:line="400" w:lineRule="exact"/>
        <w:ind w:left="1130" w:firstLine="0"/>
        <w:jc w:val="left"/>
        <w:rPr>
          <w:rFonts w:ascii="宋体" w:hAnsi="宋体"/>
          <w:b/>
        </w:rPr>
      </w:pPr>
      <w:r>
        <w:rPr>
          <w:rFonts w:ascii="宋体" w:hAnsi="宋体" w:hint="eastAsia"/>
          <w:b/>
        </w:rPr>
        <w:t>1</w:t>
      </w:r>
      <w:r>
        <w:rPr>
          <w:rFonts w:ascii="宋体" w:hAnsi="宋体" w:hint="eastAsia"/>
          <w:b/>
        </w:rPr>
        <w:t>、保密原则：</w:t>
      </w:r>
    </w:p>
    <w:p w:rsidR="00BA4586" w:rsidRDefault="00994F63">
      <w:pPr>
        <w:spacing w:line="400" w:lineRule="exact"/>
        <w:ind w:firstLine="480"/>
        <w:jc w:val="left"/>
        <w:rPr>
          <w:rFonts w:ascii="宋体" w:hAnsi="宋体"/>
        </w:rPr>
      </w:pPr>
      <w:r>
        <w:rPr>
          <w:rFonts w:ascii="宋体" w:hAnsi="宋体" w:hint="eastAsia"/>
        </w:rPr>
        <w:t>对测评的过程数据和结果数据严格保密，未经授权不得泄露给任何单位和个人，不得利用此数据进行任何侵害招标人的行为，否则招标人有权追究中标人的责任。</w:t>
      </w:r>
    </w:p>
    <w:p w:rsidR="00BA4586" w:rsidRDefault="00994F63">
      <w:pPr>
        <w:pStyle w:val="12"/>
        <w:spacing w:line="400" w:lineRule="exact"/>
        <w:ind w:left="1130" w:firstLine="0"/>
        <w:jc w:val="left"/>
        <w:rPr>
          <w:rFonts w:ascii="宋体" w:hAnsi="宋体"/>
          <w:b/>
        </w:rPr>
      </w:pPr>
      <w:r>
        <w:rPr>
          <w:rFonts w:ascii="宋体" w:hAnsi="宋体" w:hint="eastAsia"/>
          <w:b/>
        </w:rPr>
        <w:t>2</w:t>
      </w:r>
      <w:r>
        <w:rPr>
          <w:rFonts w:ascii="宋体" w:hAnsi="宋体" w:hint="eastAsia"/>
          <w:b/>
        </w:rPr>
        <w:t>、标准性原则：</w:t>
      </w:r>
    </w:p>
    <w:p w:rsidR="00BA4586" w:rsidRDefault="00994F63">
      <w:pPr>
        <w:spacing w:line="400" w:lineRule="exact"/>
        <w:ind w:firstLine="480"/>
        <w:jc w:val="left"/>
        <w:rPr>
          <w:rFonts w:ascii="宋体" w:hAnsi="宋体"/>
        </w:rPr>
      </w:pPr>
      <w:r>
        <w:rPr>
          <w:rFonts w:ascii="宋体" w:hAnsi="宋体" w:hint="eastAsia"/>
        </w:rPr>
        <w:t>测评方案的设计与实施应依据国家等级保护的相关标准进行。</w:t>
      </w:r>
    </w:p>
    <w:p w:rsidR="00BA4586" w:rsidRDefault="00994F63">
      <w:pPr>
        <w:pStyle w:val="12"/>
        <w:spacing w:line="400" w:lineRule="exact"/>
        <w:ind w:left="1130" w:firstLine="0"/>
        <w:jc w:val="left"/>
        <w:rPr>
          <w:rFonts w:ascii="宋体" w:hAnsi="宋体"/>
          <w:b/>
        </w:rPr>
      </w:pPr>
      <w:r>
        <w:rPr>
          <w:rFonts w:ascii="宋体" w:hAnsi="宋体" w:hint="eastAsia"/>
          <w:b/>
        </w:rPr>
        <w:t>3</w:t>
      </w:r>
      <w:r>
        <w:rPr>
          <w:rFonts w:ascii="宋体" w:hAnsi="宋体" w:hint="eastAsia"/>
          <w:b/>
        </w:rPr>
        <w:t>、规范性原则：</w:t>
      </w:r>
    </w:p>
    <w:p w:rsidR="00BA4586" w:rsidRDefault="00994F63">
      <w:pPr>
        <w:spacing w:line="400" w:lineRule="exact"/>
        <w:ind w:firstLine="480"/>
        <w:jc w:val="left"/>
        <w:rPr>
          <w:rFonts w:ascii="宋体" w:hAnsi="宋体"/>
        </w:rPr>
      </w:pPr>
      <w:r>
        <w:rPr>
          <w:rFonts w:ascii="宋体" w:hAnsi="宋体" w:hint="eastAsia"/>
        </w:rPr>
        <w:t>中标人的工作中的过程和文档，具有很好的规范性，可以便于项目的跟踪和控制。</w:t>
      </w:r>
    </w:p>
    <w:p w:rsidR="00BA4586" w:rsidRDefault="00994F63">
      <w:pPr>
        <w:pStyle w:val="12"/>
        <w:spacing w:line="400" w:lineRule="exact"/>
        <w:ind w:left="1130" w:firstLine="0"/>
        <w:jc w:val="left"/>
        <w:rPr>
          <w:rFonts w:ascii="宋体" w:hAnsi="宋体"/>
          <w:b/>
        </w:rPr>
      </w:pPr>
      <w:r>
        <w:rPr>
          <w:rFonts w:ascii="宋体" w:hAnsi="宋体" w:hint="eastAsia"/>
          <w:b/>
        </w:rPr>
        <w:t>4</w:t>
      </w:r>
      <w:r>
        <w:rPr>
          <w:rFonts w:ascii="宋体" w:hAnsi="宋体" w:hint="eastAsia"/>
          <w:b/>
        </w:rPr>
        <w:t>、可控性原则：</w:t>
      </w:r>
    </w:p>
    <w:p w:rsidR="00BA4586" w:rsidRDefault="00994F63">
      <w:pPr>
        <w:spacing w:line="400" w:lineRule="exact"/>
        <w:ind w:firstLine="480"/>
        <w:jc w:val="left"/>
        <w:rPr>
          <w:rFonts w:ascii="宋体" w:hAnsi="宋体"/>
        </w:rPr>
      </w:pPr>
      <w:r>
        <w:rPr>
          <w:rFonts w:ascii="宋体" w:hAnsi="宋体" w:hint="eastAsia"/>
        </w:rPr>
        <w:t>测评服务的进度要跟上进度表的安排，保证招标人对于测评工作的可控性。</w:t>
      </w:r>
    </w:p>
    <w:p w:rsidR="00BA4586" w:rsidRDefault="00994F63">
      <w:pPr>
        <w:pStyle w:val="12"/>
        <w:spacing w:line="400" w:lineRule="exact"/>
        <w:ind w:left="1130" w:firstLine="0"/>
        <w:jc w:val="left"/>
        <w:rPr>
          <w:rFonts w:ascii="宋体" w:hAnsi="宋体"/>
          <w:b/>
        </w:rPr>
      </w:pPr>
      <w:r>
        <w:rPr>
          <w:rFonts w:ascii="宋体" w:hAnsi="宋体" w:hint="eastAsia"/>
          <w:b/>
        </w:rPr>
        <w:t>5</w:t>
      </w:r>
      <w:r>
        <w:rPr>
          <w:rFonts w:ascii="宋体" w:hAnsi="宋体" w:hint="eastAsia"/>
          <w:b/>
        </w:rPr>
        <w:t>、整体性原则：</w:t>
      </w:r>
    </w:p>
    <w:p w:rsidR="00BA4586" w:rsidRDefault="00994F63">
      <w:pPr>
        <w:spacing w:line="400" w:lineRule="exact"/>
        <w:ind w:firstLine="480"/>
        <w:jc w:val="left"/>
        <w:rPr>
          <w:rFonts w:ascii="宋体" w:hAnsi="宋体"/>
        </w:rPr>
      </w:pPr>
      <w:r>
        <w:rPr>
          <w:rFonts w:ascii="宋体" w:hAnsi="宋体" w:hint="eastAsia"/>
        </w:rPr>
        <w:t>测评的范围和内容应当整体全面，包括国家等级保护相关要求涉及的各个层面。</w:t>
      </w:r>
    </w:p>
    <w:p w:rsidR="00BA4586" w:rsidRDefault="00994F63">
      <w:pPr>
        <w:pStyle w:val="12"/>
        <w:spacing w:line="400" w:lineRule="exact"/>
        <w:ind w:left="1130" w:firstLine="0"/>
        <w:jc w:val="left"/>
        <w:rPr>
          <w:rFonts w:ascii="宋体" w:hAnsi="宋体"/>
          <w:b/>
        </w:rPr>
      </w:pPr>
      <w:r>
        <w:rPr>
          <w:rFonts w:ascii="宋体" w:hAnsi="宋体" w:hint="eastAsia"/>
          <w:b/>
        </w:rPr>
        <w:t>6</w:t>
      </w:r>
      <w:r>
        <w:rPr>
          <w:rFonts w:ascii="宋体" w:hAnsi="宋体" w:hint="eastAsia"/>
          <w:b/>
        </w:rPr>
        <w:t>、最小影响原则：</w:t>
      </w:r>
    </w:p>
    <w:p w:rsidR="00BA4586" w:rsidRDefault="00994F63">
      <w:pPr>
        <w:spacing w:line="400" w:lineRule="exact"/>
        <w:ind w:firstLine="480"/>
        <w:jc w:val="left"/>
        <w:rPr>
          <w:rFonts w:ascii="宋体" w:hAnsi="宋体"/>
        </w:rPr>
      </w:pPr>
      <w:r>
        <w:rPr>
          <w:rFonts w:ascii="宋体" w:hAnsi="宋体" w:hint="eastAsia"/>
        </w:rPr>
        <w:t>测评工作应尽可能小的影响系统和网络，并在可控范围内；测评工作不能对现有信息系统的正常运行、业务的正常开展产生任何影响。</w:t>
      </w:r>
    </w:p>
    <w:p w:rsidR="00BA4586" w:rsidRDefault="00994F63">
      <w:pPr>
        <w:spacing w:line="560" w:lineRule="exact"/>
        <w:ind w:firstLineChars="150" w:firstLine="315"/>
        <w:jc w:val="left"/>
      </w:pPr>
      <w:r>
        <w:rPr>
          <w:rFonts w:ascii="宋体" w:hAnsi="宋体" w:hint="eastAsia"/>
        </w:rPr>
        <w:t>中标人应严格依照上述原则和国家等级保护相关标准开展项目实施工作。</w:t>
      </w:r>
    </w:p>
    <w:p w:rsidR="00BA4586" w:rsidRDefault="00994F63">
      <w:pPr>
        <w:pStyle w:val="11"/>
        <w:numPr>
          <w:ilvl w:val="0"/>
          <w:numId w:val="9"/>
        </w:numPr>
        <w:rPr>
          <w:rFonts w:ascii="宋体" w:hAnsi="宋体"/>
          <w:b/>
          <w:sz w:val="28"/>
          <w:szCs w:val="28"/>
        </w:rPr>
      </w:pPr>
      <w:r>
        <w:rPr>
          <w:rFonts w:ascii="宋体" w:hAnsi="宋体" w:hint="eastAsia"/>
          <w:b/>
          <w:sz w:val="28"/>
          <w:szCs w:val="28"/>
        </w:rPr>
        <w:t>项目需求</w:t>
      </w:r>
    </w:p>
    <w:p w:rsidR="00BA4586" w:rsidRDefault="00994F63">
      <w:pPr>
        <w:pStyle w:val="11"/>
        <w:ind w:firstLineChars="200" w:firstLine="482"/>
        <w:rPr>
          <w:rFonts w:ascii="宋体" w:hAnsi="宋体"/>
          <w:b/>
          <w:sz w:val="24"/>
          <w:szCs w:val="24"/>
        </w:rPr>
      </w:pPr>
      <w:r>
        <w:rPr>
          <w:rFonts w:ascii="宋体" w:hAnsi="宋体" w:hint="eastAsia"/>
          <w:b/>
          <w:sz w:val="24"/>
          <w:szCs w:val="24"/>
        </w:rPr>
        <w:t>（一）等级保护测评服务</w:t>
      </w:r>
    </w:p>
    <w:p w:rsidR="00BA4586" w:rsidRDefault="00994F63">
      <w:pPr>
        <w:ind w:firstLine="480"/>
        <w:rPr>
          <w:rFonts w:ascii="宋体" w:hAnsi="宋体"/>
        </w:rPr>
      </w:pPr>
      <w:r>
        <w:rPr>
          <w:rFonts w:ascii="宋体" w:hAnsi="宋体" w:hint="eastAsia"/>
        </w:rPr>
        <w:t>对</w:t>
      </w:r>
      <w:r>
        <w:rPr>
          <w:rFonts w:ascii="宋体" w:eastAsia="宋体" w:hAnsi="宋体"/>
        </w:rPr>
        <w:t>滁州市安康码综合服务平台壹</w:t>
      </w:r>
      <w:r>
        <w:rPr>
          <w:rFonts w:ascii="宋体" w:hAnsi="宋体" w:hint="eastAsia"/>
        </w:rPr>
        <w:t>个等级保护</w:t>
      </w:r>
      <w:r>
        <w:rPr>
          <w:rFonts w:ascii="宋体" w:hAnsi="宋体" w:hint="eastAsia"/>
        </w:rPr>
        <w:t>X</w:t>
      </w:r>
      <w:r>
        <w:rPr>
          <w:rFonts w:ascii="宋体" w:hAnsi="宋体" w:hint="eastAsia"/>
        </w:rPr>
        <w:t>级信息系统进行测评。主要需求如下：</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8"/>
        <w:gridCol w:w="1450"/>
        <w:gridCol w:w="1713"/>
        <w:gridCol w:w="2112"/>
      </w:tblGrid>
      <w:tr w:rsidR="00BA4586">
        <w:trPr>
          <w:trHeight w:val="478"/>
        </w:trPr>
        <w:tc>
          <w:tcPr>
            <w:tcW w:w="3008" w:type="dxa"/>
            <w:tcBorders>
              <w:top w:val="single" w:sz="4" w:space="0" w:color="auto"/>
              <w:left w:val="single" w:sz="4" w:space="0" w:color="auto"/>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hint="eastAsia"/>
              </w:rPr>
              <w:lastRenderedPageBreak/>
              <w:t>系统名称</w:t>
            </w:r>
          </w:p>
        </w:tc>
        <w:tc>
          <w:tcPr>
            <w:tcW w:w="1450" w:type="dxa"/>
            <w:tcBorders>
              <w:top w:val="single" w:sz="4" w:space="0" w:color="auto"/>
              <w:left w:val="nil"/>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hint="eastAsia"/>
              </w:rPr>
              <w:t>等级</w:t>
            </w:r>
          </w:p>
        </w:tc>
        <w:tc>
          <w:tcPr>
            <w:tcW w:w="1713" w:type="dxa"/>
            <w:tcBorders>
              <w:top w:val="single" w:sz="4" w:space="0" w:color="auto"/>
              <w:left w:val="nil"/>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hint="eastAsia"/>
              </w:rPr>
              <w:t>等保测评</w:t>
            </w:r>
          </w:p>
        </w:tc>
        <w:tc>
          <w:tcPr>
            <w:tcW w:w="2112" w:type="dxa"/>
            <w:tcBorders>
              <w:top w:val="single" w:sz="4" w:space="0" w:color="auto"/>
              <w:left w:val="nil"/>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hint="eastAsia"/>
              </w:rPr>
              <w:t>备注</w:t>
            </w:r>
          </w:p>
        </w:tc>
      </w:tr>
      <w:tr w:rsidR="00BA4586">
        <w:trPr>
          <w:trHeight w:val="800"/>
        </w:trPr>
        <w:tc>
          <w:tcPr>
            <w:tcW w:w="3008" w:type="dxa"/>
            <w:tcBorders>
              <w:top w:val="single" w:sz="4" w:space="0" w:color="auto"/>
              <w:left w:val="single" w:sz="4" w:space="0" w:color="auto"/>
              <w:bottom w:val="single" w:sz="4" w:space="0" w:color="auto"/>
              <w:right w:val="single" w:sz="4" w:space="0" w:color="auto"/>
            </w:tcBorders>
            <w:shd w:val="clear" w:color="auto" w:fill="FFFFFF"/>
            <w:vAlign w:val="center"/>
          </w:tcPr>
          <w:p w:rsidR="00BA4586" w:rsidRDefault="00994F63">
            <w:pPr>
              <w:spacing w:line="480" w:lineRule="auto"/>
              <w:jc w:val="center"/>
              <w:rPr>
                <w:rFonts w:ascii="宋体" w:eastAsia="宋体" w:hAnsi="宋体" w:cs="方正仿宋_GBK"/>
              </w:rPr>
            </w:pPr>
            <w:r>
              <w:rPr>
                <w:rFonts w:ascii="宋体" w:eastAsia="宋体" w:hAnsi="宋体"/>
              </w:rPr>
              <w:t>滁州市安康码综合服务平台</w:t>
            </w:r>
          </w:p>
        </w:tc>
        <w:tc>
          <w:tcPr>
            <w:tcW w:w="1450" w:type="dxa"/>
            <w:tcBorders>
              <w:top w:val="single" w:sz="4" w:space="0" w:color="auto"/>
              <w:left w:val="nil"/>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rPr>
              <w:t>三</w:t>
            </w:r>
            <w:r>
              <w:rPr>
                <w:rFonts w:ascii="宋体" w:hAnsi="宋体" w:cs="方正仿宋_GBK" w:hint="eastAsia"/>
              </w:rPr>
              <w:t>级</w:t>
            </w:r>
          </w:p>
        </w:tc>
        <w:tc>
          <w:tcPr>
            <w:tcW w:w="1713" w:type="dxa"/>
            <w:tcBorders>
              <w:top w:val="single" w:sz="4" w:space="0" w:color="auto"/>
              <w:left w:val="nil"/>
              <w:bottom w:val="single" w:sz="4" w:space="0" w:color="auto"/>
              <w:right w:val="single" w:sz="4" w:space="0" w:color="auto"/>
            </w:tcBorders>
            <w:shd w:val="clear" w:color="auto" w:fill="FFFFFF"/>
            <w:vAlign w:val="center"/>
          </w:tcPr>
          <w:p w:rsidR="00BA4586" w:rsidRDefault="00994F63">
            <w:pPr>
              <w:spacing w:line="480" w:lineRule="auto"/>
              <w:jc w:val="center"/>
              <w:rPr>
                <w:rFonts w:ascii="宋体" w:hAnsi="宋体" w:cs="方正仿宋_GBK"/>
              </w:rPr>
            </w:pPr>
            <w:r>
              <w:rPr>
                <w:rFonts w:ascii="宋体" w:hAnsi="宋体" w:cs="方正仿宋_GBK" w:hint="eastAsia"/>
              </w:rPr>
              <w:t>√</w:t>
            </w:r>
          </w:p>
        </w:tc>
        <w:tc>
          <w:tcPr>
            <w:tcW w:w="2112" w:type="dxa"/>
            <w:tcBorders>
              <w:top w:val="single" w:sz="4" w:space="0" w:color="auto"/>
              <w:left w:val="nil"/>
              <w:bottom w:val="single" w:sz="4" w:space="0" w:color="auto"/>
              <w:right w:val="single" w:sz="4" w:space="0" w:color="auto"/>
            </w:tcBorders>
            <w:shd w:val="clear" w:color="auto" w:fill="FFFFFF"/>
            <w:vAlign w:val="center"/>
          </w:tcPr>
          <w:p w:rsidR="00BA4586" w:rsidRDefault="00BA4586">
            <w:pPr>
              <w:spacing w:line="480" w:lineRule="auto"/>
              <w:jc w:val="left"/>
              <w:rPr>
                <w:rFonts w:ascii="宋体" w:hAnsi="宋体" w:cs="方正仿宋_GBK"/>
              </w:rPr>
            </w:pPr>
          </w:p>
        </w:tc>
      </w:tr>
    </w:tbl>
    <w:p w:rsidR="00BA4586" w:rsidRDefault="00BA4586">
      <w:pPr>
        <w:pStyle w:val="a5"/>
        <w:ind w:firstLine="0"/>
      </w:pPr>
    </w:p>
    <w:p w:rsidR="00BA4586" w:rsidRDefault="00994F63">
      <w:pPr>
        <w:pStyle w:val="a5"/>
        <w:ind w:firstLine="480"/>
        <w:rPr>
          <w:b/>
          <w:bCs/>
        </w:rPr>
      </w:pPr>
      <w:r>
        <w:rPr>
          <w:b/>
          <w:bCs/>
        </w:rPr>
        <w:t>（二）项目预算</w:t>
      </w:r>
      <w:r>
        <w:rPr>
          <w:rFonts w:hint="eastAsia"/>
          <w:b/>
          <w:bCs/>
        </w:rPr>
        <w:t xml:space="preserve"> </w:t>
      </w:r>
      <w:r>
        <w:rPr>
          <w:rFonts w:hint="eastAsia"/>
          <w:b/>
          <w:bCs/>
        </w:rPr>
        <w:t>：</w:t>
      </w:r>
      <w:r>
        <w:rPr>
          <w:b/>
          <w:bCs/>
        </w:rPr>
        <w:t>10</w:t>
      </w:r>
      <w:r>
        <w:rPr>
          <w:rFonts w:hint="eastAsia"/>
        </w:rPr>
        <w:t>万</w:t>
      </w:r>
    </w:p>
    <w:p w:rsidR="00BA4586" w:rsidRDefault="00994F63">
      <w:pPr>
        <w:pStyle w:val="a5"/>
        <w:spacing w:line="420" w:lineRule="exact"/>
        <w:ind w:firstLineChars="250" w:firstLine="602"/>
        <w:rPr>
          <w:b/>
          <w:szCs w:val="24"/>
        </w:rPr>
      </w:pPr>
      <w:r>
        <w:rPr>
          <w:rFonts w:hint="eastAsia"/>
          <w:b/>
          <w:bCs/>
        </w:rPr>
        <w:t>项目内容：</w:t>
      </w:r>
      <w:r>
        <w:rPr>
          <w:rFonts w:ascii="宋体" w:hAnsi="宋体" w:hint="eastAsia"/>
          <w:color w:val="000000"/>
          <w:sz w:val="21"/>
        </w:rPr>
        <w:t>信息系统网络安全等级保护测评（</w:t>
      </w:r>
      <w:r>
        <w:rPr>
          <w:rFonts w:ascii="宋体" w:hAnsi="宋体" w:hint="eastAsia"/>
          <w:color w:val="000000"/>
          <w:sz w:val="21"/>
        </w:rPr>
        <w:tab/>
      </w:r>
      <w:r>
        <w:rPr>
          <w:rFonts w:ascii="宋体" w:hAnsi="宋体"/>
          <w:color w:val="000000"/>
          <w:sz w:val="21"/>
        </w:rPr>
        <w:t>滁州市安康码综合服务平台</w:t>
      </w:r>
      <w:r>
        <w:rPr>
          <w:rFonts w:ascii="宋体" w:hAnsi="宋体" w:hint="eastAsia"/>
          <w:color w:val="000000"/>
          <w:sz w:val="21"/>
        </w:rPr>
        <w:t>系统）</w:t>
      </w:r>
    </w:p>
    <w:p w:rsidR="00BA4586" w:rsidRDefault="00994F63">
      <w:pPr>
        <w:pStyle w:val="11"/>
        <w:spacing w:line="420" w:lineRule="exact"/>
        <w:ind w:firstLineChars="200" w:firstLine="482"/>
        <w:rPr>
          <w:rFonts w:ascii="宋体" w:hAnsi="宋体"/>
          <w:b/>
          <w:sz w:val="24"/>
          <w:szCs w:val="24"/>
        </w:rPr>
      </w:pPr>
      <w:r>
        <w:rPr>
          <w:rFonts w:ascii="宋体" w:hAnsi="宋体" w:hint="eastAsia"/>
          <w:b/>
          <w:sz w:val="24"/>
          <w:szCs w:val="24"/>
        </w:rPr>
        <w:t>（</w:t>
      </w:r>
      <w:r>
        <w:rPr>
          <w:rFonts w:ascii="宋体" w:hAnsi="宋体"/>
          <w:b/>
          <w:sz w:val="24"/>
          <w:szCs w:val="24"/>
        </w:rPr>
        <w:t>三</w:t>
      </w:r>
      <w:r>
        <w:rPr>
          <w:rFonts w:ascii="宋体" w:hAnsi="宋体" w:hint="eastAsia"/>
          <w:b/>
          <w:sz w:val="24"/>
          <w:szCs w:val="24"/>
        </w:rPr>
        <w:t>）服务要求</w:t>
      </w:r>
    </w:p>
    <w:p w:rsidR="00BA4586" w:rsidRDefault="00994F63">
      <w:pPr>
        <w:spacing w:line="420" w:lineRule="exact"/>
        <w:ind w:firstLine="480"/>
        <w:rPr>
          <w:rFonts w:ascii="宋体" w:hAnsi="宋体"/>
        </w:rPr>
      </w:pPr>
      <w:r>
        <w:rPr>
          <w:rFonts w:ascii="宋体" w:hAnsi="宋体" w:hint="eastAsia"/>
        </w:rPr>
        <w:t>要求测评机构以国家等级保护相关标准《</w:t>
      </w:r>
      <w:r>
        <w:rPr>
          <w:rFonts w:ascii="宋体" w:hAnsi="宋体" w:hint="eastAsia"/>
        </w:rPr>
        <w:t>GB/T 22239-2019</w:t>
      </w:r>
      <w:r>
        <w:rPr>
          <w:rFonts w:ascii="宋体" w:hAnsi="宋体" w:hint="eastAsia"/>
        </w:rPr>
        <w:t>信息安全技术</w:t>
      </w:r>
      <w:r>
        <w:rPr>
          <w:rFonts w:ascii="宋体" w:hAnsi="宋体" w:hint="eastAsia"/>
        </w:rPr>
        <w:t xml:space="preserve"> </w:t>
      </w:r>
      <w:r>
        <w:rPr>
          <w:rFonts w:ascii="宋体" w:hAnsi="宋体" w:hint="eastAsia"/>
        </w:rPr>
        <w:t>网络安全等级保护基本要求》、《</w:t>
      </w:r>
      <w:r>
        <w:rPr>
          <w:rFonts w:ascii="宋体" w:hAnsi="宋体" w:hint="eastAsia"/>
        </w:rPr>
        <w:t xml:space="preserve">GB/T 22240-2008 </w:t>
      </w:r>
      <w:r>
        <w:rPr>
          <w:rFonts w:ascii="宋体" w:hAnsi="宋体" w:hint="eastAsia"/>
        </w:rPr>
        <w:t>信息安全技术</w:t>
      </w:r>
      <w:r>
        <w:rPr>
          <w:rFonts w:ascii="宋体" w:hAnsi="宋体" w:hint="eastAsia"/>
        </w:rPr>
        <w:t xml:space="preserve"> </w:t>
      </w:r>
      <w:r>
        <w:rPr>
          <w:rFonts w:ascii="宋体" w:hAnsi="宋体" w:hint="eastAsia"/>
        </w:rPr>
        <w:t>信息系统安全等级保护定级指南》为基础，对采购人整体信息系统的构成、应用情况、网络结构、安全现状加以分析研究、编制信息系统测评技术方案和实施方案，提交差距分析、问题清单及整改意见、测评报告、等一系列技术文档。</w:t>
      </w:r>
    </w:p>
    <w:p w:rsidR="00BA4586" w:rsidRDefault="00994F63">
      <w:pPr>
        <w:autoSpaceDE w:val="0"/>
        <w:autoSpaceDN w:val="0"/>
        <w:spacing w:line="420" w:lineRule="exact"/>
        <w:ind w:firstLine="482"/>
        <w:jc w:val="left"/>
        <w:rPr>
          <w:rFonts w:ascii="宋体" w:hAnsi="宋体"/>
          <w:b/>
          <w:bCs/>
        </w:rPr>
      </w:pPr>
      <w:r>
        <w:rPr>
          <w:rFonts w:ascii="宋体" w:hAnsi="宋体" w:hint="eastAsia"/>
          <w:b/>
          <w:bCs/>
        </w:rPr>
        <w:t>（三）技术规格和标准</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网络安全等级保护基本要求》（</w:t>
      </w:r>
      <w:r>
        <w:rPr>
          <w:rFonts w:ascii="宋体" w:hAnsi="宋体" w:hint="eastAsia"/>
        </w:rPr>
        <w:t>GB/T 22239-2019</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网络安全等级保护测评要求》（</w:t>
      </w:r>
      <w:r>
        <w:rPr>
          <w:rFonts w:ascii="宋体" w:hAnsi="宋体" w:hint="eastAsia"/>
        </w:rPr>
        <w:t>GB/T 28448-2019</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网络安全等级保护测评过程指南》（</w:t>
      </w:r>
      <w:r>
        <w:rPr>
          <w:rFonts w:ascii="宋体" w:hAnsi="宋体" w:hint="eastAsia"/>
        </w:rPr>
        <w:t>GB/T 28449-2018</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《计算机信息系统安全保护等级划分准则》（</w:t>
      </w:r>
      <w:r>
        <w:rPr>
          <w:rFonts w:ascii="宋体" w:hAnsi="宋体" w:hint="eastAsia"/>
        </w:rPr>
        <w:t>GB</w:t>
      </w:r>
      <w:r>
        <w:rPr>
          <w:rFonts w:ascii="宋体" w:hAnsi="宋体" w:hint="eastAsia"/>
        </w:rPr>
        <w:t xml:space="preserve"> 17859-1999</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信息系统安全等级保护定级指南》（</w:t>
      </w:r>
      <w:r>
        <w:rPr>
          <w:rFonts w:ascii="宋体" w:hAnsi="宋体" w:hint="eastAsia"/>
        </w:rPr>
        <w:t>GB/T 22240-2008</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网络基础安全技术要求》（</w:t>
      </w:r>
      <w:r>
        <w:rPr>
          <w:rFonts w:ascii="宋体" w:hAnsi="宋体" w:hint="eastAsia"/>
        </w:rPr>
        <w:t>GB/T 20270-2006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信息系统通用安全技术要求》（</w:t>
      </w:r>
      <w:r>
        <w:rPr>
          <w:rFonts w:ascii="宋体" w:hAnsi="宋体" w:hint="eastAsia"/>
        </w:rPr>
        <w:t>GB/T 20271-2006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操作系统安全技术要求》（</w:t>
      </w:r>
      <w:r>
        <w:rPr>
          <w:rFonts w:ascii="宋体" w:hAnsi="宋体" w:hint="eastAsia"/>
        </w:rPr>
        <w:t>GB/T 20272-2006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数据库管理系统安全技术要求》（</w:t>
      </w:r>
      <w:r>
        <w:rPr>
          <w:rFonts w:ascii="宋体" w:hAnsi="宋体" w:hint="eastAsia"/>
        </w:rPr>
        <w:t>GB/T 20273-2006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应用系统安全等级保护通用技术指南》（</w:t>
      </w:r>
      <w:r>
        <w:rPr>
          <w:rFonts w:ascii="宋体" w:hAnsi="宋体" w:hint="eastAsia"/>
        </w:rPr>
        <w:t>GA/T 711-2007</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服务器技术要求》（</w:t>
      </w:r>
      <w:r>
        <w:rPr>
          <w:rFonts w:ascii="宋体" w:hAnsi="宋体" w:hint="eastAsia"/>
        </w:rPr>
        <w:t>GB/T 21028-2007</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终端计算机系统安全等级技术要求》（</w:t>
      </w:r>
      <w:r>
        <w:rPr>
          <w:rFonts w:ascii="宋体" w:hAnsi="宋体" w:hint="eastAsia"/>
        </w:rPr>
        <w:t>GA/T 671-2006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信息系统安全管理要求》（</w:t>
      </w:r>
      <w:r>
        <w:rPr>
          <w:rFonts w:ascii="宋体" w:hAnsi="宋体" w:hint="eastAsia"/>
        </w:rPr>
        <w:t>GB/T 20269-2006</w:t>
      </w:r>
      <w:r>
        <w:rPr>
          <w:rFonts w:ascii="宋体" w:hAnsi="宋体" w:hint="eastAsia"/>
        </w:rPr>
        <w:t>）</w:t>
      </w:r>
    </w:p>
    <w:p w:rsidR="00BA4586" w:rsidRDefault="00994F63">
      <w:pPr>
        <w:spacing w:line="420" w:lineRule="exact"/>
        <w:ind w:firstLine="480"/>
        <w:rPr>
          <w:rFonts w:ascii="宋体" w:hAnsi="宋体"/>
        </w:rPr>
      </w:pPr>
      <w:r>
        <w:rPr>
          <w:rFonts w:ascii="宋体" w:hAnsi="宋体" w:hint="eastAsia"/>
        </w:rPr>
        <w:t>《信息安全技术</w:t>
      </w:r>
      <w:r>
        <w:rPr>
          <w:rFonts w:ascii="宋体" w:hAnsi="宋体" w:hint="eastAsia"/>
        </w:rPr>
        <w:t xml:space="preserve"> </w:t>
      </w:r>
      <w:r>
        <w:rPr>
          <w:rFonts w:ascii="宋体" w:hAnsi="宋体" w:hint="eastAsia"/>
        </w:rPr>
        <w:t>信息系统安全工程管理要求》（</w:t>
      </w:r>
      <w:r>
        <w:rPr>
          <w:rFonts w:ascii="宋体" w:hAnsi="宋体" w:hint="eastAsia"/>
        </w:rPr>
        <w:t>GB/T 20282-2006</w:t>
      </w:r>
      <w:r>
        <w:rPr>
          <w:rFonts w:ascii="宋体" w:hAnsi="宋体" w:hint="eastAsia"/>
        </w:rPr>
        <w:t>）</w:t>
      </w:r>
    </w:p>
    <w:p w:rsidR="00BA4586" w:rsidRDefault="00994F63">
      <w:pPr>
        <w:spacing w:line="420" w:lineRule="exact"/>
        <w:ind w:firstLine="480"/>
      </w:pPr>
      <w:r>
        <w:rPr>
          <w:rFonts w:ascii="宋体" w:hAnsi="宋体" w:hint="eastAsia"/>
        </w:rPr>
        <w:t>《信息安全技术</w:t>
      </w:r>
      <w:r>
        <w:rPr>
          <w:rFonts w:ascii="宋体" w:hAnsi="宋体" w:hint="eastAsia"/>
        </w:rPr>
        <w:t xml:space="preserve"> </w:t>
      </w:r>
      <w:r>
        <w:rPr>
          <w:rFonts w:ascii="宋体" w:hAnsi="宋体" w:hint="eastAsia"/>
        </w:rPr>
        <w:t>信息安全事件分类分级指南》（</w:t>
      </w:r>
      <w:r>
        <w:rPr>
          <w:rFonts w:ascii="宋体" w:hAnsi="宋体" w:hint="eastAsia"/>
        </w:rPr>
        <w:t>GB/Z 20986-2007</w:t>
      </w:r>
      <w:r>
        <w:rPr>
          <w:rFonts w:ascii="宋体" w:hAnsi="宋体" w:hint="eastAsia"/>
        </w:rPr>
        <w:t>）</w:t>
      </w:r>
    </w:p>
    <w:p w:rsidR="00BA4586" w:rsidRDefault="00994F63">
      <w:pPr>
        <w:spacing w:line="420" w:lineRule="exact"/>
        <w:ind w:firstLine="482"/>
        <w:rPr>
          <w:rFonts w:ascii="宋体" w:hAnsi="宋体"/>
          <w:b/>
        </w:rPr>
      </w:pPr>
      <w:r>
        <w:rPr>
          <w:rFonts w:ascii="宋体" w:hAnsi="宋体" w:hint="eastAsia"/>
          <w:b/>
        </w:rPr>
        <w:t>（四）主要项目内容包括</w:t>
      </w:r>
    </w:p>
    <w:p w:rsidR="00BA4586" w:rsidRDefault="00994F63">
      <w:pPr>
        <w:autoSpaceDE w:val="0"/>
        <w:autoSpaceDN w:val="0"/>
        <w:spacing w:before="38" w:line="420" w:lineRule="exact"/>
        <w:ind w:right="-20" w:firstLine="480"/>
        <w:rPr>
          <w:rFonts w:ascii="宋体" w:hAnsi="宋体"/>
        </w:rPr>
      </w:pPr>
      <w:r>
        <w:rPr>
          <w:rFonts w:ascii="宋体" w:hAnsi="宋体" w:hint="eastAsia"/>
        </w:rPr>
        <w:t>1</w:t>
      </w:r>
      <w:r>
        <w:rPr>
          <w:rFonts w:ascii="宋体" w:hAnsi="宋体" w:hint="eastAsia"/>
        </w:rPr>
        <w:t>、</w:t>
      </w:r>
      <w:r>
        <w:rPr>
          <w:rFonts w:ascii="宋体" w:hAnsi="宋体" w:hint="eastAsia"/>
          <w:b/>
          <w:bCs/>
        </w:rPr>
        <w:t>漏洞扫描：</w:t>
      </w:r>
      <w:r>
        <w:rPr>
          <w:rFonts w:ascii="宋体" w:hAnsi="宋体" w:hint="eastAsia"/>
        </w:rPr>
        <w:t>供应商需针对网络设备，服务器，应用等进行漏洞扫描出具漏洞扫描报告。</w:t>
      </w:r>
    </w:p>
    <w:p w:rsidR="00BA4586" w:rsidRDefault="00994F63">
      <w:pPr>
        <w:autoSpaceDE w:val="0"/>
        <w:autoSpaceDN w:val="0"/>
        <w:spacing w:before="38" w:line="420" w:lineRule="exact"/>
        <w:ind w:right="-20" w:firstLine="480"/>
        <w:rPr>
          <w:rFonts w:ascii="宋体" w:hAnsi="宋体"/>
        </w:rPr>
      </w:pPr>
      <w:r>
        <w:rPr>
          <w:rFonts w:ascii="宋体" w:hAnsi="宋体" w:hint="eastAsia"/>
        </w:rPr>
        <w:t>2</w:t>
      </w:r>
      <w:r>
        <w:rPr>
          <w:rFonts w:ascii="宋体" w:hAnsi="宋体" w:hint="eastAsia"/>
        </w:rPr>
        <w:t>、</w:t>
      </w:r>
      <w:r>
        <w:rPr>
          <w:rFonts w:ascii="宋体" w:hAnsi="宋体" w:hint="eastAsia"/>
          <w:b/>
          <w:bCs/>
        </w:rPr>
        <w:t>渗透测试：</w:t>
      </w:r>
      <w:r>
        <w:rPr>
          <w:rFonts w:ascii="宋体" w:hAnsi="宋体" w:hint="eastAsia"/>
        </w:rPr>
        <w:t>模拟黑客可能使用的攻击技术和漏</w:t>
      </w:r>
      <w:r>
        <w:rPr>
          <w:rFonts w:ascii="宋体" w:hAnsi="宋体" w:hint="eastAsia"/>
        </w:rPr>
        <w:t>洞发现技术，对信息系统进行验证性渗透测试。</w:t>
      </w:r>
    </w:p>
    <w:p w:rsidR="00BA4586" w:rsidRDefault="00994F63">
      <w:pPr>
        <w:spacing w:line="420" w:lineRule="exact"/>
        <w:ind w:firstLine="480"/>
        <w:rPr>
          <w:rFonts w:ascii="宋体" w:hAnsi="宋体"/>
        </w:rPr>
      </w:pPr>
      <w:r>
        <w:rPr>
          <w:rFonts w:ascii="宋体" w:hAnsi="宋体" w:hint="eastAsia"/>
        </w:rPr>
        <w:t>3</w:t>
      </w:r>
      <w:r>
        <w:rPr>
          <w:rFonts w:ascii="宋体" w:hAnsi="宋体" w:hint="eastAsia"/>
        </w:rPr>
        <w:t>、</w:t>
      </w:r>
      <w:r>
        <w:rPr>
          <w:rFonts w:ascii="宋体" w:hAnsi="宋体" w:hint="eastAsia"/>
          <w:b/>
          <w:bCs/>
        </w:rPr>
        <w:t>等级保护测评：</w:t>
      </w:r>
      <w:r>
        <w:rPr>
          <w:rFonts w:ascii="宋体" w:hAnsi="宋体" w:hint="eastAsia"/>
        </w:rPr>
        <w:t>依据《信息安全技术</w:t>
      </w:r>
      <w:r>
        <w:rPr>
          <w:rFonts w:ascii="宋体" w:hAnsi="宋体" w:hint="eastAsia"/>
        </w:rPr>
        <w:t xml:space="preserve"> </w:t>
      </w:r>
      <w:r>
        <w:rPr>
          <w:rFonts w:ascii="宋体" w:hAnsi="宋体" w:hint="eastAsia"/>
        </w:rPr>
        <w:t>网络安全等级保护基本要求》（</w:t>
      </w:r>
      <w:r>
        <w:rPr>
          <w:rFonts w:ascii="宋体" w:hAnsi="宋体" w:hint="eastAsia"/>
        </w:rPr>
        <w:t>GB/T 22239-2020</w:t>
      </w:r>
      <w:r>
        <w:rPr>
          <w:rFonts w:ascii="宋体" w:hAnsi="宋体" w:hint="eastAsia"/>
        </w:rPr>
        <w:t>）、《信息安全技术</w:t>
      </w:r>
      <w:r>
        <w:rPr>
          <w:rFonts w:ascii="宋体" w:hAnsi="宋体" w:hint="eastAsia"/>
        </w:rPr>
        <w:t xml:space="preserve"> </w:t>
      </w:r>
      <w:r>
        <w:rPr>
          <w:rFonts w:ascii="宋体" w:hAnsi="宋体" w:hint="eastAsia"/>
        </w:rPr>
        <w:t>网络安全等级保护测评要求》（</w:t>
      </w:r>
      <w:r>
        <w:rPr>
          <w:rFonts w:ascii="宋体" w:hAnsi="宋体" w:hint="eastAsia"/>
        </w:rPr>
        <w:t>GB/T 28448-2020</w:t>
      </w:r>
      <w:r>
        <w:rPr>
          <w:rFonts w:ascii="宋体" w:hAnsi="宋体" w:hint="eastAsia"/>
        </w:rPr>
        <w:t>）等国家等级保护相关标准，参照《信息安全技术</w:t>
      </w:r>
      <w:r>
        <w:rPr>
          <w:rFonts w:ascii="宋体" w:hAnsi="宋体" w:hint="eastAsia"/>
        </w:rPr>
        <w:t xml:space="preserve"> </w:t>
      </w:r>
      <w:r>
        <w:rPr>
          <w:rFonts w:ascii="宋体" w:hAnsi="宋体" w:hint="eastAsia"/>
        </w:rPr>
        <w:t>信息系统安全等级保护定级指南》（</w:t>
      </w:r>
      <w:r>
        <w:rPr>
          <w:rFonts w:ascii="宋体" w:hAnsi="宋体" w:hint="eastAsia"/>
        </w:rPr>
        <w:t>GB/T 22240</w:t>
      </w:r>
      <w:r>
        <w:rPr>
          <w:rFonts w:ascii="宋体" w:hAnsi="宋体" w:hint="eastAsia"/>
        </w:rPr>
        <w:t>）、《信息安全技术</w:t>
      </w:r>
      <w:r>
        <w:rPr>
          <w:rFonts w:ascii="宋体" w:hAnsi="宋体" w:hint="eastAsia"/>
        </w:rPr>
        <w:t xml:space="preserve"> </w:t>
      </w:r>
      <w:r>
        <w:rPr>
          <w:rFonts w:ascii="宋体" w:hAnsi="宋体" w:hint="eastAsia"/>
        </w:rPr>
        <w:t>网络安全等级保护测评过程</w:t>
      </w:r>
      <w:r>
        <w:rPr>
          <w:rFonts w:ascii="宋体" w:hAnsi="宋体" w:hint="eastAsia"/>
        </w:rPr>
        <w:lastRenderedPageBreak/>
        <w:t>指南》（</w:t>
      </w:r>
      <w:r>
        <w:rPr>
          <w:rFonts w:ascii="宋体" w:hAnsi="宋体" w:hint="eastAsia"/>
        </w:rPr>
        <w:t>GB/T 28449-2018</w:t>
      </w:r>
      <w:r>
        <w:rPr>
          <w:rFonts w:ascii="宋体" w:hAnsi="宋体" w:hint="eastAsia"/>
        </w:rPr>
        <w:t>），完成安全技术层面包括安全物理环境、安全通信网络、安全区域边界、安全计算环境和安全管理中心五个方面的安全测评；安</w:t>
      </w:r>
      <w:r>
        <w:rPr>
          <w:rFonts w:ascii="宋体" w:hAnsi="宋体" w:hint="eastAsia"/>
        </w:rPr>
        <w:t>全管理层面包括安全管理机构、安全管理制度、安全管理人员、安全建设管理和安全运维管理五个方面的安全测评。完成上述测评工作和整改加固实施后，供应商最后出具符合公安机关要求的各信息系统网络安全等级保护测评报告。</w:t>
      </w:r>
    </w:p>
    <w:p w:rsidR="00BA4586" w:rsidRDefault="00994F63">
      <w:pPr>
        <w:spacing w:line="420" w:lineRule="exact"/>
        <w:ind w:firstLine="480"/>
        <w:rPr>
          <w:rFonts w:ascii="Verdana" w:eastAsia="宋体" w:hAnsi="Verdana" w:cs="Times New Roman"/>
          <w:sz w:val="24"/>
          <w:szCs w:val="24"/>
        </w:rPr>
      </w:pPr>
      <w:r>
        <w:rPr>
          <w:rFonts w:ascii="宋体" w:hAnsi="宋体" w:hint="eastAsia"/>
        </w:rPr>
        <w:t>4</w:t>
      </w:r>
      <w:r>
        <w:rPr>
          <w:rFonts w:ascii="宋体" w:hAnsi="宋体" w:hint="eastAsia"/>
        </w:rPr>
        <w:t>、</w:t>
      </w:r>
      <w:r>
        <w:rPr>
          <w:rFonts w:ascii="宋体" w:hAnsi="宋体" w:hint="eastAsia"/>
          <w:b/>
          <w:bCs/>
        </w:rPr>
        <w:t>安全培训：</w:t>
      </w:r>
      <w:r>
        <w:rPr>
          <w:rFonts w:ascii="宋体" w:hAnsi="宋体" w:hint="eastAsia"/>
        </w:rPr>
        <w:t>供应商需要为采购方提供不少于</w:t>
      </w:r>
      <w:r>
        <w:rPr>
          <w:rFonts w:ascii="宋体" w:hAnsi="宋体" w:hint="eastAsia"/>
        </w:rPr>
        <w:t>2</w:t>
      </w:r>
      <w:r>
        <w:rPr>
          <w:rFonts w:ascii="宋体" w:hAnsi="宋体" w:hint="eastAsia"/>
        </w:rPr>
        <w:t>次的信息安全技术培训，确保管理人员和技术人员掌握关于信息系统等级保护相关规范、信息安全策略、信息保密制度，信息安全管理制度和相关流程等。</w:t>
      </w:r>
    </w:p>
    <w:p w:rsidR="00BA4586" w:rsidRDefault="00994F63">
      <w:pPr>
        <w:spacing w:line="420" w:lineRule="exact"/>
        <w:ind w:firstLine="480"/>
      </w:pPr>
      <w:r>
        <w:rPr>
          <w:rFonts w:ascii="宋体" w:hAnsi="宋体"/>
          <w:b/>
          <w:bCs/>
        </w:rPr>
        <w:t>5</w:t>
      </w:r>
      <w:r>
        <w:rPr>
          <w:rFonts w:ascii="宋体" w:hAnsi="宋体"/>
          <w:b/>
          <w:bCs/>
        </w:rPr>
        <w:t>、</w:t>
      </w:r>
      <w:r>
        <w:rPr>
          <w:rFonts w:ascii="宋体" w:hAnsi="宋体" w:hint="eastAsia"/>
          <w:b/>
          <w:bCs/>
        </w:rPr>
        <w:t>所有工作完成后需提供以下材料</w:t>
      </w:r>
      <w:r>
        <w:rPr>
          <w:rFonts w:ascii="宋体" w:hAnsi="宋体" w:hint="eastAsia"/>
        </w:rPr>
        <w:t>：</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237"/>
      </w:tblGrid>
      <w:tr w:rsidR="00BA4586">
        <w:trPr>
          <w:cantSplit/>
        </w:trPr>
        <w:tc>
          <w:tcPr>
            <w:tcW w:w="1044" w:type="dxa"/>
            <w:tcBorders>
              <w:top w:val="single" w:sz="4" w:space="0" w:color="000000"/>
              <w:left w:val="single" w:sz="4" w:space="0" w:color="000000"/>
              <w:bottom w:val="single" w:sz="4" w:space="0" w:color="000000"/>
              <w:right w:val="single" w:sz="4" w:space="0" w:color="000000"/>
            </w:tcBorders>
            <w:vAlign w:val="center"/>
          </w:tcPr>
          <w:p w:rsidR="00BA4586" w:rsidRDefault="00994F63">
            <w:pPr>
              <w:spacing w:line="420" w:lineRule="exact"/>
              <w:rPr>
                <w:rFonts w:ascii="宋体" w:hAnsi="宋体"/>
              </w:rPr>
            </w:pPr>
            <w:r>
              <w:rPr>
                <w:rFonts w:ascii="宋体" w:hAnsi="宋体" w:hint="eastAsia"/>
              </w:rPr>
              <w:t>等级保护测评工作</w:t>
            </w:r>
          </w:p>
        </w:tc>
        <w:tc>
          <w:tcPr>
            <w:tcW w:w="7237" w:type="dxa"/>
            <w:tcBorders>
              <w:top w:val="single" w:sz="4" w:space="0" w:color="000000"/>
              <w:left w:val="nil"/>
              <w:bottom w:val="single" w:sz="4" w:space="0" w:color="000000"/>
              <w:right w:val="single" w:sz="4" w:space="0" w:color="000000"/>
            </w:tcBorders>
            <w:vAlign w:val="center"/>
          </w:tcPr>
          <w:p w:rsidR="00BA4586" w:rsidRDefault="00994F63">
            <w:pPr>
              <w:spacing w:line="420" w:lineRule="exact"/>
              <w:ind w:firstLine="480"/>
              <w:rPr>
                <w:rFonts w:ascii="宋体" w:hAnsi="宋体"/>
              </w:rPr>
            </w:pPr>
            <w:r>
              <w:rPr>
                <w:rFonts w:ascii="宋体" w:hAnsi="宋体" w:hint="eastAsia"/>
              </w:rPr>
              <w:t>1</w:t>
            </w:r>
            <w:r>
              <w:rPr>
                <w:rFonts w:ascii="宋体" w:hAnsi="宋体" w:hint="eastAsia"/>
              </w:rPr>
              <w:t>、差距分析报告；</w:t>
            </w:r>
          </w:p>
          <w:p w:rsidR="00BA4586" w:rsidRDefault="00994F63">
            <w:pPr>
              <w:spacing w:line="420" w:lineRule="exact"/>
              <w:ind w:firstLine="480"/>
              <w:rPr>
                <w:rFonts w:ascii="宋体" w:hAnsi="宋体"/>
              </w:rPr>
            </w:pPr>
            <w:r>
              <w:rPr>
                <w:rFonts w:ascii="宋体" w:hAnsi="宋体" w:hint="eastAsia"/>
              </w:rPr>
              <w:t>2</w:t>
            </w:r>
            <w:r>
              <w:rPr>
                <w:rFonts w:ascii="宋体" w:hAnsi="宋体" w:hint="eastAsia"/>
              </w:rPr>
              <w:t>、问题清单及整改意见；</w:t>
            </w:r>
          </w:p>
          <w:p w:rsidR="00BA4586" w:rsidRDefault="00994F63">
            <w:pPr>
              <w:spacing w:line="420" w:lineRule="exact"/>
              <w:ind w:firstLine="480"/>
              <w:rPr>
                <w:rFonts w:ascii="宋体" w:hAnsi="宋体"/>
              </w:rPr>
            </w:pPr>
            <w:r>
              <w:rPr>
                <w:rFonts w:ascii="宋体" w:hAnsi="宋体" w:hint="eastAsia"/>
              </w:rPr>
              <w:t>3</w:t>
            </w:r>
            <w:r>
              <w:rPr>
                <w:rFonts w:ascii="宋体" w:hAnsi="宋体" w:hint="eastAsia"/>
              </w:rPr>
              <w:t>、信息系统网络安全等级保护测评报告。</w:t>
            </w:r>
          </w:p>
        </w:tc>
      </w:tr>
    </w:tbl>
    <w:p w:rsidR="00BA4586" w:rsidRDefault="00BA4586" w:rsidP="008F048D">
      <w:pPr>
        <w:snapToGrid w:val="0"/>
        <w:spacing w:afterLines="50" w:line="348" w:lineRule="auto"/>
        <w:jc w:val="center"/>
        <w:outlineLvl w:val="0"/>
        <w:rPr>
          <w:rFonts w:ascii="宋体" w:hAnsi="宋体"/>
          <w:b/>
          <w:bCs/>
          <w:sz w:val="28"/>
          <w:szCs w:val="28"/>
        </w:rPr>
      </w:pPr>
    </w:p>
    <w:p w:rsidR="00BA4586" w:rsidRDefault="00BA4586" w:rsidP="008F048D">
      <w:pPr>
        <w:snapToGrid w:val="0"/>
        <w:spacing w:afterLines="50" w:line="348" w:lineRule="auto"/>
        <w:jc w:val="center"/>
        <w:outlineLvl w:val="0"/>
        <w:rPr>
          <w:rFonts w:ascii="宋体" w:hAnsi="宋体"/>
          <w:b/>
          <w:bCs/>
          <w:sz w:val="28"/>
          <w:szCs w:val="28"/>
        </w:rPr>
      </w:pPr>
    </w:p>
    <w:p w:rsidR="00BA4586" w:rsidRDefault="00BA4586" w:rsidP="008F048D">
      <w:pPr>
        <w:snapToGrid w:val="0"/>
        <w:spacing w:afterLines="50" w:line="348" w:lineRule="auto"/>
        <w:jc w:val="center"/>
        <w:outlineLvl w:val="0"/>
        <w:rPr>
          <w:rFonts w:ascii="宋体" w:hAnsi="宋体"/>
          <w:b/>
          <w:bCs/>
          <w:sz w:val="28"/>
          <w:szCs w:val="28"/>
        </w:rPr>
      </w:pPr>
    </w:p>
    <w:p w:rsidR="00BA4586" w:rsidRDefault="00BA4586" w:rsidP="008F048D">
      <w:pPr>
        <w:snapToGrid w:val="0"/>
        <w:spacing w:afterLines="50" w:line="348" w:lineRule="auto"/>
        <w:jc w:val="center"/>
        <w:outlineLvl w:val="0"/>
        <w:rPr>
          <w:rFonts w:ascii="宋体" w:hAnsi="宋体"/>
          <w:b/>
          <w:bCs/>
          <w:sz w:val="28"/>
          <w:szCs w:val="28"/>
        </w:rPr>
      </w:pPr>
    </w:p>
    <w:p w:rsidR="00BA4586" w:rsidRDefault="00BA4586" w:rsidP="008F048D">
      <w:pPr>
        <w:snapToGrid w:val="0"/>
        <w:spacing w:afterLines="50" w:line="348" w:lineRule="auto"/>
        <w:jc w:val="center"/>
        <w:outlineLvl w:val="0"/>
        <w:rPr>
          <w:rFonts w:ascii="宋体" w:hAnsi="宋体"/>
          <w:b/>
          <w:bCs/>
          <w:sz w:val="28"/>
          <w:szCs w:val="28"/>
        </w:rPr>
      </w:pPr>
    </w:p>
    <w:p w:rsidR="00BA4586" w:rsidRDefault="00BA4586">
      <w:pPr>
        <w:pStyle w:val="New"/>
        <w:rPr>
          <w:rFonts w:ascii="宋体" w:hAnsi="宋体"/>
          <w:b/>
          <w:bCs/>
          <w:sz w:val="28"/>
          <w:szCs w:val="28"/>
        </w:rPr>
      </w:pPr>
    </w:p>
    <w:p w:rsidR="00BA4586" w:rsidRDefault="00BA4586">
      <w:pPr>
        <w:pStyle w:val="10"/>
        <w:rPr>
          <w:rFonts w:ascii="宋体" w:hAnsi="宋体"/>
          <w:b/>
          <w:bCs/>
          <w:sz w:val="28"/>
          <w:szCs w:val="28"/>
        </w:rPr>
      </w:pPr>
    </w:p>
    <w:p w:rsidR="00BA4586" w:rsidRDefault="00BA4586">
      <w:pPr>
        <w:pStyle w:val="a6"/>
        <w:rPr>
          <w:rFonts w:ascii="宋体" w:hAnsi="宋体"/>
          <w:b/>
          <w:bCs/>
          <w:sz w:val="28"/>
          <w:szCs w:val="28"/>
        </w:rPr>
      </w:pPr>
    </w:p>
    <w:p w:rsidR="00BA4586" w:rsidRDefault="00BA4586">
      <w:pPr>
        <w:rPr>
          <w:rFonts w:ascii="宋体" w:hAnsi="宋体"/>
          <w:b/>
          <w:bCs/>
          <w:sz w:val="28"/>
          <w:szCs w:val="28"/>
        </w:rPr>
      </w:pPr>
    </w:p>
    <w:p w:rsidR="00BA4586" w:rsidRDefault="00BA4586">
      <w:pPr>
        <w:pStyle w:val="New"/>
        <w:rPr>
          <w:rFonts w:ascii="宋体" w:hAnsi="宋体"/>
          <w:b/>
          <w:bCs/>
          <w:sz w:val="28"/>
          <w:szCs w:val="28"/>
        </w:rPr>
      </w:pPr>
    </w:p>
    <w:p w:rsidR="00BA4586" w:rsidRDefault="00BA4586">
      <w:pPr>
        <w:pStyle w:val="10"/>
        <w:rPr>
          <w:rFonts w:ascii="宋体" w:hAnsi="宋体"/>
          <w:b/>
          <w:bCs/>
          <w:sz w:val="28"/>
          <w:szCs w:val="28"/>
        </w:rPr>
      </w:pPr>
    </w:p>
    <w:p w:rsidR="00BA4586" w:rsidRDefault="00BA4586">
      <w:pPr>
        <w:pStyle w:val="a6"/>
        <w:rPr>
          <w:rFonts w:ascii="宋体" w:hAnsi="宋体"/>
          <w:b/>
          <w:bCs/>
          <w:sz w:val="28"/>
          <w:szCs w:val="28"/>
        </w:rPr>
      </w:pPr>
    </w:p>
    <w:p w:rsidR="00BA4586" w:rsidRDefault="00BA4586">
      <w:pPr>
        <w:rPr>
          <w:rFonts w:ascii="宋体" w:hAnsi="宋体"/>
          <w:b/>
          <w:bCs/>
          <w:sz w:val="28"/>
          <w:szCs w:val="28"/>
        </w:rPr>
      </w:pPr>
    </w:p>
    <w:p w:rsidR="00BA4586" w:rsidRDefault="00BA4586">
      <w:pPr>
        <w:pStyle w:val="New"/>
        <w:rPr>
          <w:rFonts w:ascii="宋体" w:hAnsi="宋体"/>
          <w:b/>
          <w:bCs/>
          <w:sz w:val="28"/>
          <w:szCs w:val="28"/>
        </w:rPr>
      </w:pPr>
    </w:p>
    <w:p w:rsidR="00BA4586" w:rsidRDefault="00BA4586">
      <w:pPr>
        <w:pStyle w:val="10"/>
        <w:rPr>
          <w:rFonts w:ascii="宋体" w:hAnsi="宋体"/>
          <w:b/>
          <w:bCs/>
          <w:sz w:val="28"/>
          <w:szCs w:val="28"/>
        </w:rPr>
      </w:pPr>
    </w:p>
    <w:p w:rsidR="00BA4586" w:rsidRDefault="00BA4586">
      <w:pPr>
        <w:pStyle w:val="a6"/>
        <w:rPr>
          <w:rFonts w:ascii="宋体" w:hAnsi="宋体"/>
          <w:b/>
          <w:bCs/>
          <w:sz w:val="28"/>
          <w:szCs w:val="28"/>
        </w:rPr>
      </w:pPr>
    </w:p>
    <w:p w:rsidR="00BA4586" w:rsidRDefault="00BA4586"/>
    <w:p w:rsidR="00BA4586" w:rsidRDefault="00BA4586" w:rsidP="008F048D">
      <w:pPr>
        <w:snapToGrid w:val="0"/>
        <w:spacing w:afterLines="50" w:line="348" w:lineRule="auto"/>
        <w:jc w:val="center"/>
        <w:outlineLvl w:val="0"/>
        <w:rPr>
          <w:rFonts w:ascii="宋体" w:hAnsi="宋体"/>
          <w:b/>
          <w:bCs/>
          <w:sz w:val="28"/>
          <w:szCs w:val="28"/>
        </w:rPr>
      </w:pPr>
    </w:p>
    <w:p w:rsidR="00BA4586" w:rsidRDefault="00994F63" w:rsidP="008F048D">
      <w:pPr>
        <w:spacing w:beforeLines="50" w:afterLines="50" w:line="360" w:lineRule="auto"/>
        <w:ind w:firstLineChars="1000" w:firstLine="2811"/>
        <w:outlineLvl w:val="0"/>
        <w:rPr>
          <w:rFonts w:ascii="宋体" w:hAnsi="宋体" w:cs="宋体"/>
          <w:b/>
          <w:bCs/>
          <w:kern w:val="36"/>
          <w:sz w:val="28"/>
          <w:szCs w:val="28"/>
        </w:rPr>
      </w:pPr>
      <w:r>
        <w:rPr>
          <w:rFonts w:ascii="宋体" w:hAnsi="宋体" w:hint="eastAsia"/>
          <w:b/>
          <w:bCs/>
          <w:sz w:val="28"/>
          <w:szCs w:val="28"/>
        </w:rPr>
        <w:t>第五章</w:t>
      </w:r>
      <w:r>
        <w:rPr>
          <w:rFonts w:ascii="宋体" w:hAnsi="宋体" w:hint="eastAsia"/>
          <w:b/>
          <w:bCs/>
          <w:sz w:val="28"/>
          <w:szCs w:val="28"/>
        </w:rPr>
        <w:t xml:space="preserve"> </w:t>
      </w:r>
      <w:r>
        <w:rPr>
          <w:rFonts w:ascii="宋体" w:hAnsi="宋体" w:cs="宋体" w:hint="eastAsia"/>
          <w:b/>
          <w:bCs/>
          <w:kern w:val="36"/>
          <w:sz w:val="28"/>
          <w:szCs w:val="28"/>
        </w:rPr>
        <w:t xml:space="preserve"> </w:t>
      </w:r>
      <w:r>
        <w:rPr>
          <w:rFonts w:ascii="宋体" w:hAnsi="宋体" w:cs="宋体" w:hint="eastAsia"/>
          <w:b/>
          <w:bCs/>
          <w:kern w:val="36"/>
          <w:sz w:val="28"/>
          <w:szCs w:val="28"/>
        </w:rPr>
        <w:t>合同条款及格式</w:t>
      </w:r>
    </w:p>
    <w:p w:rsidR="00BA4586" w:rsidRDefault="00994F63">
      <w:pPr>
        <w:numPr>
          <w:ilvl w:val="0"/>
          <w:numId w:val="10"/>
        </w:numPr>
        <w:spacing w:line="400" w:lineRule="exact"/>
        <w:jc w:val="center"/>
        <w:outlineLvl w:val="1"/>
        <w:rPr>
          <w:rFonts w:ascii="宋体" w:hAnsi="宋体" w:cs="宋体"/>
          <w:b/>
          <w:sz w:val="30"/>
          <w:szCs w:val="30"/>
        </w:rPr>
      </w:pPr>
      <w:r>
        <w:rPr>
          <w:rFonts w:ascii="宋体" w:hAnsi="宋体" w:cs="宋体" w:hint="eastAsia"/>
          <w:b/>
          <w:sz w:val="30"/>
          <w:szCs w:val="30"/>
        </w:rPr>
        <w:t xml:space="preserve"> </w:t>
      </w:r>
      <w:bookmarkStart w:id="174" w:name="_Toc469495741"/>
      <w:r>
        <w:rPr>
          <w:rFonts w:ascii="宋体" w:hAnsi="宋体" w:cs="宋体" w:hint="eastAsia"/>
          <w:b/>
          <w:sz w:val="30"/>
          <w:szCs w:val="30"/>
        </w:rPr>
        <w:t>合同协议书（格式）</w:t>
      </w:r>
      <w:bookmarkEnd w:id="174"/>
    </w:p>
    <w:p w:rsidR="00BA4586" w:rsidRDefault="00BA4586">
      <w:pPr>
        <w:spacing w:line="400" w:lineRule="exact"/>
        <w:ind w:left="363"/>
        <w:rPr>
          <w:rFonts w:ascii="宋体" w:hAnsi="宋体" w:cs="宋体"/>
          <w:b/>
          <w:sz w:val="30"/>
          <w:szCs w:val="30"/>
        </w:rPr>
      </w:pPr>
    </w:p>
    <w:p w:rsidR="00BA4586" w:rsidRDefault="00994F63">
      <w:pPr>
        <w:spacing w:line="400" w:lineRule="exact"/>
        <w:ind w:firstLineChars="945" w:firstLine="3036"/>
        <w:rPr>
          <w:rFonts w:ascii="宋体" w:hAnsi="宋体" w:cs="宋体"/>
          <w:sz w:val="24"/>
        </w:rPr>
      </w:pPr>
      <w:r>
        <w:rPr>
          <w:rFonts w:ascii="宋体" w:hAnsi="宋体" w:cs="宋体" w:hint="eastAsia"/>
          <w:b/>
          <w:sz w:val="32"/>
          <w:szCs w:val="32"/>
        </w:rPr>
        <w:t>合同名称</w:t>
      </w:r>
      <w:r>
        <w:rPr>
          <w:rFonts w:ascii="宋体" w:hAnsi="宋体" w:cs="宋体" w:hint="eastAsia"/>
          <w:b/>
          <w:sz w:val="24"/>
        </w:rPr>
        <w:t xml:space="preserve">   </w:t>
      </w:r>
      <w:r>
        <w:rPr>
          <w:rFonts w:ascii="宋体" w:hAnsi="宋体" w:cs="宋体" w:hint="eastAsia"/>
          <w:sz w:val="24"/>
        </w:rPr>
        <w:t xml:space="preserve">          </w:t>
      </w:r>
      <w:r>
        <w:rPr>
          <w:rFonts w:ascii="宋体" w:hAnsi="宋体" w:cs="宋体" w:hint="eastAsia"/>
          <w:sz w:val="24"/>
        </w:rPr>
        <w:t>编号</w:t>
      </w:r>
    </w:p>
    <w:p w:rsidR="00BA4586" w:rsidRDefault="00994F63">
      <w:pPr>
        <w:spacing w:line="480" w:lineRule="exact"/>
        <w:ind w:firstLineChars="200" w:firstLine="480"/>
        <w:rPr>
          <w:rFonts w:ascii="宋体" w:hAnsi="宋体" w:cs="宋体"/>
          <w:sz w:val="24"/>
        </w:rPr>
      </w:pPr>
      <w:bookmarkStart w:id="175" w:name="_Toc246996996"/>
      <w:bookmarkStart w:id="176" w:name="_Toc179632628"/>
      <w:bookmarkStart w:id="177" w:name="_Toc469495742"/>
      <w:bookmarkStart w:id="178" w:name="_Toc246996253"/>
      <w:bookmarkStart w:id="179" w:name="_Toc247085768"/>
      <w:bookmarkStart w:id="180" w:name="_Toc152042388"/>
      <w:bookmarkStart w:id="181" w:name="_Toc296602498"/>
      <w:bookmarkStart w:id="182" w:name="_Toc144974578"/>
      <w:bookmarkStart w:id="183" w:name="_Toc152045610"/>
      <w:r>
        <w:rPr>
          <w:rFonts w:ascii="宋体" w:hAnsi="宋体" w:cs="宋体" w:hint="eastAsia"/>
          <w:sz w:val="24"/>
        </w:rPr>
        <w:t>买</w:t>
      </w:r>
      <w:r>
        <w:rPr>
          <w:rFonts w:ascii="宋体" w:hAnsi="宋体" w:cs="宋体" w:hint="eastAsia"/>
          <w:sz w:val="24"/>
        </w:rPr>
        <w:t xml:space="preserve">    </w:t>
      </w:r>
      <w:r>
        <w:rPr>
          <w:rFonts w:ascii="宋体" w:hAnsi="宋体" w:cs="宋体" w:hint="eastAsia"/>
          <w:sz w:val="24"/>
        </w:rPr>
        <w:t>方：</w:t>
      </w:r>
      <w:r>
        <w:rPr>
          <w:rFonts w:ascii="宋体" w:hAnsi="宋体" w:cs="宋体" w:hint="eastAsia"/>
          <w:sz w:val="24"/>
        </w:rPr>
        <w:t xml:space="preserve">                                   </w:t>
      </w:r>
      <w:r>
        <w:rPr>
          <w:rFonts w:ascii="宋体" w:hAnsi="宋体" w:cs="宋体" w:hint="eastAsia"/>
          <w:sz w:val="24"/>
        </w:rPr>
        <w:t>卖</w:t>
      </w:r>
      <w:r>
        <w:rPr>
          <w:rFonts w:ascii="宋体" w:hAnsi="宋体" w:cs="宋体" w:hint="eastAsia"/>
          <w:sz w:val="24"/>
        </w:rPr>
        <w:t xml:space="preserve">    </w:t>
      </w:r>
      <w:r>
        <w:rPr>
          <w:rFonts w:ascii="宋体" w:hAnsi="宋体" w:cs="宋体" w:hint="eastAsia"/>
          <w:sz w:val="24"/>
        </w:rPr>
        <w:t>方：</w:t>
      </w:r>
    </w:p>
    <w:p w:rsidR="00BA4586" w:rsidRDefault="00994F63">
      <w:pPr>
        <w:spacing w:line="480" w:lineRule="exact"/>
        <w:ind w:firstLineChars="200" w:firstLine="480"/>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 xml:space="preserve">                                   </w:t>
      </w: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p>
    <w:p w:rsidR="00BA4586" w:rsidRDefault="00994F63">
      <w:pPr>
        <w:spacing w:line="480" w:lineRule="exact"/>
        <w:ind w:firstLineChars="200" w:firstLine="480"/>
        <w:rPr>
          <w:rFonts w:ascii="宋体" w:hAnsi="宋体" w:cs="宋体"/>
          <w:sz w:val="24"/>
        </w:rPr>
      </w:pPr>
      <w:r>
        <w:rPr>
          <w:rFonts w:ascii="宋体" w:hAnsi="宋体" w:cs="宋体" w:hint="eastAsia"/>
          <w:color w:val="FF0000"/>
          <w:sz w:val="24"/>
        </w:rPr>
        <w:t>住</w:t>
      </w:r>
      <w:r>
        <w:rPr>
          <w:rFonts w:ascii="宋体" w:hAnsi="宋体" w:cs="宋体" w:hint="eastAsia"/>
          <w:color w:val="FF0000"/>
          <w:sz w:val="24"/>
        </w:rPr>
        <w:t xml:space="preserve">    </w:t>
      </w:r>
      <w:r>
        <w:rPr>
          <w:rFonts w:ascii="宋体" w:hAnsi="宋体" w:cs="宋体" w:hint="eastAsia"/>
          <w:color w:val="FF0000"/>
          <w:sz w:val="24"/>
        </w:rPr>
        <w:t>所：</w:t>
      </w:r>
      <w:r>
        <w:rPr>
          <w:rFonts w:ascii="宋体" w:hAnsi="宋体" w:cs="宋体" w:hint="eastAsia"/>
          <w:color w:val="FF0000"/>
          <w:sz w:val="24"/>
        </w:rPr>
        <w:t xml:space="preserve">                                   </w:t>
      </w:r>
      <w:r>
        <w:rPr>
          <w:rFonts w:ascii="宋体" w:hAnsi="宋体" w:cs="宋体" w:hint="eastAsia"/>
          <w:color w:val="FF0000"/>
          <w:sz w:val="24"/>
        </w:rPr>
        <w:t>住</w:t>
      </w:r>
      <w:r>
        <w:rPr>
          <w:rFonts w:ascii="宋体" w:hAnsi="宋体" w:cs="宋体" w:hint="eastAsia"/>
          <w:color w:val="FF0000"/>
          <w:sz w:val="24"/>
        </w:rPr>
        <w:t xml:space="preserve">    </w:t>
      </w:r>
      <w:r>
        <w:rPr>
          <w:rFonts w:ascii="宋体" w:hAnsi="宋体" w:cs="宋体" w:hint="eastAsia"/>
          <w:color w:val="FF0000"/>
          <w:sz w:val="24"/>
        </w:rPr>
        <w:t>所：</w:t>
      </w:r>
      <w:r>
        <w:rPr>
          <w:rFonts w:ascii="宋体" w:hAnsi="宋体" w:cs="宋体" w:hint="eastAsia"/>
          <w:color w:val="FF0000"/>
          <w:sz w:val="24"/>
        </w:rPr>
        <w:t xml:space="preserve">    </w:t>
      </w:r>
      <w:r>
        <w:rPr>
          <w:rFonts w:ascii="宋体" w:hAnsi="宋体" w:cs="宋体" w:hint="eastAsia"/>
          <w:sz w:val="24"/>
        </w:rPr>
        <w:t xml:space="preserve">                   </w:t>
      </w:r>
    </w:p>
    <w:p w:rsidR="00BA4586" w:rsidRDefault="00994F63">
      <w:pPr>
        <w:spacing w:line="480" w:lineRule="exact"/>
        <w:ind w:firstLineChars="200" w:firstLine="480"/>
        <w:rPr>
          <w:rFonts w:ascii="宋体" w:hAnsi="宋体" w:cs="宋体"/>
          <w:sz w:val="24"/>
        </w:rPr>
      </w:pPr>
      <w:r>
        <w:rPr>
          <w:rFonts w:ascii="宋体" w:hAnsi="宋体" w:cs="宋体" w:hint="eastAsia"/>
          <w:sz w:val="24"/>
          <w:u w:val="single"/>
        </w:rPr>
        <w:t>（买方）</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中所需</w:t>
      </w:r>
      <w:r>
        <w:rPr>
          <w:rFonts w:ascii="宋体" w:hAnsi="宋体" w:cs="宋体" w:hint="eastAsia"/>
          <w:sz w:val="24"/>
          <w:u w:val="single"/>
        </w:rPr>
        <w:t>（产品名称）</w:t>
      </w:r>
      <w:r>
        <w:rPr>
          <w:rFonts w:ascii="宋体" w:hAnsi="宋体" w:cs="宋体" w:hint="eastAsia"/>
          <w:sz w:val="24"/>
        </w:rPr>
        <w:t xml:space="preserve"> </w:t>
      </w:r>
      <w:r>
        <w:rPr>
          <w:rFonts w:ascii="宋体" w:hAnsi="宋体" w:cs="宋体" w:hint="eastAsia"/>
          <w:sz w:val="24"/>
        </w:rPr>
        <w:t>经公开招标，确定</w:t>
      </w:r>
      <w:r>
        <w:rPr>
          <w:rFonts w:ascii="宋体" w:hAnsi="宋体" w:cs="宋体" w:hint="eastAsia"/>
          <w:sz w:val="24"/>
          <w:u w:val="single"/>
        </w:rPr>
        <w:t>（卖方）</w:t>
      </w:r>
      <w:r>
        <w:rPr>
          <w:rFonts w:ascii="宋体" w:hAnsi="宋体" w:cs="宋体" w:hint="eastAsia"/>
          <w:sz w:val="24"/>
        </w:rPr>
        <w:t>为中标人。按照中华人民共和国合同法的规定，买卖双方同意按照下述的条款和条件，签署本合同。</w:t>
      </w:r>
    </w:p>
    <w:p w:rsidR="00BA4586" w:rsidRDefault="00994F63">
      <w:pPr>
        <w:spacing w:line="48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、本合同文件</w:t>
      </w:r>
    </w:p>
    <w:p w:rsidR="00BA4586" w:rsidRDefault="00994F63">
      <w:pPr>
        <w:spacing w:line="480" w:lineRule="exact"/>
        <w:ind w:firstLineChars="200" w:firstLine="480"/>
        <w:rPr>
          <w:rFonts w:ascii="宋体" w:hAnsi="宋体" w:cs="宋体"/>
          <w:sz w:val="24"/>
        </w:rPr>
      </w:pPr>
      <w:r>
        <w:rPr>
          <w:rFonts w:ascii="宋体" w:hAnsi="宋体" w:cs="宋体" w:hint="eastAsia"/>
          <w:sz w:val="24"/>
        </w:rPr>
        <w:t>下列每一文件均应作为合同的组成部分进行阅读和解释：</w:t>
      </w:r>
    </w:p>
    <w:p w:rsidR="00BA4586" w:rsidRDefault="00994F63">
      <w:pPr>
        <w:spacing w:line="48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）交易文件（</w:t>
      </w:r>
      <w:r>
        <w:rPr>
          <w:rFonts w:ascii="宋体" w:hAnsi="宋体" w:cs="宋体" w:hint="eastAsia"/>
          <w:sz w:val="24"/>
        </w:rPr>
        <w:t>2</w:t>
      </w:r>
      <w:r>
        <w:rPr>
          <w:rFonts w:ascii="宋体" w:hAnsi="宋体" w:cs="宋体" w:hint="eastAsia"/>
          <w:sz w:val="24"/>
        </w:rPr>
        <w:t>）投标文件（</w:t>
      </w:r>
      <w:r>
        <w:rPr>
          <w:rFonts w:ascii="宋体" w:hAnsi="宋体" w:cs="宋体" w:hint="eastAsia"/>
          <w:sz w:val="24"/>
        </w:rPr>
        <w:t>3</w:t>
      </w:r>
      <w:r>
        <w:rPr>
          <w:rFonts w:ascii="宋体" w:hAnsi="宋体" w:cs="宋体" w:hint="eastAsia"/>
          <w:sz w:val="24"/>
        </w:rPr>
        <w:t>）中标通知书</w:t>
      </w:r>
    </w:p>
    <w:p w:rsidR="00BA4586" w:rsidRDefault="00994F63">
      <w:pPr>
        <w:spacing w:line="48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）经双方确认进入合同的其它文件、补充条款或说明</w:t>
      </w:r>
    </w:p>
    <w:p w:rsidR="00BA4586" w:rsidRDefault="00994F63">
      <w:pPr>
        <w:spacing w:line="48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、采购标的、数量、质量要求</w:t>
      </w:r>
    </w:p>
    <w:p w:rsidR="00BA4586" w:rsidRDefault="00994F63">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、合同总价</w:t>
      </w:r>
    </w:p>
    <w:p w:rsidR="00BA4586" w:rsidRDefault="00994F63">
      <w:pPr>
        <w:spacing w:line="480" w:lineRule="exact"/>
        <w:ind w:firstLineChars="200" w:firstLine="480"/>
        <w:rPr>
          <w:rFonts w:ascii="宋体" w:hAnsi="宋体" w:cs="宋体"/>
          <w:sz w:val="24"/>
        </w:rPr>
      </w:pPr>
      <w:r>
        <w:rPr>
          <w:rFonts w:ascii="宋体" w:hAnsi="宋体" w:cs="宋体" w:hint="eastAsia"/>
          <w:sz w:val="24"/>
        </w:rPr>
        <w:t>合同总价为</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元人民币。</w:t>
      </w:r>
    </w:p>
    <w:p w:rsidR="00BA4586" w:rsidRDefault="00994F63">
      <w:pPr>
        <w:numPr>
          <w:ilvl w:val="0"/>
          <w:numId w:val="11"/>
        </w:numPr>
        <w:spacing w:line="480" w:lineRule="exact"/>
        <w:ind w:firstLineChars="200" w:firstLine="480"/>
        <w:rPr>
          <w:rFonts w:ascii="宋体" w:hAnsi="宋体" w:cs="宋体"/>
          <w:sz w:val="24"/>
        </w:rPr>
      </w:pPr>
      <w:r>
        <w:rPr>
          <w:rFonts w:ascii="宋体" w:hAnsi="宋体" w:cs="宋体" w:hint="eastAsia"/>
          <w:sz w:val="24"/>
        </w:rPr>
        <w:t>付款方式：</w:t>
      </w:r>
      <w:r>
        <w:rPr>
          <w:rFonts w:ascii="宋体" w:hAnsi="宋体" w:cs="宋体" w:hint="eastAsia"/>
          <w:sz w:val="24"/>
        </w:rPr>
        <w:t>/</w:t>
      </w:r>
      <w:r>
        <w:rPr>
          <w:rFonts w:ascii="宋体" w:hAnsi="宋体" w:cs="宋体" w:hint="eastAsia"/>
          <w:sz w:val="24"/>
        </w:rPr>
        <w:t>。</w:t>
      </w:r>
    </w:p>
    <w:p w:rsidR="00BA4586" w:rsidRDefault="00994F63">
      <w:pPr>
        <w:numPr>
          <w:ilvl w:val="0"/>
          <w:numId w:val="11"/>
        </w:numPr>
        <w:spacing w:line="480" w:lineRule="exact"/>
        <w:ind w:firstLineChars="200" w:firstLine="480"/>
        <w:rPr>
          <w:rFonts w:ascii="宋体" w:hAnsi="宋体" w:cs="宋体"/>
          <w:sz w:val="24"/>
        </w:rPr>
      </w:pPr>
      <w:r>
        <w:rPr>
          <w:rFonts w:ascii="宋体" w:hAnsi="宋体" w:cs="宋体" w:hint="eastAsia"/>
          <w:sz w:val="24"/>
        </w:rPr>
        <w:t>合同供货（服务）期限及地点和方式</w:t>
      </w:r>
    </w:p>
    <w:p w:rsidR="00BA4586" w:rsidRDefault="00994F63">
      <w:pPr>
        <w:spacing w:line="48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、验收要求及违约责任</w:t>
      </w:r>
    </w:p>
    <w:p w:rsidR="00BA4586" w:rsidRDefault="00994F63">
      <w:pPr>
        <w:spacing w:line="48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、违约责任及解决争议方法</w:t>
      </w:r>
    </w:p>
    <w:p w:rsidR="00BA4586" w:rsidRDefault="00994F63">
      <w:pPr>
        <w:spacing w:line="48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、合同的生效</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合同经双方授权代表签署，买卖双方加盖印章之后生效。</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本合同一式</w:t>
      </w:r>
      <w:r>
        <w:rPr>
          <w:rFonts w:ascii="宋体" w:hAnsi="宋体" w:cs="宋体" w:hint="eastAsia"/>
          <w:kern w:val="0"/>
          <w:sz w:val="24"/>
        </w:rPr>
        <w:t xml:space="preserve">     </w:t>
      </w:r>
      <w:r>
        <w:rPr>
          <w:rFonts w:ascii="宋体" w:hAnsi="宋体" w:cs="宋体" w:hint="eastAsia"/>
          <w:kern w:val="0"/>
          <w:sz w:val="24"/>
        </w:rPr>
        <w:t>份，双方各执</w:t>
      </w:r>
      <w:r>
        <w:rPr>
          <w:rFonts w:ascii="宋体" w:hAnsi="宋体" w:cs="宋体" w:hint="eastAsia"/>
          <w:kern w:val="0"/>
          <w:sz w:val="24"/>
        </w:rPr>
        <w:t xml:space="preserve">     </w:t>
      </w:r>
      <w:r>
        <w:rPr>
          <w:rFonts w:ascii="宋体" w:hAnsi="宋体" w:cs="宋体" w:hint="eastAsia"/>
          <w:kern w:val="0"/>
          <w:sz w:val="24"/>
        </w:rPr>
        <w:t>份。</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买</w:t>
      </w:r>
      <w:r>
        <w:rPr>
          <w:rFonts w:ascii="宋体" w:hAnsi="宋体" w:cs="宋体" w:hint="eastAsia"/>
          <w:kern w:val="0"/>
          <w:sz w:val="24"/>
        </w:rPr>
        <w:t xml:space="preserve">  </w:t>
      </w:r>
      <w:r>
        <w:rPr>
          <w:rFonts w:ascii="宋体" w:hAnsi="宋体" w:cs="宋体" w:hint="eastAsia"/>
          <w:kern w:val="0"/>
          <w:sz w:val="24"/>
        </w:rPr>
        <w:t>方：</w:t>
      </w:r>
      <w:r>
        <w:rPr>
          <w:rFonts w:ascii="宋体" w:hAnsi="宋体" w:cs="宋体" w:hint="eastAsia"/>
          <w:kern w:val="0"/>
          <w:sz w:val="24"/>
        </w:rPr>
        <w:t xml:space="preserve">                           </w:t>
      </w:r>
      <w:r>
        <w:rPr>
          <w:rFonts w:ascii="宋体" w:hAnsi="宋体" w:cs="宋体" w:hint="eastAsia"/>
          <w:kern w:val="0"/>
          <w:sz w:val="24"/>
        </w:rPr>
        <w:t>卖</w:t>
      </w:r>
      <w:r>
        <w:rPr>
          <w:rFonts w:ascii="宋体" w:hAnsi="宋体" w:cs="宋体" w:hint="eastAsia"/>
          <w:kern w:val="0"/>
          <w:sz w:val="24"/>
        </w:rPr>
        <w:t xml:space="preserve">  </w:t>
      </w:r>
      <w:r>
        <w:rPr>
          <w:rFonts w:ascii="宋体" w:hAnsi="宋体" w:cs="宋体" w:hint="eastAsia"/>
          <w:kern w:val="0"/>
          <w:sz w:val="24"/>
        </w:rPr>
        <w:t>方：</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称：（盖章）</w:t>
      </w:r>
      <w:r>
        <w:rPr>
          <w:rFonts w:ascii="宋体" w:hAnsi="宋体" w:cs="宋体" w:hint="eastAsia"/>
          <w:kern w:val="0"/>
          <w:sz w:val="24"/>
        </w:rPr>
        <w:t xml:space="preserve">                   </w:t>
      </w: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称：（盖章）</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法定代表人（或委托代理人）：</w:t>
      </w:r>
      <w:r>
        <w:rPr>
          <w:rFonts w:ascii="宋体" w:hAnsi="宋体" w:cs="宋体" w:hint="eastAsia"/>
          <w:kern w:val="0"/>
          <w:sz w:val="24"/>
        </w:rPr>
        <w:t xml:space="preserve">       </w:t>
      </w:r>
      <w:r>
        <w:rPr>
          <w:rFonts w:ascii="宋体" w:hAnsi="宋体" w:cs="宋体" w:hint="eastAsia"/>
          <w:kern w:val="0"/>
          <w:sz w:val="24"/>
        </w:rPr>
        <w:t>法定代表人（或委托代理人）：</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（签字）</w:t>
      </w:r>
      <w:r>
        <w:rPr>
          <w:rFonts w:ascii="宋体" w:hAnsi="宋体" w:cs="宋体" w:hint="eastAsia"/>
          <w:kern w:val="0"/>
          <w:sz w:val="24"/>
        </w:rPr>
        <w:t xml:space="preserve">                          </w:t>
      </w:r>
      <w:r>
        <w:rPr>
          <w:rFonts w:ascii="宋体" w:hAnsi="宋体" w:cs="宋体" w:hint="eastAsia"/>
          <w:kern w:val="0"/>
          <w:sz w:val="24"/>
        </w:rPr>
        <w:t>（签字）</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 xml:space="preserve">                        </w:t>
      </w: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lastRenderedPageBreak/>
        <w:t>邮政编码：</w:t>
      </w:r>
      <w:r>
        <w:rPr>
          <w:rFonts w:ascii="宋体" w:hAnsi="宋体" w:cs="宋体" w:hint="eastAsia"/>
          <w:kern w:val="0"/>
          <w:sz w:val="24"/>
        </w:rPr>
        <w:t xml:space="preserve">                        </w:t>
      </w:r>
      <w:r>
        <w:rPr>
          <w:rFonts w:ascii="宋体" w:hAnsi="宋体" w:cs="宋体" w:hint="eastAsia"/>
          <w:kern w:val="0"/>
          <w:sz w:val="24"/>
        </w:rPr>
        <w:t>邮政编码：</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r>
        <w:rPr>
          <w:rFonts w:ascii="宋体" w:hAnsi="宋体" w:cs="宋体" w:hint="eastAsia"/>
          <w:kern w:val="0"/>
          <w:sz w:val="24"/>
        </w:rPr>
        <w:t xml:space="preserve">                        </w:t>
      </w: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开户银行：</w:t>
      </w:r>
      <w:r>
        <w:rPr>
          <w:rFonts w:ascii="宋体" w:hAnsi="宋体" w:cs="宋体" w:hint="eastAsia"/>
          <w:kern w:val="0"/>
          <w:sz w:val="24"/>
        </w:rPr>
        <w:t xml:space="preserve">                        </w:t>
      </w:r>
      <w:r>
        <w:rPr>
          <w:rFonts w:ascii="宋体" w:hAnsi="宋体" w:cs="宋体" w:hint="eastAsia"/>
          <w:kern w:val="0"/>
          <w:sz w:val="24"/>
        </w:rPr>
        <w:t>开户银行：</w:t>
      </w:r>
    </w:p>
    <w:p w:rsidR="00BA4586" w:rsidRDefault="00994F63">
      <w:pPr>
        <w:pStyle w:val="a3"/>
        <w:spacing w:after="0" w:line="480" w:lineRule="exact"/>
        <w:ind w:leftChars="0" w:left="0" w:firstLineChars="200" w:firstLine="480"/>
        <w:rPr>
          <w:rFonts w:ascii="宋体" w:hAnsi="宋体" w:cs="宋体"/>
          <w:kern w:val="0"/>
          <w:sz w:val="24"/>
        </w:rPr>
      </w:pPr>
      <w:r>
        <w:rPr>
          <w:rFonts w:ascii="宋体" w:hAnsi="宋体" w:cs="宋体" w:hint="eastAsia"/>
          <w:kern w:val="0"/>
          <w:sz w:val="24"/>
        </w:rPr>
        <w:t>帐</w:t>
      </w:r>
      <w:r>
        <w:rPr>
          <w:rFonts w:ascii="宋体" w:hAnsi="宋体" w:cs="宋体" w:hint="eastAsia"/>
          <w:kern w:val="0"/>
          <w:sz w:val="24"/>
        </w:rPr>
        <w:t xml:space="preserve">    </w:t>
      </w: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帐</w:t>
      </w:r>
      <w:r>
        <w:rPr>
          <w:rFonts w:ascii="宋体" w:hAnsi="宋体" w:cs="宋体" w:hint="eastAsia"/>
          <w:kern w:val="0"/>
          <w:sz w:val="24"/>
        </w:rPr>
        <w:t xml:space="preserve">    </w:t>
      </w:r>
      <w:r>
        <w:rPr>
          <w:rFonts w:ascii="宋体" w:hAnsi="宋体" w:cs="宋体" w:hint="eastAsia"/>
          <w:kern w:val="0"/>
          <w:sz w:val="24"/>
        </w:rPr>
        <w:t>号：</w:t>
      </w:r>
    </w:p>
    <w:p w:rsidR="00BA4586" w:rsidRDefault="00994F63">
      <w:pPr>
        <w:spacing w:line="480" w:lineRule="exact"/>
        <w:jc w:val="center"/>
        <w:outlineLvl w:val="1"/>
        <w:rPr>
          <w:rFonts w:ascii="宋体" w:hAnsi="宋体" w:cs="宋体"/>
          <w:b/>
          <w:sz w:val="30"/>
          <w:szCs w:val="30"/>
        </w:rPr>
      </w:pPr>
      <w:r>
        <w:rPr>
          <w:rFonts w:ascii="宋体" w:hAnsi="宋体" w:cs="宋体" w:hint="eastAsia"/>
          <w:b/>
          <w:sz w:val="30"/>
          <w:szCs w:val="30"/>
        </w:rPr>
        <w:t>二</w:t>
      </w:r>
      <w:r>
        <w:rPr>
          <w:rFonts w:ascii="宋体" w:hAnsi="宋体" w:cs="宋体" w:hint="eastAsia"/>
          <w:b/>
          <w:sz w:val="30"/>
          <w:szCs w:val="30"/>
        </w:rPr>
        <w:t xml:space="preserve">  </w:t>
      </w:r>
      <w:r>
        <w:rPr>
          <w:rFonts w:ascii="宋体" w:hAnsi="宋体" w:cs="宋体" w:hint="eastAsia"/>
          <w:b/>
          <w:sz w:val="30"/>
          <w:szCs w:val="30"/>
        </w:rPr>
        <w:t>合同条款</w:t>
      </w:r>
      <w:bookmarkEnd w:id="175"/>
      <w:bookmarkEnd w:id="176"/>
      <w:bookmarkEnd w:id="177"/>
      <w:bookmarkEnd w:id="178"/>
      <w:bookmarkEnd w:id="179"/>
      <w:bookmarkEnd w:id="180"/>
      <w:bookmarkEnd w:id="181"/>
      <w:bookmarkEnd w:id="182"/>
      <w:bookmarkEnd w:id="183"/>
    </w:p>
    <w:p w:rsidR="00BA4586" w:rsidRDefault="00994F63">
      <w:pPr>
        <w:spacing w:line="480" w:lineRule="exact"/>
        <w:rPr>
          <w:rFonts w:ascii="宋体" w:hAnsi="宋体" w:cs="宋体"/>
          <w:b/>
          <w:sz w:val="24"/>
        </w:rPr>
      </w:pPr>
      <w:r>
        <w:rPr>
          <w:rFonts w:ascii="宋体" w:hAnsi="宋体" w:cs="宋体" w:hint="eastAsia"/>
          <w:b/>
          <w:sz w:val="24"/>
        </w:rPr>
        <w:t>一</w:t>
      </w:r>
      <w:r>
        <w:rPr>
          <w:rFonts w:ascii="宋体" w:hAnsi="宋体" w:cs="宋体" w:hint="eastAsia"/>
          <w:b/>
          <w:sz w:val="24"/>
        </w:rPr>
        <w:t xml:space="preserve">.  </w:t>
      </w:r>
      <w:r>
        <w:rPr>
          <w:rFonts w:ascii="宋体" w:hAnsi="宋体" w:cs="宋体" w:hint="eastAsia"/>
          <w:b/>
          <w:sz w:val="24"/>
        </w:rPr>
        <w:t>合同文件</w:t>
      </w:r>
    </w:p>
    <w:p w:rsidR="00BA4586" w:rsidRDefault="00994F63">
      <w:pPr>
        <w:spacing w:line="480" w:lineRule="exact"/>
        <w:rPr>
          <w:rFonts w:ascii="宋体" w:hAnsi="宋体" w:cs="宋体"/>
          <w:sz w:val="24"/>
        </w:rPr>
      </w:pPr>
      <w:r>
        <w:rPr>
          <w:rFonts w:ascii="宋体" w:hAnsi="宋体" w:cs="宋体" w:hint="eastAsia"/>
          <w:sz w:val="24"/>
        </w:rPr>
        <w:t>1</w:t>
      </w:r>
      <w:r>
        <w:rPr>
          <w:rFonts w:ascii="宋体" w:hAnsi="宋体" w:cs="宋体" w:hint="eastAsia"/>
          <w:sz w:val="24"/>
        </w:rPr>
        <w:t>、合同文件适用法律</w:t>
      </w:r>
    </w:p>
    <w:p w:rsidR="00BA4586" w:rsidRDefault="00994F63">
      <w:pPr>
        <w:spacing w:line="480" w:lineRule="exact"/>
        <w:ind w:firstLineChars="300" w:firstLine="720"/>
        <w:rPr>
          <w:rFonts w:ascii="宋体" w:hAnsi="宋体" w:cs="宋体"/>
          <w:sz w:val="24"/>
        </w:rPr>
      </w:pPr>
      <w:r>
        <w:rPr>
          <w:rFonts w:ascii="宋体" w:hAnsi="宋体" w:cs="宋体" w:hint="eastAsia"/>
          <w:sz w:val="24"/>
        </w:rPr>
        <w:t>适用于合同文件的法律是中华人民共和国现行法律、法规及招标人所在地的地方性法规。</w:t>
      </w:r>
    </w:p>
    <w:p w:rsidR="00BA4586" w:rsidRDefault="00994F63">
      <w:pPr>
        <w:spacing w:line="480" w:lineRule="exact"/>
        <w:rPr>
          <w:rFonts w:ascii="宋体" w:hAnsi="宋体" w:cs="宋体"/>
          <w:sz w:val="24"/>
        </w:rPr>
      </w:pPr>
      <w:r>
        <w:rPr>
          <w:rFonts w:ascii="宋体" w:hAnsi="宋体" w:cs="宋体" w:hint="eastAsia"/>
          <w:sz w:val="24"/>
        </w:rPr>
        <w:t>2</w:t>
      </w:r>
      <w:r>
        <w:rPr>
          <w:rFonts w:ascii="宋体" w:hAnsi="宋体" w:cs="宋体" w:hint="eastAsia"/>
          <w:sz w:val="24"/>
        </w:rPr>
        <w:t>、合同文件组成和解释顺序</w:t>
      </w:r>
    </w:p>
    <w:p w:rsidR="00BA4586" w:rsidRDefault="00994F63">
      <w:pPr>
        <w:spacing w:line="480" w:lineRule="exact"/>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合同文件的组成和解释顺序如下：</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&lt;1&gt;</w:t>
      </w:r>
      <w:r>
        <w:rPr>
          <w:rFonts w:ascii="宋体" w:hAnsi="宋体" w:cs="宋体" w:hint="eastAsia"/>
          <w:sz w:val="24"/>
        </w:rPr>
        <w:t>合同的主要条款；</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&lt;2&gt;</w:t>
      </w:r>
      <w:r>
        <w:rPr>
          <w:rFonts w:ascii="宋体" w:hAnsi="宋体" w:cs="宋体" w:hint="eastAsia"/>
          <w:sz w:val="24"/>
        </w:rPr>
        <w:t>合同的一般性条款；</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&lt;3&gt;</w:t>
      </w:r>
      <w:r>
        <w:rPr>
          <w:rFonts w:ascii="宋体" w:hAnsi="宋体" w:cs="宋体" w:hint="eastAsia"/>
          <w:sz w:val="24"/>
        </w:rPr>
        <w:t>洽商、变更等明确双方权利义务的纪要、协议；</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&lt;4&gt;</w:t>
      </w:r>
      <w:r>
        <w:rPr>
          <w:rFonts w:ascii="宋体" w:hAnsi="宋体" w:cs="宋体" w:hint="eastAsia"/>
          <w:sz w:val="24"/>
        </w:rPr>
        <w:t>中标通知书、投标文件和交易文件；</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&lt;5&gt;</w:t>
      </w:r>
      <w:r>
        <w:rPr>
          <w:rFonts w:ascii="宋体" w:hAnsi="宋体" w:cs="宋体" w:hint="eastAsia"/>
          <w:sz w:val="24"/>
        </w:rPr>
        <w:t>有关图纸、标准、规范和其它有关技术资料、技术要求。</w:t>
      </w:r>
    </w:p>
    <w:p w:rsidR="00BA4586" w:rsidRDefault="00994F63">
      <w:pPr>
        <w:spacing w:line="480" w:lineRule="exact"/>
        <w:ind w:firstLineChars="250" w:firstLine="600"/>
        <w:rPr>
          <w:rFonts w:ascii="宋体" w:hAnsi="宋体" w:cs="宋体"/>
          <w:sz w:val="24"/>
        </w:rPr>
      </w:pPr>
      <w:r>
        <w:rPr>
          <w:rFonts w:ascii="宋体" w:hAnsi="宋体" w:cs="宋体" w:hint="eastAsia"/>
          <w:sz w:val="24"/>
        </w:rPr>
        <w:t>&lt;6&gt;</w:t>
      </w:r>
      <w:r>
        <w:rPr>
          <w:rFonts w:ascii="宋体" w:hAnsi="宋体" w:cs="宋体" w:hint="eastAsia"/>
          <w:sz w:val="24"/>
        </w:rPr>
        <w:t>合同的主要条款的效力优于合同的一般性条款的效力。</w:t>
      </w:r>
    </w:p>
    <w:p w:rsidR="00BA4586" w:rsidRDefault="00994F63">
      <w:pPr>
        <w:spacing w:line="480" w:lineRule="exact"/>
        <w:rPr>
          <w:rFonts w:ascii="宋体" w:hAnsi="宋体" w:cs="宋体"/>
          <w:sz w:val="24"/>
        </w:rPr>
      </w:pPr>
      <w:r>
        <w:rPr>
          <w:rFonts w:ascii="宋体" w:hAnsi="宋体" w:cs="宋体" w:hint="eastAsia"/>
          <w:sz w:val="24"/>
        </w:rPr>
        <w:t>3</w:t>
      </w:r>
      <w:r>
        <w:rPr>
          <w:rFonts w:ascii="宋体" w:hAnsi="宋体" w:cs="宋体" w:hint="eastAsia"/>
          <w:sz w:val="24"/>
        </w:rPr>
        <w:t>、合同文件使用文字</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合同文件使用中文书写、解释和说明。</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合同文件使用技术性条款约定的为国家标准和规范；国家没有相应标准、规范时，可使用行业标准、规范。非标货物应按约定的技术性条款的标准和规范。</w:t>
      </w:r>
      <w:r>
        <w:rPr>
          <w:rFonts w:ascii="宋体" w:hAnsi="宋体" w:cs="宋体" w:hint="eastAsia"/>
          <w:color w:val="000000"/>
          <w:szCs w:val="24"/>
        </w:rPr>
        <w:t xml:space="preserve"> </w:t>
      </w:r>
    </w:p>
    <w:p w:rsidR="00BA4586" w:rsidRDefault="00994F63">
      <w:pPr>
        <w:spacing w:line="480" w:lineRule="exact"/>
        <w:rPr>
          <w:rFonts w:ascii="宋体" w:hAnsi="宋体" w:cs="宋体"/>
          <w:b/>
          <w:sz w:val="24"/>
        </w:rPr>
      </w:pPr>
      <w:r>
        <w:rPr>
          <w:rFonts w:ascii="宋体" w:hAnsi="宋体" w:cs="宋体" w:hint="eastAsia"/>
          <w:b/>
          <w:sz w:val="24"/>
        </w:rPr>
        <w:t>二</w:t>
      </w:r>
      <w:r>
        <w:rPr>
          <w:rFonts w:ascii="宋体" w:hAnsi="宋体" w:cs="宋体" w:hint="eastAsia"/>
          <w:b/>
          <w:sz w:val="24"/>
        </w:rPr>
        <w:t xml:space="preserve">.  </w:t>
      </w:r>
      <w:r>
        <w:rPr>
          <w:rFonts w:ascii="宋体" w:hAnsi="宋体" w:cs="宋体" w:hint="eastAsia"/>
          <w:b/>
          <w:sz w:val="24"/>
        </w:rPr>
        <w:t>标的物的一般条款</w:t>
      </w:r>
    </w:p>
    <w:p w:rsidR="00BA4586" w:rsidRDefault="00994F6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、完整物权</w:t>
      </w:r>
    </w:p>
    <w:p w:rsidR="00BA4586" w:rsidRDefault="00994F63">
      <w:pPr>
        <w:tabs>
          <w:tab w:val="left" w:pos="660"/>
        </w:tabs>
        <w:spacing w:line="480" w:lineRule="exact"/>
        <w:rPr>
          <w:rFonts w:ascii="宋体" w:hAnsi="宋体" w:cs="宋体"/>
          <w:sz w:val="24"/>
        </w:rPr>
      </w:pPr>
      <w:r>
        <w:rPr>
          <w:rFonts w:ascii="宋体" w:hAnsi="宋体" w:cs="宋体" w:hint="eastAsia"/>
          <w:sz w:val="24"/>
        </w:rPr>
        <w:t xml:space="preserve"> </w:t>
      </w:r>
      <w:r>
        <w:rPr>
          <w:rFonts w:ascii="宋体" w:hAnsi="宋体" w:cs="宋体" w:hint="eastAsia"/>
          <w:sz w:val="24"/>
        </w:rPr>
        <w:tab/>
      </w:r>
      <w:r>
        <w:rPr>
          <w:rFonts w:ascii="宋体" w:hAnsi="宋体" w:cs="宋体" w:hint="eastAsia"/>
          <w:sz w:val="24"/>
        </w:rPr>
        <w:t>对于出卖的</w:t>
      </w:r>
      <w:r>
        <w:rPr>
          <w:rFonts w:ascii="宋体" w:hAnsi="宋体" w:cs="宋体" w:hint="eastAsia"/>
          <w:sz w:val="24"/>
        </w:rPr>
        <w:t>标的物，卖方应当拥有完整物权，并且卖方负有保证第三人不得向买方主张任何权利（包括知识产权）的义务。</w:t>
      </w:r>
    </w:p>
    <w:p w:rsidR="00BA4586" w:rsidRDefault="00994F63">
      <w:pPr>
        <w:spacing w:line="480" w:lineRule="exact"/>
        <w:rPr>
          <w:rFonts w:ascii="宋体" w:hAnsi="宋体" w:cs="宋体"/>
          <w:sz w:val="24"/>
        </w:rPr>
      </w:pPr>
      <w:r>
        <w:rPr>
          <w:rFonts w:ascii="宋体" w:hAnsi="宋体" w:cs="宋体" w:hint="eastAsia"/>
          <w:sz w:val="24"/>
        </w:rPr>
        <w:t>5</w:t>
      </w:r>
      <w:r>
        <w:rPr>
          <w:rFonts w:ascii="宋体" w:hAnsi="宋体" w:cs="宋体" w:hint="eastAsia"/>
          <w:sz w:val="24"/>
        </w:rPr>
        <w:t>、质量保证</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lastRenderedPageBreak/>
        <w:t>(2)</w:t>
      </w:r>
      <w:r>
        <w:rPr>
          <w:rFonts w:ascii="宋体" w:hAnsi="宋体" w:cs="宋体" w:hint="eastAsia"/>
          <w:color w:val="000000"/>
          <w:szCs w:val="24"/>
        </w:rPr>
        <w:t>根据买方按检验标准自己检验的结果或当地技监部门的检验结果，或者在质量保证期</w:t>
      </w:r>
      <w:r>
        <w:rPr>
          <w:rFonts w:ascii="宋体" w:hAnsi="宋体" w:cs="宋体" w:hint="eastAsia"/>
          <w:color w:val="000000"/>
          <w:szCs w:val="24"/>
        </w:rPr>
        <w:t>内，如果标的物的数量、质量或规格与合同不符或证实标的物是有缺陷的，包括潜在缺陷或使用不符合要求的材料等，买方应尽快以书面形式通知卖方并提出索赔。</w:t>
      </w:r>
    </w:p>
    <w:p w:rsidR="00BA4586" w:rsidRDefault="00994F63">
      <w:pPr>
        <w:pStyle w:val="a5"/>
        <w:tabs>
          <w:tab w:val="left" w:pos="900"/>
        </w:tabs>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除合同主要条款规定外，合同条款中标的物的质量保证期均自标的物通过最终验收之日起计算，且质量保证期按不低于国家标准和卖方承诺的高于国家标准的质保期（卖方有特殊要求的除外）。</w:t>
      </w:r>
    </w:p>
    <w:p w:rsidR="00BA4586" w:rsidRDefault="00994F63">
      <w:pPr>
        <w:spacing w:line="480" w:lineRule="exact"/>
        <w:rPr>
          <w:rFonts w:ascii="宋体" w:hAnsi="宋体" w:cs="宋体"/>
          <w:sz w:val="24"/>
        </w:rPr>
      </w:pPr>
      <w:r>
        <w:rPr>
          <w:rFonts w:ascii="宋体" w:hAnsi="宋体" w:cs="宋体" w:hint="eastAsia"/>
          <w:sz w:val="24"/>
        </w:rPr>
        <w:t>6</w:t>
      </w:r>
      <w:r>
        <w:rPr>
          <w:rFonts w:ascii="宋体" w:hAnsi="宋体" w:cs="宋体" w:hint="eastAsia"/>
          <w:sz w:val="24"/>
        </w:rPr>
        <w:t>、包装</w:t>
      </w:r>
    </w:p>
    <w:p w:rsidR="00BA4586" w:rsidRDefault="00994F63">
      <w:pPr>
        <w:pStyle w:val="a5"/>
        <w:tabs>
          <w:tab w:val="left" w:pos="900"/>
        </w:tabs>
        <w:spacing w:line="480" w:lineRule="exact"/>
        <w:ind w:firstLineChars="225" w:firstLine="540"/>
        <w:rPr>
          <w:rFonts w:ascii="宋体" w:hAnsi="宋体" w:cs="宋体"/>
          <w:color w:val="000000"/>
          <w:szCs w:val="24"/>
        </w:rPr>
      </w:pPr>
      <w:r>
        <w:rPr>
          <w:rFonts w:ascii="宋体" w:hAnsi="宋体" w:cs="宋体" w:hint="eastAsia"/>
          <w:color w:val="000000"/>
          <w:szCs w:val="24"/>
        </w:rPr>
        <w:t>卖方应当按照约定的包装方式交付标的物。对包装方式没有约定或者约定不明确的，应当按照双方补充协议约定的方式包装，或者按照通用的方式包装，没有通用方式的，应当采取足以保护标的物的包装方式。</w:t>
      </w:r>
    </w:p>
    <w:p w:rsidR="00BA4586" w:rsidRDefault="00994F63">
      <w:pPr>
        <w:spacing w:line="480" w:lineRule="exact"/>
        <w:rPr>
          <w:rFonts w:ascii="宋体" w:hAnsi="宋体" w:cs="宋体"/>
          <w:sz w:val="24"/>
        </w:rPr>
      </w:pPr>
      <w:r>
        <w:rPr>
          <w:rFonts w:ascii="宋体" w:hAnsi="宋体" w:cs="宋体" w:hint="eastAsia"/>
          <w:sz w:val="24"/>
        </w:rPr>
        <w:t>7</w:t>
      </w:r>
      <w:r>
        <w:rPr>
          <w:rFonts w:ascii="宋体" w:hAnsi="宋体" w:cs="宋体" w:hint="eastAsia"/>
          <w:sz w:val="24"/>
        </w:rPr>
        <w:t>、伴随服务</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卖方除应履行按期按量交付合格标的物的义务之外，还应提供下列服务：</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&lt;1&gt;</w:t>
      </w:r>
      <w:r>
        <w:rPr>
          <w:rFonts w:ascii="宋体" w:hAnsi="宋体" w:cs="宋体" w:hint="eastAsia"/>
          <w:color w:val="000000"/>
          <w:szCs w:val="24"/>
        </w:rPr>
        <w:t>标的物的现场安装或指导安装、启动、调试、监督（如果必须安装、调试的话）；</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&lt;2&gt;</w:t>
      </w:r>
      <w:r>
        <w:rPr>
          <w:rFonts w:ascii="宋体" w:hAnsi="宋体" w:cs="宋体" w:hint="eastAsia"/>
          <w:color w:val="000000"/>
          <w:szCs w:val="24"/>
        </w:rPr>
        <w:t>提供标的物组装和一般维修所必须的工具；</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&lt;3&gt;</w:t>
      </w:r>
      <w:r>
        <w:rPr>
          <w:rFonts w:ascii="宋体" w:hAnsi="宋体" w:cs="宋体" w:hint="eastAsia"/>
          <w:color w:val="000000"/>
          <w:szCs w:val="24"/>
        </w:rPr>
        <w:t>在合同规定的期限内对所提供标的物实行运行监督、维修服务的前提条件是该服务并不能免除卖方在质量保证期内所承担的</w:t>
      </w:r>
      <w:r>
        <w:rPr>
          <w:rFonts w:ascii="宋体" w:hAnsi="宋体" w:cs="宋体" w:hint="eastAsia"/>
          <w:color w:val="000000"/>
          <w:szCs w:val="24"/>
        </w:rPr>
        <w:t>义务；</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&lt;4&gt;</w:t>
      </w:r>
      <w:r>
        <w:rPr>
          <w:rFonts w:ascii="宋体" w:hAnsi="宋体" w:cs="宋体" w:hint="eastAsia"/>
          <w:color w:val="000000"/>
          <w:szCs w:val="24"/>
        </w:rPr>
        <w:t>对买方技术人员的技术指导或培训。</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除合同另有规定之外，伴随服务的费用均已含在合同价款中，买方不再另行进行支付。</w:t>
      </w:r>
    </w:p>
    <w:p w:rsidR="00BA4586" w:rsidRDefault="00994F63">
      <w:pPr>
        <w:spacing w:line="480" w:lineRule="exact"/>
        <w:rPr>
          <w:rFonts w:ascii="宋体" w:hAnsi="宋体" w:cs="宋体"/>
          <w:b/>
          <w:sz w:val="24"/>
        </w:rPr>
      </w:pPr>
      <w:r>
        <w:rPr>
          <w:rFonts w:ascii="宋体" w:hAnsi="宋体" w:cs="宋体" w:hint="eastAsia"/>
          <w:b/>
          <w:sz w:val="24"/>
        </w:rPr>
        <w:t>三</w:t>
      </w:r>
      <w:r>
        <w:rPr>
          <w:rFonts w:ascii="宋体" w:hAnsi="宋体" w:cs="宋体" w:hint="eastAsia"/>
          <w:b/>
          <w:sz w:val="24"/>
        </w:rPr>
        <w:t xml:space="preserve">.  </w:t>
      </w:r>
      <w:r>
        <w:rPr>
          <w:rFonts w:ascii="宋体" w:hAnsi="宋体" w:cs="宋体" w:hint="eastAsia"/>
          <w:b/>
          <w:sz w:val="24"/>
        </w:rPr>
        <w:t>标的物的交付、检验和验收</w:t>
      </w:r>
    </w:p>
    <w:p w:rsidR="00BA4586" w:rsidRDefault="00994F63">
      <w:pPr>
        <w:spacing w:line="480" w:lineRule="exact"/>
        <w:rPr>
          <w:rFonts w:ascii="宋体" w:hAnsi="宋体" w:cs="宋体"/>
          <w:sz w:val="24"/>
        </w:rPr>
      </w:pPr>
      <w:r>
        <w:rPr>
          <w:rFonts w:ascii="宋体" w:hAnsi="宋体" w:cs="宋体" w:hint="eastAsia"/>
          <w:sz w:val="24"/>
        </w:rPr>
        <w:t>8</w:t>
      </w:r>
      <w:r>
        <w:rPr>
          <w:rFonts w:ascii="宋体" w:hAnsi="宋体" w:cs="宋体" w:hint="eastAsia"/>
          <w:sz w:val="24"/>
        </w:rPr>
        <w:t>、标的物的交付</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标的物的所有权自标的物交付时转移。</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卖方应当按照约定的期限和约定的地点交付符合交易文件要求的标的物。</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卖方应当按照约定或者交易习惯向招标人交付提取标的物单证以外的有关单证和资料。</w:t>
      </w:r>
    </w:p>
    <w:p w:rsidR="00BA4586" w:rsidRDefault="00994F63">
      <w:pPr>
        <w:spacing w:line="480" w:lineRule="exact"/>
        <w:rPr>
          <w:rFonts w:ascii="宋体" w:hAnsi="宋体" w:cs="宋体"/>
          <w:sz w:val="24"/>
        </w:rPr>
      </w:pPr>
      <w:r>
        <w:rPr>
          <w:rFonts w:ascii="宋体" w:hAnsi="宋体" w:cs="宋体" w:hint="eastAsia"/>
          <w:sz w:val="24"/>
        </w:rPr>
        <w:t>9</w:t>
      </w:r>
      <w:r>
        <w:rPr>
          <w:rFonts w:ascii="宋体" w:hAnsi="宋体" w:cs="宋体" w:hint="eastAsia"/>
          <w:sz w:val="24"/>
        </w:rPr>
        <w:t>、检验和验收</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在交货时，卖方应配合买方对标的物的质量、规格、性能、数量等进行详细而全面的检验，并出具一份合格检验证明，合格检验证明作为验收的依据，但不能作为有关标的物质量、规格、数量或性能的最终检验结果。</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买方根据合同规定的内容和验收标准进行验收，经检验无误后出具验收合格证明，</w:t>
      </w:r>
      <w:r>
        <w:rPr>
          <w:rFonts w:ascii="宋体" w:hAnsi="宋体" w:cs="宋体" w:hint="eastAsia"/>
          <w:color w:val="000000"/>
          <w:szCs w:val="24"/>
        </w:rPr>
        <w:lastRenderedPageBreak/>
        <w:t>该证明作为最终付款所需文件的组成部分。</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验收期限自标的物交付之日起三十天内。特殊情况需延长的，双方应在合同条款中约定。</w:t>
      </w:r>
    </w:p>
    <w:p w:rsidR="00BA4586" w:rsidRDefault="00994F63">
      <w:pPr>
        <w:spacing w:line="480" w:lineRule="exact"/>
        <w:rPr>
          <w:rFonts w:ascii="宋体" w:hAnsi="宋体" w:cs="宋体"/>
          <w:b/>
          <w:sz w:val="24"/>
        </w:rPr>
      </w:pPr>
      <w:r>
        <w:rPr>
          <w:rFonts w:ascii="宋体" w:hAnsi="宋体" w:cs="宋体" w:hint="eastAsia"/>
          <w:b/>
          <w:sz w:val="24"/>
        </w:rPr>
        <w:t>四</w:t>
      </w:r>
      <w:r>
        <w:rPr>
          <w:rFonts w:ascii="宋体" w:hAnsi="宋体" w:cs="宋体" w:hint="eastAsia"/>
          <w:b/>
          <w:sz w:val="24"/>
        </w:rPr>
        <w:t xml:space="preserve">. </w:t>
      </w:r>
      <w:r>
        <w:rPr>
          <w:rFonts w:ascii="宋体" w:hAnsi="宋体" w:cs="宋体" w:hint="eastAsia"/>
          <w:b/>
          <w:sz w:val="24"/>
        </w:rPr>
        <w:t>对标的物提出异议的时间和办法</w:t>
      </w:r>
    </w:p>
    <w:p w:rsidR="00BA4586" w:rsidRDefault="00994F63">
      <w:pPr>
        <w:spacing w:line="480" w:lineRule="exact"/>
        <w:rPr>
          <w:rFonts w:ascii="宋体" w:hAnsi="宋体" w:cs="宋体"/>
          <w:sz w:val="24"/>
        </w:rPr>
      </w:pPr>
      <w:r>
        <w:rPr>
          <w:rFonts w:ascii="宋体" w:hAnsi="宋体" w:cs="宋体" w:hint="eastAsia"/>
          <w:sz w:val="24"/>
        </w:rPr>
        <w:t>10</w:t>
      </w:r>
      <w:r>
        <w:rPr>
          <w:rFonts w:ascii="宋体" w:hAnsi="宋体" w:cs="宋体" w:hint="eastAsia"/>
          <w:sz w:val="24"/>
        </w:rPr>
        <w:t>、对标的物提出异议的时间和办法</w:t>
      </w:r>
      <w:r>
        <w:rPr>
          <w:rFonts w:ascii="宋体" w:hAnsi="宋体" w:cs="宋体" w:hint="eastAsia"/>
          <w:sz w:val="24"/>
        </w:rPr>
        <w:t xml:space="preserve"> </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买方在验收过程中，应当于双方约</w:t>
      </w:r>
      <w:r>
        <w:rPr>
          <w:rFonts w:ascii="宋体" w:hAnsi="宋体" w:cs="宋体" w:hint="eastAsia"/>
          <w:color w:val="000000"/>
          <w:szCs w:val="24"/>
        </w:rPr>
        <w:t>定的检验期间内将标的物的数量或质量不符合约定的情形及处理方式以书面形式通知卖方。</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如买方在验收期满后既不出具验收合格证明又未提出书面异议的视为卖方所交标的物符合合同规定。</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卖方应在收到买方书面异议后七天内负责处理问题，否则将视为默认买方提出的异议和处理意见。</w:t>
      </w:r>
    </w:p>
    <w:p w:rsidR="00BA4586" w:rsidRDefault="00994F63">
      <w:pPr>
        <w:spacing w:line="480" w:lineRule="exact"/>
        <w:rPr>
          <w:rFonts w:ascii="宋体" w:hAnsi="宋体" w:cs="宋体"/>
          <w:b/>
          <w:sz w:val="24"/>
        </w:rPr>
      </w:pPr>
      <w:r>
        <w:rPr>
          <w:rFonts w:ascii="宋体" w:hAnsi="宋体" w:cs="宋体" w:hint="eastAsia"/>
          <w:b/>
          <w:sz w:val="24"/>
        </w:rPr>
        <w:t>五</w:t>
      </w:r>
      <w:r>
        <w:rPr>
          <w:rFonts w:ascii="宋体" w:hAnsi="宋体" w:cs="宋体" w:hint="eastAsia"/>
          <w:b/>
          <w:sz w:val="24"/>
        </w:rPr>
        <w:t xml:space="preserve">. </w:t>
      </w:r>
      <w:r>
        <w:rPr>
          <w:rFonts w:ascii="宋体" w:hAnsi="宋体" w:cs="宋体" w:hint="eastAsia"/>
          <w:b/>
          <w:sz w:val="24"/>
        </w:rPr>
        <w:t>合同价款和支付</w:t>
      </w:r>
    </w:p>
    <w:p w:rsidR="00BA4586" w:rsidRDefault="00994F63">
      <w:pPr>
        <w:spacing w:line="480" w:lineRule="exact"/>
        <w:rPr>
          <w:rFonts w:ascii="宋体" w:hAnsi="宋体" w:cs="宋体"/>
          <w:sz w:val="24"/>
        </w:rPr>
      </w:pPr>
      <w:r>
        <w:rPr>
          <w:rFonts w:ascii="宋体" w:hAnsi="宋体" w:cs="宋体" w:hint="eastAsia"/>
          <w:sz w:val="24"/>
        </w:rPr>
        <w:t>11</w:t>
      </w:r>
      <w:r>
        <w:rPr>
          <w:rFonts w:ascii="宋体" w:hAnsi="宋体" w:cs="宋体" w:hint="eastAsia"/>
          <w:sz w:val="24"/>
        </w:rPr>
        <w:t>、合同价款和支付</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本合同的结算货币为人民币，单位元。</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卖方应按照双方签订的合同规定交货并在合同主要条款规定的期限内持下列单据结算货款：</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&lt;1&gt;</w:t>
      </w:r>
      <w:r>
        <w:rPr>
          <w:rFonts w:ascii="宋体" w:hAnsi="宋体" w:cs="宋体" w:hint="eastAsia"/>
          <w:color w:val="000000"/>
          <w:szCs w:val="24"/>
        </w:rPr>
        <w:t>合格的销售发票；</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&lt;2&gt;</w:t>
      </w:r>
      <w:r>
        <w:rPr>
          <w:rFonts w:ascii="宋体" w:hAnsi="宋体" w:cs="宋体" w:hint="eastAsia"/>
          <w:color w:val="000000"/>
          <w:szCs w:val="24"/>
        </w:rPr>
        <w:t>买方盖章签收后的送货回单和验收合格证明。</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买方应按合同主要条款规定的期限和方式付款。</w:t>
      </w:r>
    </w:p>
    <w:p w:rsidR="00BA4586" w:rsidRDefault="00994F63">
      <w:pPr>
        <w:pStyle w:val="a5"/>
        <w:tabs>
          <w:tab w:val="left" w:pos="540"/>
        </w:tabs>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(4)</w:t>
      </w:r>
      <w:r>
        <w:rPr>
          <w:rFonts w:ascii="宋体" w:hAnsi="宋体" w:cs="宋体" w:hint="eastAsia"/>
          <w:color w:val="000000"/>
          <w:szCs w:val="24"/>
        </w:rPr>
        <w:t>根据现行税法对买方征收的与本合同有关的一切税费均由买方承担；根据现行税法对卖方征收的与本合同有关的一切税费均由卖方承担。</w:t>
      </w:r>
    </w:p>
    <w:p w:rsidR="00BA4586" w:rsidRDefault="00994F63">
      <w:pPr>
        <w:spacing w:line="480" w:lineRule="exact"/>
        <w:rPr>
          <w:rFonts w:ascii="宋体" w:hAnsi="宋体" w:cs="宋体"/>
          <w:b/>
          <w:sz w:val="24"/>
        </w:rPr>
      </w:pPr>
      <w:r>
        <w:rPr>
          <w:rFonts w:ascii="宋体" w:hAnsi="宋体" w:cs="宋体" w:hint="eastAsia"/>
          <w:b/>
          <w:sz w:val="24"/>
        </w:rPr>
        <w:t>六</w:t>
      </w:r>
      <w:r>
        <w:rPr>
          <w:rFonts w:ascii="宋体" w:hAnsi="宋体" w:cs="宋体" w:hint="eastAsia"/>
          <w:b/>
          <w:sz w:val="24"/>
        </w:rPr>
        <w:t xml:space="preserve">. </w:t>
      </w:r>
      <w:r>
        <w:rPr>
          <w:rFonts w:ascii="宋体" w:hAnsi="宋体" w:cs="宋体" w:hint="eastAsia"/>
          <w:b/>
          <w:sz w:val="24"/>
        </w:rPr>
        <w:t>违约责任</w:t>
      </w:r>
    </w:p>
    <w:p w:rsidR="00BA4586" w:rsidRDefault="00994F63">
      <w:pPr>
        <w:spacing w:line="480" w:lineRule="exact"/>
        <w:rPr>
          <w:rFonts w:ascii="宋体" w:hAnsi="宋体" w:cs="宋体"/>
          <w:sz w:val="24"/>
        </w:rPr>
      </w:pPr>
      <w:r>
        <w:rPr>
          <w:rFonts w:ascii="宋体" w:hAnsi="宋体" w:cs="宋体" w:hint="eastAsia"/>
          <w:sz w:val="24"/>
        </w:rPr>
        <w:t>12</w:t>
      </w:r>
      <w:r>
        <w:rPr>
          <w:rFonts w:ascii="宋体" w:hAnsi="宋体" w:cs="宋体" w:hint="eastAsia"/>
          <w:sz w:val="24"/>
        </w:rPr>
        <w:t>、违约责任</w:t>
      </w:r>
    </w:p>
    <w:p w:rsidR="00BA4586" w:rsidRDefault="00994F63">
      <w:pPr>
        <w:pStyle w:val="a5"/>
        <w:spacing w:line="480" w:lineRule="exact"/>
        <w:ind w:firstLineChars="225" w:firstLine="540"/>
        <w:rPr>
          <w:rFonts w:ascii="宋体" w:hAnsi="宋体" w:cs="宋体"/>
          <w:color w:val="000000"/>
          <w:szCs w:val="24"/>
        </w:rPr>
      </w:pPr>
      <w:r>
        <w:rPr>
          <w:rFonts w:ascii="宋体" w:hAnsi="宋体" w:cs="宋体" w:hint="eastAsia"/>
          <w:color w:val="000000"/>
          <w:szCs w:val="24"/>
        </w:rPr>
        <w:t>合同一方不履行合同义务或者履行合同义务不符合约定的，应当承担继续履行、采取补救措施或者赔偿损失等违约责任。</w:t>
      </w:r>
    </w:p>
    <w:p w:rsidR="00BA4586" w:rsidRDefault="00994F63">
      <w:pPr>
        <w:spacing w:line="480" w:lineRule="exact"/>
        <w:rPr>
          <w:rFonts w:ascii="宋体" w:hAnsi="宋体" w:cs="宋体"/>
          <w:sz w:val="24"/>
        </w:rPr>
      </w:pPr>
      <w:r>
        <w:rPr>
          <w:rFonts w:ascii="宋体" w:hAnsi="宋体" w:cs="宋体" w:hint="eastAsia"/>
          <w:sz w:val="24"/>
        </w:rPr>
        <w:t>13</w:t>
      </w:r>
      <w:r>
        <w:rPr>
          <w:rFonts w:ascii="宋体" w:hAnsi="宋体" w:cs="宋体" w:hint="eastAsia"/>
          <w:sz w:val="24"/>
        </w:rPr>
        <w:t>、买方违约责任</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在合同生效后，买方要求退货的，应向卖方偿付合同总价款的</w:t>
      </w:r>
      <w:r>
        <w:rPr>
          <w:rFonts w:ascii="宋体" w:hAnsi="宋体" w:cs="宋体" w:hint="eastAsia"/>
          <w:color w:val="000000"/>
          <w:szCs w:val="24"/>
        </w:rPr>
        <w:t>5%</w:t>
      </w:r>
      <w:r>
        <w:rPr>
          <w:rFonts w:ascii="宋体" w:hAnsi="宋体" w:cs="宋体" w:hint="eastAsia"/>
          <w:color w:val="000000"/>
          <w:szCs w:val="24"/>
        </w:rPr>
        <w:t>，作为违约金，违约金不足以补偿损失的，卖方有权要求甲方补足。</w:t>
      </w:r>
    </w:p>
    <w:p w:rsidR="00BA4586" w:rsidRDefault="00994F63">
      <w:pPr>
        <w:pStyle w:val="a5"/>
        <w:overflowPunct w:val="0"/>
        <w:spacing w:line="480" w:lineRule="exact"/>
        <w:ind w:rightChars="-159" w:right="-334"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买方逾期付款的应按照逾期付款金额的每天万分之四支付逾期付款违约金。</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买方违反合同规定，拒绝接收卖方交付的符合交易文件要求的合格标的物，应当承</w:t>
      </w:r>
      <w:r>
        <w:rPr>
          <w:rFonts w:ascii="宋体" w:hAnsi="宋体" w:cs="宋体" w:hint="eastAsia"/>
          <w:color w:val="000000"/>
          <w:szCs w:val="24"/>
        </w:rPr>
        <w:lastRenderedPageBreak/>
        <w:t>担卖方由此造成的损失。</w:t>
      </w:r>
    </w:p>
    <w:p w:rsidR="00BA4586" w:rsidRDefault="00994F63">
      <w:pPr>
        <w:spacing w:line="480" w:lineRule="exact"/>
        <w:rPr>
          <w:rFonts w:ascii="宋体" w:hAnsi="宋体" w:cs="宋体"/>
          <w:sz w:val="24"/>
        </w:rPr>
      </w:pPr>
      <w:r>
        <w:rPr>
          <w:rFonts w:ascii="宋体" w:hAnsi="宋体" w:cs="宋体" w:hint="eastAsia"/>
          <w:sz w:val="24"/>
        </w:rPr>
        <w:t>14</w:t>
      </w:r>
      <w:r>
        <w:rPr>
          <w:rFonts w:ascii="宋体" w:hAnsi="宋体" w:cs="宋体" w:hint="eastAsia"/>
          <w:sz w:val="24"/>
        </w:rPr>
        <w:t>、卖方违约责任</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卖方不能交货（逾期超过五天视为不能交货），或交货不合格从而影响买方按期正常使用的，应向买方偿付合同总价款</w:t>
      </w:r>
      <w:r>
        <w:rPr>
          <w:rFonts w:ascii="宋体" w:hAnsi="宋体" w:cs="宋体" w:hint="eastAsia"/>
          <w:color w:val="000000"/>
          <w:szCs w:val="24"/>
        </w:rPr>
        <w:t>5%</w:t>
      </w:r>
      <w:r>
        <w:rPr>
          <w:rFonts w:ascii="宋体" w:hAnsi="宋体" w:cs="宋体" w:hint="eastAsia"/>
          <w:color w:val="000000"/>
          <w:szCs w:val="24"/>
        </w:rPr>
        <w:t>的违约金，违约金不足以补偿损失的，买方有权要求卖方补足。</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卖方逾期交货的，应在发货前与买方和政府采购管理部门协商，买方仍需求的，卖方应立即发货并应按照逾期交货部分货款的每天万分之四支付逾期交货违约金，同</w:t>
      </w:r>
      <w:r>
        <w:rPr>
          <w:rFonts w:ascii="宋体" w:hAnsi="宋体" w:cs="宋体" w:hint="eastAsia"/>
          <w:color w:val="000000"/>
          <w:szCs w:val="24"/>
        </w:rPr>
        <w:t>时承担买方因此遭致的损失费用。</w:t>
      </w:r>
    </w:p>
    <w:p w:rsidR="00BA4586" w:rsidRDefault="00994F63">
      <w:pPr>
        <w:spacing w:line="480" w:lineRule="exact"/>
        <w:rPr>
          <w:rFonts w:ascii="宋体" w:hAnsi="宋体" w:cs="宋体"/>
          <w:sz w:val="24"/>
        </w:rPr>
      </w:pPr>
      <w:r>
        <w:rPr>
          <w:rFonts w:ascii="宋体" w:hAnsi="宋体" w:cs="宋体" w:hint="eastAsia"/>
          <w:sz w:val="24"/>
        </w:rPr>
        <w:t>15</w:t>
      </w:r>
      <w:r>
        <w:rPr>
          <w:rFonts w:ascii="宋体" w:hAnsi="宋体" w:cs="宋体" w:hint="eastAsia"/>
          <w:sz w:val="24"/>
        </w:rPr>
        <w:t>、不可抗力</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因水灾、火灾、地震、战争等不可抗力不能履行合同的，根据不可抗力的影响，部分或者全部免除责任。但合同一方迟延履行后发生不可抗力的，不能免除责任。</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合同一方因不可抗力不能履行合同的，应当及时通知对方，以减轻可能给对方造成的损失，并应当在合理期限内提供证明。</w:t>
      </w:r>
    </w:p>
    <w:p w:rsidR="00BA4586" w:rsidRDefault="00994F63">
      <w:pPr>
        <w:spacing w:line="480" w:lineRule="exact"/>
        <w:rPr>
          <w:rFonts w:ascii="宋体" w:hAnsi="宋体" w:cs="宋体"/>
          <w:b/>
          <w:sz w:val="24"/>
        </w:rPr>
      </w:pPr>
      <w:r>
        <w:rPr>
          <w:rFonts w:ascii="宋体" w:hAnsi="宋体" w:cs="宋体" w:hint="eastAsia"/>
          <w:b/>
          <w:sz w:val="24"/>
        </w:rPr>
        <w:t>七</w:t>
      </w:r>
      <w:r>
        <w:rPr>
          <w:rFonts w:ascii="宋体" w:hAnsi="宋体" w:cs="宋体" w:hint="eastAsia"/>
          <w:b/>
          <w:sz w:val="24"/>
        </w:rPr>
        <w:t xml:space="preserve">. </w:t>
      </w:r>
      <w:r>
        <w:rPr>
          <w:rFonts w:ascii="宋体" w:hAnsi="宋体" w:cs="宋体" w:hint="eastAsia"/>
          <w:b/>
          <w:sz w:val="24"/>
        </w:rPr>
        <w:t>索赔</w:t>
      </w:r>
    </w:p>
    <w:p w:rsidR="00BA4586" w:rsidRDefault="00994F63">
      <w:pPr>
        <w:spacing w:line="480" w:lineRule="exact"/>
        <w:rPr>
          <w:rFonts w:ascii="宋体" w:hAnsi="宋体" w:cs="宋体"/>
          <w:sz w:val="24"/>
        </w:rPr>
      </w:pPr>
      <w:r>
        <w:rPr>
          <w:rFonts w:ascii="宋体" w:hAnsi="宋体" w:cs="宋体" w:hint="eastAsia"/>
          <w:sz w:val="24"/>
        </w:rPr>
        <w:t>16</w:t>
      </w:r>
      <w:r>
        <w:rPr>
          <w:rFonts w:ascii="宋体" w:hAnsi="宋体" w:cs="宋体" w:hint="eastAsia"/>
          <w:sz w:val="24"/>
        </w:rPr>
        <w:t>、索赔</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买方有权根据当地产品质量检验机构或其它有权威部门出具的检验证书向卖方提出索赔。</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在本合同规定的检验期和质量保证期内，如果卖方对买方提出的索赔或差异有责任，则卖方应按买方同意的下列一种或多种方式解决索赔事宜：</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&lt;1&gt;</w:t>
      </w:r>
      <w:r>
        <w:rPr>
          <w:rFonts w:ascii="宋体" w:hAnsi="宋体" w:cs="宋体" w:hint="eastAsia"/>
          <w:color w:val="000000"/>
          <w:szCs w:val="24"/>
        </w:rPr>
        <w:t>卖方同意退货，并按合同规定的货币将货款退还给买方，并承担由此发生的一切损失和费用，包括利息、银行手续费、运费、保险费、检验费、仓储费、装卸费以及为保护退回标的物所需的其它必要费用；</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&lt;2&gt;</w:t>
      </w:r>
      <w:r>
        <w:rPr>
          <w:rFonts w:ascii="宋体" w:hAnsi="宋体" w:cs="宋体" w:hint="eastAsia"/>
          <w:color w:val="000000"/>
          <w:szCs w:val="24"/>
        </w:rPr>
        <w:t>根据标的物的低劣程度、损坏程度以及甲方遭受损失的数额，经双方协商确定降低标的物的价格；</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&lt;3&gt;</w:t>
      </w:r>
      <w:r>
        <w:rPr>
          <w:rFonts w:ascii="宋体" w:hAnsi="宋体" w:cs="宋体" w:hint="eastAsia"/>
          <w:color w:val="000000"/>
          <w:szCs w:val="24"/>
        </w:rPr>
        <w:t>用符合规格、质量和性能要求的新零件、部件或标的物来更换有缺陷的部分或修补缺陷部分，卖方应承</w:t>
      </w:r>
      <w:r>
        <w:rPr>
          <w:rFonts w:ascii="宋体" w:hAnsi="宋体" w:cs="宋体" w:hint="eastAsia"/>
          <w:color w:val="000000"/>
          <w:szCs w:val="24"/>
        </w:rPr>
        <w:t>担一切费用和风险并负担买方所发生的一切直接费用。同时，卖方应按合同规定，相应延长修补或被更换部件或标的物的质量保证期。</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w:t>
      </w:r>
      <w:r>
        <w:rPr>
          <w:rFonts w:ascii="宋体" w:hAnsi="宋体" w:cs="宋体" w:hint="eastAsia"/>
          <w:color w:val="000000"/>
          <w:szCs w:val="24"/>
        </w:rPr>
        <w:lastRenderedPageBreak/>
        <w:t>额不足以补偿索赔金额，买方有权向卖方提出对不足部分的补偿。</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(4)</w:t>
      </w:r>
      <w:r>
        <w:rPr>
          <w:rFonts w:ascii="宋体" w:hAnsi="宋体" w:cs="宋体" w:hint="eastAsia"/>
          <w:color w:val="000000"/>
          <w:szCs w:val="24"/>
        </w:rPr>
        <w:t>买方提出索赔的书面材料应报当地政府采购管理部门备案。卖方同意的索赔方案应报当地政府采购</w:t>
      </w:r>
      <w:r>
        <w:rPr>
          <w:rFonts w:ascii="宋体" w:hAnsi="宋体" w:cs="宋体" w:hint="eastAsia"/>
          <w:color w:val="000000"/>
          <w:szCs w:val="24"/>
        </w:rPr>
        <w:t>管理部门审核。</w:t>
      </w:r>
    </w:p>
    <w:p w:rsidR="00BA4586" w:rsidRDefault="00994F63">
      <w:pPr>
        <w:spacing w:line="480" w:lineRule="exact"/>
        <w:rPr>
          <w:rFonts w:ascii="宋体" w:hAnsi="宋体" w:cs="宋体"/>
          <w:b/>
          <w:sz w:val="24"/>
        </w:rPr>
      </w:pPr>
      <w:r>
        <w:rPr>
          <w:rFonts w:ascii="宋体" w:hAnsi="宋体" w:cs="宋体" w:hint="eastAsia"/>
          <w:b/>
          <w:sz w:val="24"/>
        </w:rPr>
        <w:t>八</w:t>
      </w:r>
      <w:r>
        <w:rPr>
          <w:rFonts w:ascii="宋体" w:hAnsi="宋体" w:cs="宋体" w:hint="eastAsia"/>
          <w:b/>
          <w:sz w:val="24"/>
        </w:rPr>
        <w:t xml:space="preserve">. </w:t>
      </w:r>
      <w:r>
        <w:rPr>
          <w:rFonts w:ascii="宋体" w:hAnsi="宋体" w:cs="宋体" w:hint="eastAsia"/>
          <w:b/>
          <w:sz w:val="24"/>
        </w:rPr>
        <w:t>履约保证金</w:t>
      </w:r>
    </w:p>
    <w:p w:rsidR="00BA4586" w:rsidRDefault="00994F63">
      <w:pPr>
        <w:spacing w:line="480" w:lineRule="exact"/>
        <w:rPr>
          <w:rFonts w:ascii="宋体" w:hAnsi="宋体" w:cs="宋体"/>
          <w:sz w:val="24"/>
        </w:rPr>
      </w:pPr>
      <w:r>
        <w:rPr>
          <w:rFonts w:ascii="宋体" w:hAnsi="宋体" w:cs="宋体" w:hint="eastAsia"/>
          <w:sz w:val="24"/>
        </w:rPr>
        <w:t>17</w:t>
      </w:r>
      <w:r>
        <w:rPr>
          <w:rFonts w:ascii="宋体" w:hAnsi="宋体" w:cs="宋体" w:hint="eastAsia"/>
          <w:sz w:val="24"/>
        </w:rPr>
        <w:t>、履约保证金</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卖方应在本合同签订时，按交易文件的约定提供相应的履约保证金，保证金的有效期应不低于合同有效期。</w:t>
      </w:r>
    </w:p>
    <w:p w:rsidR="00BA4586" w:rsidRDefault="00994F63">
      <w:pPr>
        <w:pStyle w:val="a5"/>
        <w:overflowPunct w:val="0"/>
        <w:spacing w:line="480" w:lineRule="exact"/>
        <w:ind w:rightChars="-159" w:right="-334"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如果卖方未能履行合同规定的任何义务，买方有权从履约保证金中取得补偿。</w:t>
      </w:r>
    </w:p>
    <w:p w:rsidR="00BA4586" w:rsidRDefault="00994F63">
      <w:pPr>
        <w:pStyle w:val="a5"/>
        <w:overflowPunct w:val="0"/>
        <w:spacing w:line="480" w:lineRule="exact"/>
        <w:ind w:rightChars="-416" w:right="-874"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履约保证金（无息）将在卖方履行完合同义务，买方支付合同价款的五天内</w:t>
      </w:r>
    </w:p>
    <w:p w:rsidR="00BA4586" w:rsidRDefault="00994F63">
      <w:pPr>
        <w:pStyle w:val="a5"/>
        <w:overflowPunct w:val="0"/>
        <w:spacing w:line="480" w:lineRule="exact"/>
        <w:ind w:rightChars="-416" w:right="-874" w:firstLine="0"/>
        <w:rPr>
          <w:rFonts w:ascii="宋体" w:hAnsi="宋体" w:cs="宋体"/>
          <w:color w:val="000000"/>
          <w:szCs w:val="24"/>
        </w:rPr>
      </w:pPr>
      <w:r>
        <w:rPr>
          <w:rFonts w:ascii="宋体" w:hAnsi="宋体" w:cs="宋体" w:hint="eastAsia"/>
          <w:color w:val="000000"/>
          <w:szCs w:val="24"/>
        </w:rPr>
        <w:t>退回。</w:t>
      </w:r>
    </w:p>
    <w:p w:rsidR="00BA4586" w:rsidRDefault="00994F63">
      <w:pPr>
        <w:spacing w:line="480" w:lineRule="exact"/>
        <w:rPr>
          <w:rFonts w:ascii="宋体" w:hAnsi="宋体" w:cs="宋体"/>
          <w:b/>
          <w:sz w:val="24"/>
        </w:rPr>
      </w:pPr>
      <w:r>
        <w:rPr>
          <w:rFonts w:ascii="宋体" w:hAnsi="宋体" w:cs="宋体" w:hint="eastAsia"/>
          <w:b/>
          <w:sz w:val="24"/>
        </w:rPr>
        <w:t>九</w:t>
      </w:r>
      <w:r>
        <w:rPr>
          <w:rFonts w:ascii="宋体" w:hAnsi="宋体" w:cs="宋体" w:hint="eastAsia"/>
          <w:b/>
          <w:sz w:val="24"/>
        </w:rPr>
        <w:t xml:space="preserve">.  </w:t>
      </w:r>
      <w:r>
        <w:rPr>
          <w:rFonts w:ascii="宋体" w:hAnsi="宋体" w:cs="宋体" w:hint="eastAsia"/>
          <w:b/>
          <w:sz w:val="24"/>
        </w:rPr>
        <w:t>合同的解除和转让</w:t>
      </w:r>
    </w:p>
    <w:p w:rsidR="00BA4586" w:rsidRDefault="00994F63">
      <w:pPr>
        <w:spacing w:line="480" w:lineRule="exact"/>
        <w:rPr>
          <w:rFonts w:ascii="宋体" w:hAnsi="宋体" w:cs="宋体"/>
          <w:sz w:val="24"/>
        </w:rPr>
      </w:pPr>
      <w:r>
        <w:rPr>
          <w:rFonts w:ascii="宋体" w:hAnsi="宋体" w:cs="宋体" w:hint="eastAsia"/>
          <w:sz w:val="24"/>
        </w:rPr>
        <w:t>18</w:t>
      </w:r>
      <w:r>
        <w:rPr>
          <w:rFonts w:ascii="宋体" w:hAnsi="宋体" w:cs="宋体" w:hint="eastAsia"/>
          <w:sz w:val="24"/>
        </w:rPr>
        <w:t>、合同的解除</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买方和卖方协商一致，可以解除合同。</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有下列情形之一，合同一方可以解除合同：</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&lt;1&gt;</w:t>
      </w:r>
      <w:r>
        <w:rPr>
          <w:rFonts w:ascii="宋体" w:hAnsi="宋体" w:cs="宋体" w:hint="eastAsia"/>
          <w:color w:val="000000"/>
          <w:szCs w:val="24"/>
        </w:rPr>
        <w:t>因不可抗力致使不能实现合同目的，未受不可抗力影响的一方有权解除合同；</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&lt;2&gt;</w:t>
      </w:r>
      <w:r>
        <w:rPr>
          <w:rFonts w:ascii="宋体" w:hAnsi="宋体" w:cs="宋体" w:hint="eastAsia"/>
          <w:color w:val="000000"/>
          <w:szCs w:val="24"/>
        </w:rPr>
        <w:t>因合同一方违约导致合同不能履行，另一方有权解除合同。</w:t>
      </w:r>
    </w:p>
    <w:p w:rsidR="00BA4586" w:rsidRDefault="00994F63">
      <w:pPr>
        <w:pStyle w:val="a5"/>
        <w:spacing w:line="480" w:lineRule="exact"/>
        <w:ind w:firstLineChars="250" w:firstLine="60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有权解除合同的一方，应当在违约事实或不可抗力发生之后三十天内书面通知对方以主张解除合同，合同在书面通知到达对方时解除。</w:t>
      </w:r>
    </w:p>
    <w:p w:rsidR="00BA4586" w:rsidRDefault="00994F63">
      <w:pPr>
        <w:spacing w:line="480" w:lineRule="exact"/>
        <w:rPr>
          <w:rFonts w:ascii="宋体" w:hAnsi="宋体" w:cs="宋体"/>
          <w:sz w:val="24"/>
        </w:rPr>
      </w:pPr>
      <w:r>
        <w:rPr>
          <w:rFonts w:ascii="宋体" w:hAnsi="宋体" w:cs="宋体" w:hint="eastAsia"/>
          <w:sz w:val="24"/>
        </w:rPr>
        <w:t>19</w:t>
      </w:r>
      <w:r>
        <w:rPr>
          <w:rFonts w:ascii="宋体" w:hAnsi="宋体" w:cs="宋体" w:hint="eastAsia"/>
          <w:sz w:val="24"/>
        </w:rPr>
        <w:t>、合同的转让</w:t>
      </w:r>
    </w:p>
    <w:p w:rsidR="00BA4586" w:rsidRDefault="00994F63">
      <w:pPr>
        <w:spacing w:line="48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合同的部分和全部都不得转让。</w:t>
      </w:r>
    </w:p>
    <w:p w:rsidR="00BA4586" w:rsidRDefault="00994F63">
      <w:pPr>
        <w:spacing w:line="480" w:lineRule="exact"/>
        <w:rPr>
          <w:rFonts w:ascii="宋体" w:hAnsi="宋体" w:cs="宋体"/>
          <w:b/>
          <w:sz w:val="24"/>
        </w:rPr>
      </w:pPr>
      <w:r>
        <w:rPr>
          <w:rFonts w:ascii="宋体" w:hAnsi="宋体" w:cs="宋体" w:hint="eastAsia"/>
          <w:b/>
          <w:sz w:val="24"/>
        </w:rPr>
        <w:t>十</w:t>
      </w:r>
      <w:r>
        <w:rPr>
          <w:rFonts w:ascii="宋体" w:hAnsi="宋体" w:cs="宋体" w:hint="eastAsia"/>
          <w:b/>
          <w:sz w:val="24"/>
        </w:rPr>
        <w:t xml:space="preserve">. </w:t>
      </w:r>
      <w:r>
        <w:rPr>
          <w:rFonts w:ascii="宋体" w:hAnsi="宋体" w:cs="宋体" w:hint="eastAsia"/>
          <w:b/>
          <w:sz w:val="24"/>
        </w:rPr>
        <w:t>合同的生效</w:t>
      </w:r>
    </w:p>
    <w:p w:rsidR="00BA4586" w:rsidRDefault="00994F63">
      <w:pPr>
        <w:spacing w:line="480" w:lineRule="exact"/>
        <w:rPr>
          <w:rFonts w:ascii="宋体" w:hAnsi="宋体" w:cs="宋体"/>
          <w:sz w:val="24"/>
        </w:rPr>
      </w:pPr>
      <w:r>
        <w:rPr>
          <w:rFonts w:ascii="宋体" w:hAnsi="宋体" w:cs="宋体" w:hint="eastAsia"/>
          <w:sz w:val="24"/>
        </w:rPr>
        <w:t>20</w:t>
      </w:r>
      <w:r>
        <w:rPr>
          <w:rFonts w:ascii="宋体" w:hAnsi="宋体" w:cs="宋体" w:hint="eastAsia"/>
          <w:sz w:val="24"/>
        </w:rPr>
        <w:t>、合同的生效</w:t>
      </w:r>
    </w:p>
    <w:p w:rsidR="00BA4586" w:rsidRDefault="00994F63" w:rsidP="008F048D">
      <w:pPr>
        <w:spacing w:line="480" w:lineRule="exact"/>
        <w:ind w:firstLineChars="277" w:firstLine="665"/>
        <w:rPr>
          <w:rFonts w:ascii="宋体" w:hAnsi="宋体" w:cs="宋体"/>
          <w:sz w:val="24"/>
        </w:rPr>
      </w:pPr>
      <w:r>
        <w:rPr>
          <w:rFonts w:ascii="宋体" w:hAnsi="宋体" w:cs="宋体" w:hint="eastAsia"/>
          <w:sz w:val="24"/>
        </w:rPr>
        <w:t>本合同在双方签字盖章并在招标人收到中标人提交的履约保证金后，经招标采购管理部门备案后生效。</w:t>
      </w:r>
    </w:p>
    <w:p w:rsidR="00BA4586" w:rsidRDefault="00994F63">
      <w:pPr>
        <w:spacing w:line="480" w:lineRule="exact"/>
        <w:rPr>
          <w:rFonts w:ascii="宋体" w:hAnsi="宋体" w:cs="宋体"/>
          <w:b/>
          <w:sz w:val="24"/>
        </w:rPr>
      </w:pPr>
      <w:r>
        <w:rPr>
          <w:rFonts w:ascii="宋体" w:hAnsi="宋体" w:cs="宋体" w:hint="eastAsia"/>
          <w:b/>
          <w:sz w:val="24"/>
        </w:rPr>
        <w:t>十一</w:t>
      </w:r>
      <w:r>
        <w:rPr>
          <w:rFonts w:ascii="宋体" w:hAnsi="宋体" w:cs="宋体" w:hint="eastAsia"/>
          <w:b/>
          <w:sz w:val="24"/>
        </w:rPr>
        <w:t xml:space="preserve">. </w:t>
      </w:r>
      <w:r>
        <w:rPr>
          <w:rFonts w:ascii="宋体" w:hAnsi="宋体" w:cs="宋体" w:hint="eastAsia"/>
          <w:b/>
          <w:sz w:val="24"/>
        </w:rPr>
        <w:t>争议解决</w:t>
      </w:r>
    </w:p>
    <w:p w:rsidR="00BA4586" w:rsidRDefault="00994F63">
      <w:pPr>
        <w:spacing w:line="480" w:lineRule="exact"/>
        <w:ind w:firstLineChars="100" w:firstLine="240"/>
        <w:rPr>
          <w:rFonts w:ascii="宋体" w:hAnsi="宋体" w:cs="宋体"/>
          <w:sz w:val="24"/>
        </w:rPr>
      </w:pPr>
      <w:r>
        <w:rPr>
          <w:rFonts w:ascii="宋体" w:hAnsi="宋体" w:cs="宋体" w:hint="eastAsia"/>
          <w:sz w:val="24"/>
        </w:rPr>
        <w:t>21</w:t>
      </w:r>
      <w:r>
        <w:rPr>
          <w:rFonts w:ascii="宋体" w:hAnsi="宋体" w:cs="宋体" w:hint="eastAsia"/>
          <w:sz w:val="24"/>
        </w:rPr>
        <w:t>、争议解决</w:t>
      </w:r>
    </w:p>
    <w:p w:rsidR="00BA4586" w:rsidRDefault="00994F63">
      <w:pPr>
        <w:pStyle w:val="a5"/>
        <w:overflowPunct w:val="0"/>
        <w:spacing w:line="480" w:lineRule="exact"/>
        <w:rPr>
          <w:rFonts w:ascii="宋体" w:hAnsi="宋体" w:cs="宋体"/>
          <w:color w:val="000000"/>
          <w:szCs w:val="24"/>
        </w:rPr>
      </w:pPr>
      <w:r>
        <w:rPr>
          <w:rFonts w:ascii="宋体" w:hAnsi="宋体" w:cs="宋体" w:hint="eastAsia"/>
          <w:color w:val="000000"/>
          <w:szCs w:val="24"/>
        </w:rPr>
        <w:t xml:space="preserve"> </w:t>
      </w:r>
      <w:r>
        <w:rPr>
          <w:rFonts w:ascii="宋体" w:hAnsi="宋体" w:cs="宋体" w:hint="eastAsia"/>
          <w:color w:val="000000"/>
          <w:szCs w:val="24"/>
        </w:rPr>
        <w:t>买卖双方因合同发生争议，进行调解</w:t>
      </w:r>
      <w:r>
        <w:rPr>
          <w:rFonts w:ascii="宋体" w:hAnsi="宋体" w:cs="宋体" w:hint="eastAsia"/>
          <w:color w:val="000000"/>
          <w:szCs w:val="24"/>
        </w:rPr>
        <w:t>，协商不成，可选择：</w:t>
      </w:r>
    </w:p>
    <w:p w:rsidR="00BA4586" w:rsidRDefault="00994F63">
      <w:pPr>
        <w:pStyle w:val="a5"/>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双方同时申请仲裁；</w:t>
      </w:r>
    </w:p>
    <w:p w:rsidR="00BA4586" w:rsidRDefault="00994F63">
      <w:pPr>
        <w:pStyle w:val="a5"/>
        <w:tabs>
          <w:tab w:val="left" w:pos="900"/>
        </w:tabs>
        <w:overflowPunct w:val="0"/>
        <w:spacing w:line="480" w:lineRule="exact"/>
        <w:ind w:firstLineChars="250" w:firstLine="60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向买方所在地人民法院提起诉讼。</w:t>
      </w:r>
    </w:p>
    <w:p w:rsidR="00BA4586" w:rsidRDefault="00994F63">
      <w:pPr>
        <w:spacing w:line="480" w:lineRule="exact"/>
        <w:rPr>
          <w:rFonts w:ascii="宋体" w:hAnsi="宋体" w:cs="宋体"/>
          <w:b/>
          <w:sz w:val="24"/>
        </w:rPr>
      </w:pPr>
      <w:r>
        <w:rPr>
          <w:rFonts w:ascii="宋体" w:hAnsi="宋体" w:cs="宋体" w:hint="eastAsia"/>
          <w:b/>
          <w:sz w:val="24"/>
        </w:rPr>
        <w:t>十二</w:t>
      </w:r>
      <w:r>
        <w:rPr>
          <w:rFonts w:ascii="宋体" w:hAnsi="宋体" w:cs="宋体" w:hint="eastAsia"/>
          <w:b/>
          <w:sz w:val="24"/>
        </w:rPr>
        <w:t xml:space="preserve"> .</w:t>
      </w:r>
      <w:r>
        <w:rPr>
          <w:rFonts w:ascii="宋体" w:hAnsi="宋体" w:cs="宋体" w:hint="eastAsia"/>
          <w:b/>
          <w:sz w:val="24"/>
        </w:rPr>
        <w:t>附则</w:t>
      </w:r>
    </w:p>
    <w:p w:rsidR="00BA4586" w:rsidRDefault="00994F63">
      <w:pPr>
        <w:spacing w:line="480" w:lineRule="exact"/>
        <w:ind w:firstLineChars="100" w:firstLine="240"/>
        <w:rPr>
          <w:rFonts w:ascii="宋体" w:hAnsi="宋体" w:cs="宋体"/>
          <w:sz w:val="24"/>
        </w:rPr>
      </w:pPr>
      <w:r>
        <w:rPr>
          <w:rFonts w:ascii="宋体" w:hAnsi="宋体" w:cs="宋体" w:hint="eastAsia"/>
          <w:sz w:val="24"/>
        </w:rPr>
        <w:lastRenderedPageBreak/>
        <w:t>22</w:t>
      </w:r>
      <w:r>
        <w:rPr>
          <w:rFonts w:ascii="宋体" w:hAnsi="宋体" w:cs="宋体" w:hint="eastAsia"/>
          <w:sz w:val="24"/>
        </w:rPr>
        <w:t>、合同份数。</w:t>
      </w:r>
    </w:p>
    <w:p w:rsidR="00BA4586" w:rsidRDefault="00994F63">
      <w:pPr>
        <w:spacing w:line="480" w:lineRule="exact"/>
        <w:rPr>
          <w:rFonts w:ascii="宋体" w:hAnsi="宋体" w:cs="宋体"/>
          <w:sz w:val="24"/>
        </w:rPr>
      </w:pPr>
      <w:r>
        <w:rPr>
          <w:rFonts w:ascii="宋体" w:hAnsi="宋体" w:cs="宋体" w:hint="eastAsia"/>
          <w:sz w:val="24"/>
        </w:rPr>
        <w:t xml:space="preserve"> </w:t>
      </w:r>
      <w:r>
        <w:rPr>
          <w:rFonts w:ascii="宋体" w:hAnsi="宋体" w:cs="宋体" w:hint="eastAsia"/>
          <w:sz w:val="24"/>
        </w:rPr>
        <w:tab/>
        <w:t xml:space="preserve">  </w:t>
      </w:r>
      <w:r>
        <w:rPr>
          <w:rFonts w:ascii="宋体" w:hAnsi="宋体" w:cs="宋体" w:hint="eastAsia"/>
          <w:sz w:val="24"/>
        </w:rPr>
        <w:t>本合同一式陆份，买卖双方各执二份，招标代理机构一份，招标采购管理部门一份。</w:t>
      </w:r>
    </w:p>
    <w:p w:rsidR="00BA4586" w:rsidRDefault="00994F63">
      <w:pPr>
        <w:spacing w:line="440" w:lineRule="exact"/>
        <w:ind w:firstLineChars="100" w:firstLine="240"/>
        <w:rPr>
          <w:rFonts w:ascii="宋体" w:hAnsi="宋体" w:cs="宋体"/>
          <w:sz w:val="24"/>
        </w:rPr>
      </w:pPr>
      <w:r>
        <w:rPr>
          <w:rFonts w:ascii="宋体" w:hAnsi="宋体" w:cs="宋体" w:hint="eastAsia"/>
          <w:sz w:val="24"/>
        </w:rPr>
        <w:t>23</w:t>
      </w:r>
      <w:r>
        <w:rPr>
          <w:rFonts w:ascii="宋体" w:hAnsi="宋体" w:cs="宋体" w:hint="eastAsia"/>
          <w:sz w:val="24"/>
        </w:rPr>
        <w:t>、未尽事宜</w:t>
      </w:r>
    </w:p>
    <w:p w:rsidR="00BA4586" w:rsidRDefault="00994F63">
      <w:pPr>
        <w:spacing w:line="440" w:lineRule="exact"/>
        <w:ind w:firstLineChars="250" w:firstLine="600"/>
        <w:rPr>
          <w:rFonts w:ascii="宋体" w:hAnsi="宋体" w:cs="宋体"/>
          <w:sz w:val="24"/>
        </w:rPr>
      </w:pPr>
      <w:r>
        <w:rPr>
          <w:rFonts w:ascii="宋体" w:hAnsi="宋体" w:cs="宋体" w:hint="eastAsia"/>
          <w:sz w:val="24"/>
        </w:rPr>
        <w:t>本合同未尽事宜应按《中华人民共和国政府采购法》、《中华人民共和国合同法》、《中华人民共和国产品质量法》之规定解释。</w:t>
      </w:r>
    </w:p>
    <w:p w:rsidR="00BA4586" w:rsidRDefault="00994F63">
      <w:pPr>
        <w:spacing w:line="360" w:lineRule="auto"/>
        <w:jc w:val="center"/>
        <w:outlineLvl w:val="0"/>
        <w:rPr>
          <w:rFonts w:ascii="宋体" w:hAnsi="宋体" w:cs="宋体"/>
          <w:b/>
          <w:color w:val="auto"/>
          <w:sz w:val="28"/>
          <w:szCs w:val="28"/>
        </w:rPr>
      </w:pPr>
      <w:r>
        <w:rPr>
          <w:rFonts w:ascii="宋体" w:hAnsi="宋体" w:cs="宋体" w:hint="eastAsia"/>
          <w:b/>
          <w:bCs/>
          <w:kern w:val="36"/>
          <w:sz w:val="28"/>
          <w:szCs w:val="28"/>
        </w:rPr>
        <w:br w:type="page"/>
      </w:r>
    </w:p>
    <w:p w:rsidR="00BA4586" w:rsidRDefault="00BA4586">
      <w:pPr>
        <w:spacing w:line="360" w:lineRule="auto"/>
        <w:jc w:val="center"/>
        <w:outlineLvl w:val="0"/>
        <w:rPr>
          <w:rFonts w:ascii="宋体" w:hAnsi="宋体" w:cs="宋体"/>
          <w:b/>
          <w:color w:val="auto"/>
          <w:sz w:val="28"/>
          <w:szCs w:val="28"/>
        </w:rPr>
      </w:pPr>
    </w:p>
    <w:p w:rsidR="00BA4586" w:rsidRDefault="00994F63">
      <w:pPr>
        <w:spacing w:line="360" w:lineRule="auto"/>
        <w:jc w:val="center"/>
        <w:outlineLvl w:val="0"/>
        <w:rPr>
          <w:rFonts w:ascii="宋体" w:hAnsi="宋体" w:cs="宋体"/>
          <w:b/>
          <w:color w:val="auto"/>
          <w:sz w:val="28"/>
          <w:szCs w:val="28"/>
        </w:rPr>
      </w:pPr>
      <w:r>
        <w:rPr>
          <w:rFonts w:ascii="宋体" w:hAnsi="宋体" w:cs="宋体" w:hint="eastAsia"/>
          <w:b/>
          <w:color w:val="auto"/>
          <w:sz w:val="28"/>
          <w:szCs w:val="28"/>
        </w:rPr>
        <w:t>第六章</w:t>
      </w:r>
      <w:r>
        <w:rPr>
          <w:rFonts w:ascii="宋体" w:hAnsi="宋体" w:cs="宋体" w:hint="eastAsia"/>
          <w:b/>
          <w:color w:val="auto"/>
          <w:sz w:val="28"/>
          <w:szCs w:val="28"/>
        </w:rPr>
        <w:t xml:space="preserve">  </w:t>
      </w:r>
      <w:r>
        <w:rPr>
          <w:rFonts w:ascii="宋体" w:hAnsi="宋体" w:cs="宋体" w:hint="eastAsia"/>
          <w:b/>
          <w:color w:val="auto"/>
          <w:sz w:val="28"/>
          <w:szCs w:val="28"/>
        </w:rPr>
        <w:t>响应文件格式</w:t>
      </w:r>
      <w:bookmarkEnd w:id="171"/>
      <w:bookmarkEnd w:id="172"/>
      <w:bookmarkEnd w:id="173"/>
    </w:p>
    <w:p w:rsidR="00BA4586" w:rsidRDefault="00BA4586">
      <w:pPr>
        <w:jc w:val="center"/>
        <w:rPr>
          <w:rFonts w:ascii="宋体" w:hAnsi="宋体" w:cs="宋体"/>
          <w:color w:val="auto"/>
          <w:sz w:val="24"/>
          <w:szCs w:val="24"/>
        </w:rPr>
      </w:pPr>
    </w:p>
    <w:p w:rsidR="00BA4586" w:rsidRDefault="00BA4586">
      <w:pPr>
        <w:jc w:val="cente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994F63">
      <w:pPr>
        <w:jc w:val="center"/>
        <w:outlineLvl w:val="1"/>
        <w:rPr>
          <w:rFonts w:ascii="宋体" w:hAnsi="宋体" w:cs="宋体"/>
          <w:b/>
          <w:color w:val="auto"/>
          <w:sz w:val="28"/>
          <w:szCs w:val="28"/>
        </w:rPr>
      </w:pPr>
      <w:bookmarkStart w:id="184" w:name="_Toc14005"/>
      <w:bookmarkStart w:id="185" w:name="_Toc1509"/>
      <w:bookmarkStart w:id="186" w:name="_Toc32300"/>
      <w:r>
        <w:rPr>
          <w:rFonts w:ascii="宋体" w:hAnsi="宋体" w:cs="宋体" w:hint="eastAsia"/>
          <w:b/>
          <w:color w:val="auto"/>
          <w:sz w:val="28"/>
          <w:szCs w:val="28"/>
        </w:rPr>
        <w:t>资格证明文件</w:t>
      </w:r>
      <w:bookmarkEnd w:id="184"/>
      <w:bookmarkEnd w:id="185"/>
      <w:bookmarkEnd w:id="186"/>
    </w:p>
    <w:p w:rsidR="00BA4586" w:rsidRDefault="00994F63">
      <w:pPr>
        <w:jc w:val="center"/>
        <w:rPr>
          <w:rFonts w:ascii="宋体" w:hAnsi="宋体" w:cs="宋体"/>
          <w:color w:val="auto"/>
          <w:sz w:val="28"/>
          <w:szCs w:val="28"/>
        </w:rPr>
      </w:pPr>
      <w:bookmarkStart w:id="187" w:name="_Toc1854"/>
      <w:bookmarkStart w:id="188" w:name="_Toc29089"/>
      <w:r>
        <w:rPr>
          <w:rFonts w:ascii="宋体" w:hAnsi="宋体" w:cs="宋体" w:hint="eastAsia"/>
          <w:color w:val="auto"/>
          <w:sz w:val="28"/>
          <w:szCs w:val="28"/>
        </w:rPr>
        <w:t>（响应文件一）</w:t>
      </w:r>
      <w:bookmarkEnd w:id="187"/>
      <w:bookmarkEnd w:id="188"/>
    </w:p>
    <w:p w:rsidR="00BA4586" w:rsidRDefault="00BA4586">
      <w:pPr>
        <w:jc w:val="center"/>
        <w:rPr>
          <w:rFonts w:ascii="宋体" w:hAnsi="宋体" w:cs="宋体"/>
          <w:color w:val="auto"/>
          <w:sz w:val="28"/>
          <w:szCs w:val="28"/>
        </w:rPr>
      </w:pPr>
    </w:p>
    <w:p w:rsidR="00BA4586" w:rsidRDefault="00994F63">
      <w:pPr>
        <w:jc w:val="center"/>
        <w:rPr>
          <w:rFonts w:ascii="宋体" w:hAnsi="宋体" w:cs="宋体"/>
          <w:color w:val="auto"/>
          <w:sz w:val="28"/>
          <w:szCs w:val="28"/>
        </w:rPr>
      </w:pPr>
      <w:bookmarkStart w:id="189" w:name="_Toc12389"/>
      <w:bookmarkStart w:id="190" w:name="_Toc18692"/>
      <w:r>
        <w:rPr>
          <w:rFonts w:ascii="宋体" w:hAnsi="宋体" w:cs="宋体" w:hint="eastAsia"/>
          <w:color w:val="auto"/>
          <w:sz w:val="28"/>
          <w:szCs w:val="28"/>
        </w:rPr>
        <w:t>项目名称</w:t>
      </w:r>
      <w:bookmarkEnd w:id="189"/>
      <w:bookmarkEnd w:id="190"/>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pStyle w:val="2"/>
        <w:numPr>
          <w:ilvl w:val="1"/>
          <w:numId w:val="0"/>
        </w:numPr>
        <w:ind w:left="-1080"/>
        <w:rPr>
          <w:rFonts w:ascii="宋体" w:hAnsi="宋体" w:cs="宋体"/>
          <w:color w:val="auto"/>
          <w:sz w:val="24"/>
          <w:szCs w:val="24"/>
        </w:rPr>
      </w:pPr>
    </w:p>
    <w:p w:rsidR="00BA4586" w:rsidRDefault="00BA4586">
      <w:pPr>
        <w:pStyle w:val="2"/>
        <w:numPr>
          <w:ilvl w:val="1"/>
          <w:numId w:val="0"/>
        </w:numPr>
        <w:ind w:left="-1080"/>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spacing w:line="360" w:lineRule="auto"/>
        <w:rPr>
          <w:rFonts w:ascii="宋体" w:hAnsi="宋体" w:cs="宋体"/>
          <w:color w:val="auto"/>
          <w:sz w:val="28"/>
          <w:szCs w:val="28"/>
        </w:rPr>
      </w:pPr>
    </w:p>
    <w:p w:rsidR="00BA4586" w:rsidRDefault="00994F63">
      <w:pPr>
        <w:spacing w:line="360" w:lineRule="auto"/>
        <w:jc w:val="center"/>
        <w:rPr>
          <w:rFonts w:ascii="宋体" w:hAnsi="宋体" w:cs="宋体"/>
          <w:b/>
          <w:bCs/>
          <w:color w:val="auto"/>
          <w:sz w:val="28"/>
          <w:szCs w:val="28"/>
          <w:u w:val="single"/>
        </w:rPr>
      </w:pPr>
      <w:bookmarkStart w:id="191" w:name="_Toc27793"/>
      <w:bookmarkStart w:id="192" w:name="_Toc19766"/>
      <w:r>
        <w:rPr>
          <w:rFonts w:ascii="宋体" w:hAnsi="宋体" w:cs="宋体" w:hint="eastAsia"/>
          <w:b/>
          <w:bCs/>
          <w:color w:val="auto"/>
          <w:sz w:val="28"/>
          <w:szCs w:val="28"/>
        </w:rPr>
        <w:t>投标供应商：（盖章）</w:t>
      </w:r>
      <w:bookmarkEnd w:id="191"/>
      <w:bookmarkEnd w:id="192"/>
    </w:p>
    <w:p w:rsidR="00BA4586" w:rsidRDefault="00994F63">
      <w:pPr>
        <w:spacing w:line="360" w:lineRule="auto"/>
        <w:jc w:val="center"/>
        <w:rPr>
          <w:rFonts w:ascii="宋体" w:hAnsi="宋体" w:cs="宋体"/>
          <w:b/>
          <w:bCs/>
          <w:color w:val="auto"/>
          <w:sz w:val="28"/>
          <w:szCs w:val="28"/>
        </w:rPr>
      </w:pPr>
      <w:bookmarkStart w:id="193" w:name="_Toc17049"/>
      <w:bookmarkStart w:id="194" w:name="_Toc9255"/>
      <w:r>
        <w:rPr>
          <w:rFonts w:ascii="宋体" w:hAnsi="宋体" w:cs="宋体" w:hint="eastAsia"/>
          <w:b/>
          <w:bCs/>
          <w:color w:val="auto"/>
          <w:sz w:val="28"/>
          <w:szCs w:val="28"/>
        </w:rPr>
        <w:t>法定代表人：（盖章）</w:t>
      </w:r>
      <w:bookmarkEnd w:id="193"/>
      <w:bookmarkEnd w:id="194"/>
    </w:p>
    <w:p w:rsidR="00BA4586" w:rsidRDefault="00994F63">
      <w:pPr>
        <w:spacing w:line="360" w:lineRule="auto"/>
        <w:jc w:val="center"/>
        <w:rPr>
          <w:rFonts w:ascii="宋体" w:hAnsi="宋体" w:cs="宋体"/>
          <w:b/>
          <w:bCs/>
          <w:color w:val="auto"/>
          <w:sz w:val="28"/>
          <w:szCs w:val="28"/>
        </w:rPr>
      </w:pPr>
      <w:bookmarkStart w:id="195" w:name="_Toc19368"/>
      <w:bookmarkStart w:id="196" w:name="_Toc15461"/>
      <w:r>
        <w:rPr>
          <w:rFonts w:ascii="宋体" w:hAnsi="宋体" w:cs="宋体" w:hint="eastAsia"/>
          <w:b/>
          <w:bCs/>
          <w:color w:val="auto"/>
          <w:sz w:val="28"/>
          <w:szCs w:val="28"/>
        </w:rPr>
        <w:t>年月日</w:t>
      </w:r>
      <w:bookmarkEnd w:id="195"/>
      <w:bookmarkEnd w:id="196"/>
    </w:p>
    <w:p w:rsidR="00BA4586" w:rsidRDefault="00BA4586"/>
    <w:p w:rsidR="00BA4586" w:rsidRDefault="00BA4586">
      <w:pPr>
        <w:pStyle w:val="New"/>
      </w:pPr>
    </w:p>
    <w:p w:rsidR="00BA4586" w:rsidRDefault="00BA4586">
      <w:pPr>
        <w:spacing w:line="400" w:lineRule="exact"/>
        <w:ind w:firstLineChars="200" w:firstLine="482"/>
        <w:rPr>
          <w:rFonts w:ascii="宋体" w:hAnsi="宋体" w:cs="宋体"/>
          <w:b/>
          <w:color w:val="auto"/>
          <w:sz w:val="24"/>
          <w:szCs w:val="24"/>
        </w:rPr>
      </w:pPr>
    </w:p>
    <w:p w:rsidR="00BA4586" w:rsidRDefault="00BA4586">
      <w:pPr>
        <w:pStyle w:val="2"/>
        <w:numPr>
          <w:ilvl w:val="1"/>
          <w:numId w:val="0"/>
        </w:numPr>
        <w:ind w:left="-1080"/>
        <w:rPr>
          <w:rFonts w:ascii="宋体" w:hAnsi="宋体" w:cs="宋体"/>
          <w:b/>
          <w:color w:val="auto"/>
          <w:sz w:val="24"/>
          <w:szCs w:val="24"/>
        </w:rPr>
      </w:pPr>
    </w:p>
    <w:p w:rsidR="00BA4586" w:rsidRDefault="00BA4586">
      <w:pPr>
        <w:pStyle w:val="2"/>
        <w:numPr>
          <w:ilvl w:val="1"/>
          <w:numId w:val="0"/>
        </w:numPr>
        <w:ind w:left="-1080"/>
        <w:rPr>
          <w:rFonts w:ascii="宋体" w:hAnsi="宋体" w:cs="宋体"/>
          <w:b/>
          <w:color w:val="auto"/>
          <w:sz w:val="24"/>
          <w:szCs w:val="24"/>
        </w:rPr>
      </w:pPr>
    </w:p>
    <w:p w:rsidR="00BA4586" w:rsidRDefault="00BA4586">
      <w:pPr>
        <w:spacing w:line="480" w:lineRule="auto"/>
        <w:rPr>
          <w:rFonts w:ascii="宋体" w:hAnsi="宋体" w:cs="宋体"/>
          <w:b/>
          <w:color w:val="auto"/>
          <w:sz w:val="28"/>
          <w:szCs w:val="28"/>
        </w:rPr>
      </w:pPr>
      <w:bookmarkStart w:id="197" w:name="_Toc3397"/>
      <w:bookmarkStart w:id="198" w:name="_Toc2203"/>
    </w:p>
    <w:p w:rsidR="00BA4586" w:rsidRDefault="00994F63">
      <w:pPr>
        <w:spacing w:line="480" w:lineRule="auto"/>
        <w:ind w:firstLineChars="1535" w:firstLine="4315"/>
        <w:rPr>
          <w:rFonts w:ascii="宋体" w:hAnsi="宋体" w:cs="宋体"/>
          <w:b/>
          <w:color w:val="auto"/>
          <w:sz w:val="28"/>
          <w:szCs w:val="28"/>
        </w:rPr>
      </w:pPr>
      <w:r>
        <w:rPr>
          <w:rFonts w:ascii="宋体" w:hAnsi="宋体" w:cs="宋体" w:hint="eastAsia"/>
          <w:b/>
          <w:color w:val="auto"/>
          <w:sz w:val="28"/>
          <w:szCs w:val="28"/>
        </w:rPr>
        <w:t>目</w:t>
      </w:r>
      <w:r>
        <w:rPr>
          <w:rFonts w:ascii="宋体" w:hAnsi="宋体" w:cs="宋体" w:hint="eastAsia"/>
          <w:b/>
          <w:color w:val="auto"/>
          <w:sz w:val="28"/>
          <w:szCs w:val="28"/>
        </w:rPr>
        <w:t xml:space="preserve">   </w:t>
      </w:r>
      <w:r>
        <w:rPr>
          <w:rFonts w:ascii="宋体" w:hAnsi="宋体" w:cs="宋体" w:hint="eastAsia"/>
          <w:b/>
          <w:color w:val="auto"/>
          <w:sz w:val="28"/>
          <w:szCs w:val="28"/>
        </w:rPr>
        <w:t>录</w:t>
      </w:r>
      <w:bookmarkEnd w:id="197"/>
      <w:bookmarkEnd w:id="198"/>
    </w:p>
    <w:p w:rsidR="00BA4586" w:rsidRDefault="00994F63">
      <w:pPr>
        <w:numPr>
          <w:ilvl w:val="0"/>
          <w:numId w:val="12"/>
        </w:numPr>
        <w:spacing w:line="360" w:lineRule="auto"/>
        <w:rPr>
          <w:rFonts w:ascii="宋体" w:eastAsia="宋体" w:hAnsi="宋体" w:cs="宋体"/>
          <w:sz w:val="24"/>
          <w:szCs w:val="24"/>
        </w:rPr>
      </w:pPr>
      <w:bookmarkStart w:id="199" w:name="OLE_LINK28"/>
      <w:r>
        <w:rPr>
          <w:rFonts w:ascii="宋体" w:eastAsia="宋体" w:hAnsi="宋体" w:cs="宋体"/>
          <w:sz w:val="24"/>
          <w:szCs w:val="24"/>
        </w:rPr>
        <w:t>法定代表人身份证明文件和本人身份证</w:t>
      </w:r>
      <w:r>
        <w:rPr>
          <w:rFonts w:ascii="宋体" w:eastAsia="宋体" w:hAnsi="宋体" w:cs="宋体"/>
          <w:sz w:val="24"/>
          <w:szCs w:val="24"/>
        </w:rPr>
        <w:t>(</w:t>
      </w:r>
      <w:r>
        <w:rPr>
          <w:rFonts w:ascii="宋体" w:eastAsia="宋体" w:hAnsi="宋体" w:cs="宋体"/>
          <w:sz w:val="24"/>
          <w:szCs w:val="24"/>
        </w:rPr>
        <w:t>或法定代表人授权委托书和委托代理人身份证</w:t>
      </w:r>
      <w:r>
        <w:rPr>
          <w:rFonts w:ascii="宋体" w:eastAsia="宋体" w:hAnsi="宋体" w:cs="宋体"/>
          <w:sz w:val="24"/>
          <w:szCs w:val="24"/>
        </w:rPr>
        <w:t>)</w:t>
      </w:r>
      <w:r>
        <w:rPr>
          <w:rFonts w:ascii="宋体" w:eastAsia="宋体" w:hAnsi="宋体" w:cs="宋体"/>
          <w:sz w:val="24"/>
          <w:szCs w:val="24"/>
        </w:rPr>
        <w:t>；（格式见附件）</w:t>
      </w:r>
      <w:r>
        <w:rPr>
          <w:rFonts w:ascii="宋体" w:eastAsia="宋体" w:hAnsi="宋体" w:cs="宋体"/>
          <w:sz w:val="24"/>
          <w:szCs w:val="24"/>
        </w:rPr>
        <w:br/>
        <w:t>(2</w:t>
      </w:r>
      <w:r>
        <w:rPr>
          <w:rFonts w:ascii="宋体" w:eastAsia="宋体" w:hAnsi="宋体" w:cs="宋体"/>
          <w:sz w:val="24"/>
          <w:szCs w:val="24"/>
        </w:rPr>
        <w:t>）</w:t>
      </w:r>
      <w:r>
        <w:rPr>
          <w:rFonts w:ascii="宋体" w:eastAsia="宋体" w:hAnsi="宋体" w:cs="宋体" w:hint="eastAsia"/>
          <w:sz w:val="24"/>
          <w:szCs w:val="24"/>
        </w:rPr>
        <w:t>投标人为在中华人民共和国境内注册的独立法人，具有有效的营业执照或事业单位法人证书，组织机构代码证，税务登记证（或三证合一的证件）</w:t>
      </w:r>
    </w:p>
    <w:p w:rsidR="00BA4586" w:rsidRDefault="00994F63">
      <w:pPr>
        <w:spacing w:line="360" w:lineRule="auto"/>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投标供应商参加政府采购活动近三年内，在经营活动中没有重大违法记录的声明（格式自拟）；</w:t>
      </w:r>
      <w:r>
        <w:rPr>
          <w:rFonts w:ascii="宋体" w:eastAsia="宋体" w:hAnsi="宋体" w:cs="宋体"/>
          <w:sz w:val="24"/>
          <w:szCs w:val="24"/>
        </w:rPr>
        <w:br/>
      </w:r>
      <w:r>
        <w:rPr>
          <w:rFonts w:ascii="宋体" w:eastAsia="宋体" w:hAnsi="宋体" w:cs="宋体"/>
          <w:sz w:val="24"/>
          <w:szCs w:val="24"/>
        </w:rPr>
        <w:t>（</w:t>
      </w:r>
      <w:r>
        <w:rPr>
          <w:rFonts w:ascii="宋体" w:eastAsia="宋体" w:hAnsi="宋体" w:cs="宋体" w:hint="eastAsia"/>
          <w:sz w:val="24"/>
          <w:szCs w:val="24"/>
        </w:rPr>
        <w:t>4</w:t>
      </w:r>
      <w:r>
        <w:rPr>
          <w:rFonts w:ascii="宋体" w:eastAsia="宋体" w:hAnsi="宋体" w:cs="宋体"/>
          <w:sz w:val="24"/>
          <w:szCs w:val="24"/>
        </w:rPr>
        <w:t>）诚信投标承诺书；（格式见附件）</w:t>
      </w:r>
    </w:p>
    <w:p w:rsidR="00BA4586" w:rsidRDefault="00994F63">
      <w:pPr>
        <w:spacing w:line="360" w:lineRule="auto"/>
        <w:rPr>
          <w:rFonts w:ascii="宋体" w:eastAsia="宋体" w:hAnsi="宋体" w:cs="宋体"/>
          <w:sz w:val="24"/>
          <w:szCs w:val="24"/>
        </w:rPr>
      </w:pPr>
      <w:r>
        <w:rPr>
          <w:rFonts w:ascii="宋体" w:eastAsia="宋体" w:hAnsi="宋体" w:cs="宋体"/>
          <w:sz w:val="24"/>
          <w:szCs w:val="24"/>
        </w:rPr>
        <w:t>(</w:t>
      </w:r>
      <w:r>
        <w:rPr>
          <w:rFonts w:ascii="宋体" w:eastAsia="宋体" w:hAnsi="宋体" w:cs="宋体" w:hint="eastAsia"/>
          <w:sz w:val="24"/>
          <w:szCs w:val="24"/>
        </w:rPr>
        <w:t>5</w:t>
      </w:r>
      <w:r>
        <w:rPr>
          <w:rFonts w:ascii="宋体" w:eastAsia="宋体" w:hAnsi="宋体" w:cs="宋体"/>
          <w:sz w:val="24"/>
          <w:szCs w:val="24"/>
        </w:rPr>
        <w:t>）资信评审评分证明材料及投标供应商认为需要提供的其他证明材料。</w:t>
      </w: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2"/>
        <w:numPr>
          <w:ilvl w:val="1"/>
          <w:numId w:val="0"/>
        </w:numPr>
        <w:rPr>
          <w:rFonts w:ascii="宋体" w:eastAsia="宋体" w:hAnsi="宋体" w:cs="宋体"/>
          <w:sz w:val="24"/>
          <w:szCs w:val="24"/>
        </w:rPr>
      </w:pPr>
    </w:p>
    <w:p w:rsidR="00BA4586" w:rsidRDefault="00BA4586">
      <w:pPr>
        <w:pStyle w:val="a4"/>
      </w:pPr>
    </w:p>
    <w:p w:rsidR="00BA4586" w:rsidRDefault="00BA4586">
      <w:pPr>
        <w:pStyle w:val="a4"/>
      </w:pPr>
    </w:p>
    <w:p w:rsidR="00BA4586" w:rsidRDefault="00994F63">
      <w:pPr>
        <w:numPr>
          <w:ilvl w:val="0"/>
          <w:numId w:val="13"/>
        </w:numPr>
        <w:spacing w:line="360" w:lineRule="auto"/>
        <w:ind w:left="720"/>
        <w:jc w:val="center"/>
        <w:rPr>
          <w:rFonts w:ascii="宋体" w:hAnsi="宋体" w:cs="宋体"/>
          <w:b/>
          <w:color w:val="auto"/>
          <w:sz w:val="28"/>
          <w:szCs w:val="28"/>
        </w:rPr>
      </w:pPr>
      <w:r>
        <w:rPr>
          <w:rFonts w:ascii="宋体" w:hAnsi="宋体" w:cs="宋体" w:hint="eastAsia"/>
          <w:b/>
          <w:color w:val="auto"/>
          <w:sz w:val="28"/>
          <w:szCs w:val="28"/>
        </w:rPr>
        <w:t>法定代表人身份证明文件或授权委托书</w:t>
      </w:r>
    </w:p>
    <w:p w:rsidR="00BA4586" w:rsidRDefault="00994F63" w:rsidP="008F048D">
      <w:pPr>
        <w:pStyle w:val="af3"/>
        <w:spacing w:beforeLines="100" w:afterLines="100" w:line="480" w:lineRule="exact"/>
        <w:ind w:firstLineChars="75" w:firstLine="180"/>
        <w:rPr>
          <w:rFonts w:ascii="宋体" w:hAnsi="宋体" w:cs="宋体"/>
          <w:b/>
          <w:color w:val="auto"/>
          <w:sz w:val="24"/>
          <w:szCs w:val="24"/>
        </w:rPr>
      </w:pPr>
      <w:r>
        <w:rPr>
          <w:rFonts w:ascii="宋体" w:hAnsi="宋体" w:cs="宋体" w:hint="eastAsia"/>
          <w:color w:val="auto"/>
          <w:sz w:val="24"/>
          <w:szCs w:val="24"/>
        </w:rPr>
        <w:t>1</w:t>
      </w:r>
      <w:r>
        <w:rPr>
          <w:rFonts w:ascii="宋体" w:hAnsi="宋体" w:cs="宋体" w:hint="eastAsia"/>
          <w:color w:val="auto"/>
          <w:sz w:val="24"/>
          <w:szCs w:val="24"/>
        </w:rPr>
        <w:t>、法定代表人身份证明文件</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投标供应商名称：</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单位性质：</w:t>
      </w:r>
      <w:r>
        <w:rPr>
          <w:rFonts w:ascii="宋体" w:hAnsi="宋体" w:cs="宋体" w:hint="eastAsia"/>
          <w:color w:val="auto"/>
          <w:sz w:val="24"/>
          <w:szCs w:val="24"/>
        </w:rPr>
        <w:t xml:space="preserve"> </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地</w:t>
      </w:r>
      <w:r>
        <w:rPr>
          <w:rFonts w:ascii="宋体" w:hAnsi="宋体" w:cs="宋体" w:hint="eastAsia"/>
          <w:color w:val="auto"/>
          <w:sz w:val="24"/>
          <w:szCs w:val="24"/>
        </w:rPr>
        <w:t xml:space="preserve">    </w:t>
      </w:r>
      <w:r>
        <w:rPr>
          <w:rFonts w:ascii="宋体" w:hAnsi="宋体" w:cs="宋体" w:hint="eastAsia"/>
          <w:color w:val="auto"/>
          <w:sz w:val="24"/>
          <w:szCs w:val="24"/>
        </w:rPr>
        <w:t>址：</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成立时间：年月日</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经营期限：</w:t>
      </w:r>
    </w:p>
    <w:p w:rsidR="00BA4586" w:rsidRDefault="00BA4586">
      <w:pPr>
        <w:spacing w:line="480" w:lineRule="exact"/>
        <w:ind w:firstLineChars="700" w:firstLine="1680"/>
        <w:rPr>
          <w:rFonts w:ascii="宋体" w:hAnsi="宋体" w:cs="宋体"/>
          <w:color w:val="auto"/>
          <w:sz w:val="24"/>
          <w:szCs w:val="24"/>
        </w:rPr>
      </w:pPr>
      <w:r w:rsidRPr="00BA4586">
        <w:rPr>
          <w:rFonts w:ascii="宋体" w:hAnsi="宋体" w:cs="宋体"/>
          <w:color w:val="auto"/>
          <w:sz w:val="24"/>
        </w:rPr>
        <w:pict>
          <v:line id="_x0000_s1026" style="position:absolute;left:0;text-align:left;z-index:251658240" from="393.75pt,23.7pt" to="447pt,24.45pt" o:gfxdata="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x/9y/ZAAAACQEAAA8AAAAAAAAAAQAgAAAAIgAAAGRycy9kb3ducmV2LnhtbFBLAQIU&#10;ABQAAAAIAIdO4kCVOkX18gEAAOkDAAAOAAAAAAAAAAEAIAAAACgBAABkcnMvZTJvRG9jLnhtbFBL&#10;BQYAAAAABgAGAFkBAACMBQAAAAA=&#10;" strokeweight="1.25pt"/>
        </w:pict>
      </w:r>
      <w:r w:rsidR="00994F63">
        <w:rPr>
          <w:rFonts w:ascii="宋体" w:hAnsi="宋体" w:cs="宋体" w:hint="eastAsia"/>
          <w:color w:val="auto"/>
          <w:spacing w:val="240"/>
          <w:sz w:val="24"/>
          <w:szCs w:val="24"/>
        </w:rPr>
        <w:t>姓</w:t>
      </w:r>
      <w:r w:rsidR="00994F63">
        <w:rPr>
          <w:rFonts w:ascii="宋体" w:hAnsi="宋体" w:cs="宋体" w:hint="eastAsia"/>
          <w:color w:val="auto"/>
          <w:sz w:val="24"/>
          <w:szCs w:val="24"/>
        </w:rPr>
        <w:t>名：性别：年龄：职务：</w:t>
      </w:r>
    </w:p>
    <w:p w:rsidR="00BA4586" w:rsidRDefault="00994F63">
      <w:pPr>
        <w:spacing w:line="480" w:lineRule="exact"/>
        <w:ind w:firstLineChars="200" w:firstLine="480"/>
        <w:rPr>
          <w:rFonts w:ascii="宋体" w:hAnsi="宋体" w:cs="宋体"/>
          <w:color w:val="auto"/>
          <w:sz w:val="24"/>
          <w:szCs w:val="24"/>
        </w:rPr>
      </w:pPr>
      <w:r>
        <w:rPr>
          <w:rFonts w:ascii="宋体" w:hAnsi="宋体" w:cs="宋体" w:hint="eastAsia"/>
          <w:color w:val="auto"/>
          <w:sz w:val="24"/>
          <w:szCs w:val="24"/>
        </w:rPr>
        <w:t>系（投标供应商名称）的法定代表人。</w:t>
      </w:r>
    </w:p>
    <w:p w:rsidR="00BA4586" w:rsidRDefault="00994F63">
      <w:pPr>
        <w:spacing w:line="480" w:lineRule="exact"/>
        <w:ind w:firstLineChars="400" w:firstLine="960"/>
        <w:rPr>
          <w:rFonts w:ascii="宋体" w:hAnsi="宋体" w:cs="宋体"/>
          <w:color w:val="auto"/>
          <w:sz w:val="24"/>
          <w:szCs w:val="24"/>
        </w:rPr>
      </w:pPr>
      <w:r>
        <w:rPr>
          <w:rFonts w:ascii="宋体" w:hAnsi="宋体" w:cs="宋体" w:hint="eastAsia"/>
          <w:color w:val="auto"/>
          <w:sz w:val="24"/>
          <w:szCs w:val="24"/>
        </w:rPr>
        <w:t>特此证明。</w:t>
      </w:r>
    </w:p>
    <w:p w:rsidR="00BA4586" w:rsidRDefault="00994F63" w:rsidP="008F048D">
      <w:pPr>
        <w:spacing w:beforeLines="100" w:afterLines="100" w:line="480" w:lineRule="exact"/>
        <w:jc w:val="left"/>
        <w:rPr>
          <w:rFonts w:ascii="宋体" w:hAnsi="宋体" w:cs="宋体"/>
          <w:b/>
          <w:color w:val="auto"/>
          <w:sz w:val="28"/>
          <w:szCs w:val="32"/>
        </w:rPr>
      </w:pPr>
      <w:r>
        <w:rPr>
          <w:rFonts w:ascii="宋体" w:hAnsi="宋体" w:cs="宋体" w:hint="eastAsia"/>
          <w:b/>
          <w:color w:val="auto"/>
          <w:sz w:val="28"/>
          <w:szCs w:val="32"/>
        </w:rPr>
        <w:t>附：法定代表人身份证</w:t>
      </w:r>
    </w:p>
    <w:p w:rsidR="00BA4586" w:rsidRDefault="00BA4586" w:rsidP="008F048D">
      <w:pPr>
        <w:spacing w:beforeLines="100" w:afterLines="100" w:line="480" w:lineRule="exact"/>
        <w:ind w:firstLineChars="1045" w:firstLine="3357"/>
        <w:jc w:val="left"/>
        <w:rPr>
          <w:rFonts w:ascii="宋体" w:hAnsi="宋体" w:cs="宋体"/>
          <w:b/>
          <w:color w:val="auto"/>
          <w:sz w:val="32"/>
          <w:szCs w:val="32"/>
        </w:rPr>
      </w:pPr>
    </w:p>
    <w:bookmarkEnd w:id="199"/>
    <w:p w:rsidR="00BA4586" w:rsidRDefault="00994F63">
      <w:pPr>
        <w:spacing w:line="360" w:lineRule="auto"/>
        <w:ind w:firstLineChars="1450" w:firstLine="3480"/>
        <w:rPr>
          <w:rFonts w:ascii="宋体" w:hAnsi="宋体" w:cs="宋体"/>
          <w:color w:val="auto"/>
          <w:sz w:val="24"/>
          <w:szCs w:val="24"/>
        </w:rPr>
      </w:pPr>
      <w:r>
        <w:rPr>
          <w:rFonts w:ascii="宋体" w:hAnsi="宋体" w:cs="宋体" w:hint="eastAsia"/>
          <w:color w:val="auto"/>
          <w:sz w:val="24"/>
          <w:szCs w:val="24"/>
        </w:rPr>
        <w:t>投标供应商：（盖章）</w:t>
      </w:r>
    </w:p>
    <w:p w:rsidR="00BA4586" w:rsidRDefault="00994F63">
      <w:pPr>
        <w:spacing w:line="360" w:lineRule="auto"/>
        <w:rPr>
          <w:rFonts w:ascii="宋体" w:hAnsi="宋体" w:cs="宋体"/>
          <w:color w:val="auto"/>
        </w:rPr>
      </w:pPr>
      <w:r>
        <w:rPr>
          <w:rFonts w:ascii="宋体" w:hAnsi="宋体" w:cs="宋体" w:hint="eastAsia"/>
          <w:color w:val="auto"/>
          <w:sz w:val="24"/>
          <w:szCs w:val="24"/>
        </w:rPr>
        <w:t xml:space="preserve">                                        </w:t>
      </w:r>
      <w:r>
        <w:rPr>
          <w:rFonts w:ascii="宋体" w:hAnsi="宋体" w:cs="宋体" w:hint="eastAsia"/>
          <w:color w:val="auto"/>
          <w:sz w:val="24"/>
          <w:szCs w:val="24"/>
        </w:rPr>
        <w:t>年</w:t>
      </w:r>
      <w:r>
        <w:rPr>
          <w:rFonts w:ascii="宋体" w:hAnsi="宋体" w:cs="宋体" w:hint="eastAsia"/>
          <w:color w:val="auto"/>
          <w:sz w:val="24"/>
          <w:szCs w:val="24"/>
        </w:rPr>
        <w:t xml:space="preserve">    </w:t>
      </w:r>
      <w:r>
        <w:rPr>
          <w:rFonts w:ascii="宋体" w:hAnsi="宋体" w:cs="宋体" w:hint="eastAsia"/>
          <w:color w:val="auto"/>
          <w:sz w:val="24"/>
          <w:szCs w:val="24"/>
        </w:rPr>
        <w:t>月</w:t>
      </w:r>
      <w:r>
        <w:rPr>
          <w:rFonts w:ascii="宋体" w:hAnsi="宋体" w:cs="宋体" w:hint="eastAsia"/>
          <w:color w:val="auto"/>
          <w:sz w:val="24"/>
          <w:szCs w:val="24"/>
        </w:rPr>
        <w:t xml:space="preserve">     </w:t>
      </w:r>
      <w:r>
        <w:rPr>
          <w:rFonts w:ascii="宋体" w:hAnsi="宋体" w:cs="宋体" w:hint="eastAsia"/>
          <w:color w:val="auto"/>
          <w:sz w:val="24"/>
          <w:szCs w:val="24"/>
        </w:rPr>
        <w:t>日</w:t>
      </w:r>
    </w:p>
    <w:p w:rsidR="00BA4586" w:rsidRDefault="00BA4586">
      <w:pPr>
        <w:pStyle w:val="a3"/>
        <w:ind w:leftChars="0" w:left="0"/>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pPr>
        <w:pStyle w:val="a4"/>
      </w:pPr>
    </w:p>
    <w:p w:rsidR="00BA4586" w:rsidRDefault="00BA4586" w:rsidP="008F048D">
      <w:pPr>
        <w:spacing w:beforeLines="100" w:afterLines="100" w:line="480" w:lineRule="exact"/>
        <w:ind w:firstLineChars="1045" w:firstLine="3357"/>
        <w:jc w:val="left"/>
        <w:rPr>
          <w:rFonts w:ascii="宋体" w:hAnsi="宋体"/>
          <w:b/>
          <w:color w:val="auto"/>
          <w:sz w:val="32"/>
          <w:szCs w:val="32"/>
        </w:rPr>
      </w:pPr>
    </w:p>
    <w:p w:rsidR="00BA4586" w:rsidRDefault="00BA4586" w:rsidP="008F048D">
      <w:pPr>
        <w:spacing w:beforeLines="100" w:afterLines="100" w:line="480" w:lineRule="exact"/>
        <w:ind w:firstLineChars="1045" w:firstLine="3357"/>
        <w:jc w:val="left"/>
        <w:rPr>
          <w:rFonts w:ascii="宋体" w:hAnsi="宋体"/>
          <w:b/>
          <w:color w:val="auto"/>
          <w:sz w:val="32"/>
          <w:szCs w:val="32"/>
        </w:rPr>
      </w:pPr>
    </w:p>
    <w:p w:rsidR="00BA4586" w:rsidRDefault="00994F63" w:rsidP="008F048D">
      <w:pPr>
        <w:spacing w:beforeLines="100" w:afterLines="100" w:line="480" w:lineRule="exact"/>
        <w:ind w:firstLineChars="1045" w:firstLine="3357"/>
        <w:jc w:val="left"/>
        <w:rPr>
          <w:rFonts w:ascii="宋体"/>
          <w:b/>
          <w:color w:val="auto"/>
          <w:sz w:val="32"/>
          <w:szCs w:val="32"/>
        </w:rPr>
      </w:pPr>
      <w:r>
        <w:rPr>
          <w:rFonts w:ascii="宋体" w:hAnsi="宋体" w:hint="eastAsia"/>
          <w:b/>
          <w:color w:val="auto"/>
          <w:sz w:val="32"/>
          <w:szCs w:val="32"/>
        </w:rPr>
        <w:t>2</w:t>
      </w:r>
      <w:r>
        <w:rPr>
          <w:rFonts w:ascii="宋体" w:hAnsi="宋体" w:hint="eastAsia"/>
          <w:b/>
          <w:color w:val="auto"/>
          <w:sz w:val="32"/>
          <w:szCs w:val="32"/>
        </w:rPr>
        <w:t>、授权委托书</w:t>
      </w:r>
    </w:p>
    <w:p w:rsidR="00BA4586" w:rsidRDefault="00994F63">
      <w:pPr>
        <w:spacing w:line="600" w:lineRule="exact"/>
        <w:ind w:firstLineChars="200" w:firstLine="480"/>
        <w:rPr>
          <w:rFonts w:ascii="宋体" w:hAnsi="宋体"/>
          <w:color w:val="auto"/>
          <w:sz w:val="24"/>
        </w:rPr>
      </w:pPr>
      <w:r>
        <w:rPr>
          <w:rFonts w:ascii="宋体" w:hAnsi="宋体" w:hint="eastAsia"/>
          <w:color w:val="auto"/>
          <w:sz w:val="24"/>
        </w:rPr>
        <w:t>本人（姓名）系（投标供应商）的法定代表人，现委托（姓名）为我方代理人。代理人根据授权，以我方名义签署、澄清、说明、补正、递交、撤回、修改“”</w:t>
      </w:r>
      <w:r>
        <w:rPr>
          <w:rFonts w:ascii="宋体" w:hAnsi="宋体"/>
          <w:color w:val="auto"/>
          <w:sz w:val="24"/>
        </w:rPr>
        <w:t>(</w:t>
      </w:r>
      <w:r>
        <w:rPr>
          <w:rFonts w:ascii="宋体" w:hAnsi="宋体" w:hint="eastAsia"/>
          <w:color w:val="auto"/>
          <w:sz w:val="24"/>
        </w:rPr>
        <w:t>项目名称、编号）响应文件，全权处理与该项目投标、评审答疑、签订合同以及与合同执行有关的一切事务，其法律后果由我方承担。</w:t>
      </w:r>
    </w:p>
    <w:p w:rsidR="00BA4586" w:rsidRDefault="00994F63">
      <w:pPr>
        <w:spacing w:line="600" w:lineRule="exact"/>
        <w:ind w:firstLineChars="200" w:firstLine="482"/>
        <w:rPr>
          <w:rFonts w:ascii="宋体" w:hAnsi="宋体"/>
          <w:b/>
          <w:color w:val="FF0000"/>
          <w:sz w:val="24"/>
          <w:u w:val="single"/>
        </w:rPr>
      </w:pPr>
      <w:r>
        <w:rPr>
          <w:rFonts w:ascii="宋体" w:hAnsi="宋体" w:hint="eastAsia"/>
          <w:b/>
          <w:color w:val="FF0000"/>
          <w:sz w:val="24"/>
        </w:rPr>
        <w:t>委托期限：。</w:t>
      </w:r>
    </w:p>
    <w:p w:rsidR="00BA4586" w:rsidRDefault="00994F63">
      <w:pPr>
        <w:spacing w:line="600" w:lineRule="exact"/>
        <w:ind w:firstLineChars="200" w:firstLine="480"/>
        <w:rPr>
          <w:rFonts w:ascii="宋体" w:hAnsi="宋体"/>
          <w:color w:val="auto"/>
          <w:sz w:val="24"/>
        </w:rPr>
      </w:pPr>
      <w:r>
        <w:rPr>
          <w:rFonts w:ascii="宋体" w:hAnsi="宋体" w:hint="eastAsia"/>
          <w:color w:val="auto"/>
          <w:sz w:val="24"/>
        </w:rPr>
        <w:t>代理人无转委托权。</w:t>
      </w:r>
    </w:p>
    <w:p w:rsidR="00BA4586" w:rsidRDefault="00BA4586">
      <w:pPr>
        <w:spacing w:line="560" w:lineRule="exact"/>
        <w:ind w:firstLineChars="200" w:firstLine="480"/>
        <w:rPr>
          <w:rFonts w:ascii="宋体"/>
          <w:color w:val="auto"/>
          <w:sz w:val="24"/>
        </w:rPr>
      </w:pPr>
    </w:p>
    <w:p w:rsidR="00BA4586" w:rsidRDefault="00994F63">
      <w:pPr>
        <w:spacing w:line="560" w:lineRule="exact"/>
        <w:ind w:firstLineChars="200" w:firstLine="482"/>
        <w:rPr>
          <w:rFonts w:ascii="宋体" w:hAnsi="宋体"/>
          <w:b/>
          <w:color w:val="FF0000"/>
          <w:sz w:val="24"/>
        </w:rPr>
      </w:pPr>
      <w:r>
        <w:rPr>
          <w:rFonts w:ascii="宋体" w:hAnsi="宋体" w:hint="eastAsia"/>
          <w:b/>
          <w:color w:val="FF0000"/>
          <w:sz w:val="24"/>
        </w:rPr>
        <w:t>附：委托代理人身份证</w:t>
      </w:r>
    </w:p>
    <w:p w:rsidR="00BA4586" w:rsidRDefault="00BA4586">
      <w:pPr>
        <w:spacing w:line="560" w:lineRule="exact"/>
        <w:ind w:firstLineChars="200" w:firstLine="482"/>
        <w:rPr>
          <w:rFonts w:ascii="宋体"/>
          <w:b/>
          <w:color w:val="FF0000"/>
          <w:sz w:val="24"/>
        </w:rPr>
      </w:pPr>
    </w:p>
    <w:p w:rsidR="00BA4586" w:rsidRDefault="00994F63">
      <w:pPr>
        <w:spacing w:line="720" w:lineRule="exact"/>
        <w:rPr>
          <w:rFonts w:ascii="宋体"/>
          <w:color w:val="auto"/>
          <w:sz w:val="24"/>
        </w:rPr>
      </w:pPr>
      <w:r>
        <w:rPr>
          <w:rFonts w:ascii="宋体" w:hAnsi="宋体" w:hint="eastAsia"/>
          <w:color w:val="auto"/>
          <w:sz w:val="24"/>
        </w:rPr>
        <w:t>投标供应商（盖章）：</w:t>
      </w:r>
    </w:p>
    <w:p w:rsidR="00BA4586" w:rsidRDefault="00994F63">
      <w:pPr>
        <w:spacing w:line="720" w:lineRule="exact"/>
        <w:ind w:leftChars="1083" w:left="2274"/>
        <w:rPr>
          <w:rFonts w:ascii="宋体" w:hAnsi="宋体"/>
          <w:color w:val="auto"/>
          <w:sz w:val="24"/>
        </w:rPr>
      </w:pPr>
      <w:r>
        <w:rPr>
          <w:rFonts w:ascii="宋体" w:hAnsi="宋体" w:hint="eastAsia"/>
          <w:color w:val="auto"/>
          <w:sz w:val="24"/>
        </w:rPr>
        <w:t>法定代表人（身份证号码）</w:t>
      </w:r>
      <w:r>
        <w:rPr>
          <w:rFonts w:ascii="宋体" w:hAnsi="宋体" w:hint="eastAsia"/>
          <w:color w:val="auto"/>
          <w:sz w:val="24"/>
        </w:rPr>
        <w:t>:</w:t>
      </w:r>
      <w:r>
        <w:rPr>
          <w:rFonts w:ascii="宋体" w:hAnsi="宋体" w:hint="eastAsia"/>
          <w:color w:val="auto"/>
          <w:sz w:val="24"/>
        </w:rPr>
        <w:t>（盖章）</w:t>
      </w:r>
    </w:p>
    <w:p w:rsidR="00BA4586" w:rsidRDefault="00994F63">
      <w:pPr>
        <w:spacing w:line="720" w:lineRule="exact"/>
        <w:ind w:leftChars="1083" w:left="2274"/>
        <w:rPr>
          <w:rFonts w:ascii="宋体"/>
          <w:color w:val="auto"/>
          <w:sz w:val="24"/>
        </w:rPr>
      </w:pPr>
      <w:r>
        <w:rPr>
          <w:rFonts w:ascii="宋体" w:hAnsi="宋体" w:hint="eastAsia"/>
          <w:color w:val="auto"/>
          <w:sz w:val="24"/>
        </w:rPr>
        <w:t>委托代理人（身份证号码）</w:t>
      </w:r>
      <w:r>
        <w:rPr>
          <w:rFonts w:ascii="宋体" w:hAnsi="宋体" w:hint="eastAsia"/>
          <w:color w:val="auto"/>
          <w:sz w:val="24"/>
        </w:rPr>
        <w:t>:</w:t>
      </w:r>
    </w:p>
    <w:p w:rsidR="00BA4586" w:rsidRDefault="00994F63">
      <w:pPr>
        <w:spacing w:line="720" w:lineRule="exact"/>
        <w:ind w:firstLineChars="1175" w:firstLine="2820"/>
        <w:rPr>
          <w:rFonts w:ascii="宋体" w:hAnsi="宋体"/>
          <w:color w:val="auto"/>
          <w:sz w:val="24"/>
        </w:rPr>
      </w:pPr>
      <w:r>
        <w:rPr>
          <w:rFonts w:ascii="宋体" w:hAnsi="宋体" w:hint="eastAsia"/>
          <w:color w:val="auto"/>
          <w:sz w:val="24"/>
        </w:rPr>
        <w:t>年月日</w:t>
      </w:r>
    </w:p>
    <w:p w:rsidR="00BA4586" w:rsidRDefault="00BA4586">
      <w:pPr>
        <w:pStyle w:val="a3"/>
        <w:rPr>
          <w:rFonts w:ascii="宋体" w:hAnsi="宋体"/>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pStyle w:val="a4"/>
        <w:rPr>
          <w:rFonts w:ascii="宋体" w:hAnsi="宋体"/>
          <w:color w:val="auto"/>
          <w:sz w:val="24"/>
        </w:rPr>
      </w:pPr>
    </w:p>
    <w:p w:rsidR="00BA4586" w:rsidRDefault="00BA4586">
      <w:pPr>
        <w:rPr>
          <w:rFonts w:ascii="宋体" w:hAnsi="宋体" w:cs="宋体"/>
          <w:color w:val="auto"/>
          <w:sz w:val="24"/>
          <w:szCs w:val="24"/>
        </w:rPr>
      </w:pPr>
    </w:p>
    <w:p w:rsidR="00BA4586" w:rsidRDefault="00994F63">
      <w:pPr>
        <w:widowControl w:val="0"/>
        <w:spacing w:line="360" w:lineRule="auto"/>
        <w:jc w:val="center"/>
        <w:textAlignment w:val="center"/>
        <w:rPr>
          <w:rFonts w:ascii="宋体" w:hAnsi="宋体" w:cs="宋体"/>
          <w:b/>
          <w:bCs/>
          <w:color w:val="auto"/>
          <w:sz w:val="24"/>
          <w:szCs w:val="24"/>
        </w:rPr>
      </w:pPr>
      <w:r>
        <w:rPr>
          <w:rFonts w:ascii="宋体" w:hAnsi="宋体" w:cs="宋体" w:hint="eastAsia"/>
          <w:b/>
          <w:bCs/>
          <w:color w:val="auto"/>
          <w:sz w:val="24"/>
          <w:szCs w:val="24"/>
        </w:rPr>
        <w:t xml:space="preserve"> </w:t>
      </w:r>
      <w:r>
        <w:rPr>
          <w:rFonts w:ascii="宋体" w:hAnsi="宋体" w:cs="宋体" w:hint="eastAsia"/>
          <w:b/>
          <w:bCs/>
          <w:color w:val="auto"/>
          <w:sz w:val="24"/>
          <w:szCs w:val="24"/>
        </w:rPr>
        <w:t>诚信投标承诺书</w:t>
      </w:r>
    </w:p>
    <w:p w:rsidR="00BA4586" w:rsidRDefault="00994F63">
      <w:pPr>
        <w:pStyle w:val="a8"/>
        <w:spacing w:before="1" w:line="420" w:lineRule="exact"/>
        <w:ind w:left="711"/>
        <w:rPr>
          <w:rFonts w:ascii="宋体" w:eastAsia="宋体" w:hAnsi="宋体" w:cs="宋体"/>
          <w:sz w:val="21"/>
          <w:szCs w:val="21"/>
        </w:rPr>
      </w:pPr>
      <w:r>
        <w:rPr>
          <w:rFonts w:ascii="宋体" w:eastAsia="宋体" w:hAnsi="宋体" w:cs="宋体" w:hint="eastAsia"/>
          <w:sz w:val="21"/>
          <w:szCs w:val="21"/>
        </w:rPr>
        <w:t>本人以企业法定代表人的身份郑重承诺：</w:t>
      </w:r>
    </w:p>
    <w:p w:rsidR="00BA4586" w:rsidRDefault="00994F63">
      <w:pPr>
        <w:pStyle w:val="a8"/>
        <w:numPr>
          <w:ilvl w:val="0"/>
          <w:numId w:val="14"/>
        </w:numPr>
        <w:spacing w:line="420" w:lineRule="exact"/>
        <w:ind w:left="711" w:right="780"/>
        <w:rPr>
          <w:rFonts w:ascii="宋体" w:eastAsia="宋体" w:hAnsi="宋体" w:cs="宋体"/>
          <w:sz w:val="21"/>
          <w:szCs w:val="21"/>
        </w:rPr>
      </w:pPr>
      <w:r>
        <w:rPr>
          <w:rFonts w:ascii="宋体" w:eastAsia="宋体" w:hAnsi="宋体" w:cs="宋体" w:hint="eastAsia"/>
          <w:sz w:val="21"/>
          <w:szCs w:val="21"/>
        </w:rPr>
        <w:t>将遵循公开、公正和诚实信用的原则自愿参加</w:t>
      </w:r>
      <w:r>
        <w:rPr>
          <w:rFonts w:ascii="宋体" w:eastAsia="宋体" w:hAnsi="宋体" w:cs="宋体" w:hint="eastAsia"/>
          <w:sz w:val="21"/>
          <w:szCs w:val="21"/>
        </w:rPr>
        <w:t xml:space="preserve"> </w:t>
      </w:r>
      <w:r>
        <w:rPr>
          <w:rFonts w:ascii="宋体" w:eastAsia="宋体" w:hAnsi="宋体" w:cs="宋体" w:hint="eastAsia"/>
          <w:sz w:val="21"/>
          <w:szCs w:val="21"/>
        </w:rPr>
        <w:t>项目的投标；</w:t>
      </w:r>
    </w:p>
    <w:p w:rsidR="00BA4586" w:rsidRDefault="00994F63">
      <w:pPr>
        <w:pStyle w:val="a8"/>
        <w:spacing w:line="420" w:lineRule="exact"/>
        <w:ind w:right="780" w:firstLineChars="300" w:firstLine="630"/>
        <w:rPr>
          <w:rFonts w:ascii="宋体" w:eastAsia="宋体" w:hAnsi="宋体" w:cs="宋体"/>
          <w:sz w:val="21"/>
          <w:szCs w:val="21"/>
        </w:rPr>
      </w:pPr>
      <w:r>
        <w:rPr>
          <w:rFonts w:ascii="宋体" w:eastAsia="宋体" w:hAnsi="宋体" w:cs="宋体" w:hint="eastAsia"/>
          <w:sz w:val="21"/>
          <w:szCs w:val="21"/>
        </w:rPr>
        <w:t>二、所提供的一切材料都是真实、有效、合法的；</w:t>
      </w:r>
    </w:p>
    <w:p w:rsidR="00BA4586" w:rsidRDefault="00994F63">
      <w:pPr>
        <w:pStyle w:val="a8"/>
        <w:spacing w:line="420" w:lineRule="exact"/>
        <w:ind w:left="291" w:right="231" w:firstLine="420"/>
        <w:rPr>
          <w:rFonts w:ascii="宋体" w:eastAsia="宋体" w:hAnsi="宋体" w:cs="宋体"/>
          <w:sz w:val="21"/>
          <w:szCs w:val="21"/>
        </w:rPr>
      </w:pPr>
      <w:r>
        <w:rPr>
          <w:rFonts w:ascii="宋体" w:eastAsia="宋体" w:hAnsi="宋体" w:cs="宋体" w:hint="eastAsia"/>
          <w:sz w:val="21"/>
          <w:szCs w:val="21"/>
        </w:rPr>
        <w:t>三、不出借、转让资质证书，不让他人挂靠投标，不以他人名义投标或者以其他方式弄虚作假，骗取中标；</w:t>
      </w:r>
    </w:p>
    <w:p w:rsidR="00BA4586" w:rsidRDefault="00994F63">
      <w:pPr>
        <w:pStyle w:val="a8"/>
        <w:spacing w:line="420" w:lineRule="exact"/>
        <w:ind w:left="291" w:right="231" w:firstLine="420"/>
        <w:rPr>
          <w:rFonts w:ascii="宋体" w:eastAsia="宋体" w:hAnsi="宋体" w:cs="宋体"/>
          <w:sz w:val="21"/>
          <w:szCs w:val="21"/>
        </w:rPr>
      </w:pPr>
      <w:r>
        <w:rPr>
          <w:rFonts w:ascii="宋体" w:eastAsia="宋体" w:hAnsi="宋体" w:cs="宋体" w:hint="eastAsia"/>
          <w:sz w:val="21"/>
          <w:szCs w:val="21"/>
        </w:rPr>
        <w:t>四、不与其他投标人相互串通投标报价，不排挤其他投标人的公平竞争、损害招标人的合法权益；</w:t>
      </w:r>
    </w:p>
    <w:p w:rsidR="00BA4586" w:rsidRDefault="00994F63">
      <w:pPr>
        <w:pStyle w:val="a8"/>
        <w:spacing w:line="420" w:lineRule="exact"/>
        <w:ind w:left="291" w:right="231" w:firstLine="420"/>
        <w:rPr>
          <w:rFonts w:ascii="宋体" w:eastAsia="宋体" w:hAnsi="宋体" w:cs="宋体"/>
          <w:sz w:val="21"/>
          <w:szCs w:val="21"/>
        </w:rPr>
      </w:pPr>
      <w:r>
        <w:rPr>
          <w:rFonts w:ascii="宋体" w:eastAsia="宋体" w:hAnsi="宋体" w:cs="宋体" w:hint="eastAsia"/>
          <w:sz w:val="21"/>
          <w:szCs w:val="21"/>
        </w:rPr>
        <w:t>五、不与招标人、招标代理机构或其他投标人串通投标，损害国家利益、社会公共利益或者他人的合法权益；</w:t>
      </w:r>
    </w:p>
    <w:p w:rsidR="00BA4586" w:rsidRDefault="00994F63">
      <w:pPr>
        <w:pStyle w:val="a8"/>
        <w:spacing w:line="420" w:lineRule="exact"/>
        <w:ind w:left="291" w:right="120" w:firstLine="420"/>
        <w:rPr>
          <w:rFonts w:ascii="宋体" w:eastAsia="宋体" w:hAnsi="宋体" w:cs="宋体"/>
          <w:sz w:val="21"/>
          <w:szCs w:val="21"/>
        </w:rPr>
      </w:pPr>
      <w:r>
        <w:rPr>
          <w:rFonts w:ascii="宋体" w:eastAsia="宋体" w:hAnsi="宋体" w:cs="宋体" w:hint="eastAsia"/>
          <w:sz w:val="21"/>
          <w:szCs w:val="21"/>
        </w:rPr>
        <w:t>六、我公司没有下列情形：</w:t>
      </w:r>
      <w:r>
        <w:rPr>
          <w:rFonts w:ascii="宋体" w:eastAsia="宋体" w:hAnsi="宋体" w:cs="宋体" w:hint="eastAsia"/>
          <w:sz w:val="21"/>
          <w:szCs w:val="21"/>
        </w:rPr>
        <w:t xml:space="preserve"> 1</w:t>
      </w:r>
      <w:r>
        <w:rPr>
          <w:rFonts w:ascii="宋体" w:eastAsia="宋体" w:hAnsi="宋体" w:cs="宋体" w:hint="eastAsia"/>
          <w:sz w:val="21"/>
          <w:szCs w:val="21"/>
        </w:rPr>
        <w:t>、被人民法院列入失信被执行人的；</w:t>
      </w:r>
      <w:r>
        <w:rPr>
          <w:rFonts w:ascii="宋体" w:eastAsia="宋体" w:hAnsi="宋体" w:cs="宋体" w:hint="eastAsia"/>
          <w:sz w:val="21"/>
          <w:szCs w:val="21"/>
        </w:rPr>
        <w:t>2</w:t>
      </w:r>
      <w:r>
        <w:rPr>
          <w:rFonts w:ascii="宋体" w:eastAsia="宋体" w:hAnsi="宋体" w:cs="宋体" w:hint="eastAsia"/>
          <w:sz w:val="21"/>
          <w:szCs w:val="21"/>
        </w:rPr>
        <w:t>、我公司及其法定代表人、拟派项目经理（项目负责人）近三年被人民检察</w:t>
      </w:r>
      <w:r>
        <w:rPr>
          <w:rFonts w:ascii="宋体" w:eastAsia="宋体" w:hAnsi="宋体" w:cs="宋体" w:hint="eastAsia"/>
          <w:sz w:val="21"/>
          <w:szCs w:val="21"/>
        </w:rPr>
        <w:t>院列入行贿犯罪档案的；</w:t>
      </w:r>
      <w:r>
        <w:rPr>
          <w:rFonts w:ascii="宋体" w:eastAsia="宋体" w:hAnsi="宋体" w:cs="宋体" w:hint="eastAsia"/>
          <w:sz w:val="21"/>
          <w:szCs w:val="21"/>
        </w:rPr>
        <w:t>3</w:t>
      </w:r>
      <w:r>
        <w:rPr>
          <w:rFonts w:ascii="宋体" w:eastAsia="宋体" w:hAnsi="宋体" w:cs="宋体" w:hint="eastAsia"/>
          <w:sz w:val="21"/>
          <w:szCs w:val="21"/>
        </w:rPr>
        <w:t>、被市场监督管理部门列入经营异常名录或者严重违法企业名单的；</w:t>
      </w:r>
      <w:r>
        <w:rPr>
          <w:rFonts w:ascii="宋体" w:eastAsia="宋体" w:hAnsi="宋体" w:cs="宋体" w:hint="eastAsia"/>
          <w:sz w:val="21"/>
          <w:szCs w:val="21"/>
        </w:rPr>
        <w:t>4</w:t>
      </w:r>
      <w:r>
        <w:rPr>
          <w:rFonts w:ascii="宋体" w:eastAsia="宋体" w:hAnsi="宋体" w:cs="宋体" w:hint="eastAsia"/>
          <w:sz w:val="21"/>
          <w:szCs w:val="21"/>
        </w:rPr>
        <w:t>、被税收部门列入重大税收违法案件当事人的；</w:t>
      </w:r>
      <w:r>
        <w:rPr>
          <w:rFonts w:ascii="宋体" w:eastAsia="宋体" w:hAnsi="宋体" w:cs="宋体" w:hint="eastAsia"/>
          <w:sz w:val="21"/>
          <w:szCs w:val="21"/>
        </w:rPr>
        <w:t>5</w:t>
      </w:r>
      <w:r>
        <w:rPr>
          <w:rFonts w:ascii="宋体" w:eastAsia="宋体" w:hAnsi="宋体" w:cs="宋体" w:hint="eastAsia"/>
          <w:sz w:val="21"/>
          <w:szCs w:val="21"/>
        </w:rPr>
        <w:t>、被政府采购监管部门列入政府采购严重违法失信行为记录名单的；</w:t>
      </w:r>
      <w:r>
        <w:rPr>
          <w:rFonts w:ascii="宋体" w:eastAsia="宋体" w:hAnsi="宋体" w:cs="宋体" w:hint="eastAsia"/>
          <w:sz w:val="21"/>
          <w:szCs w:val="21"/>
        </w:rPr>
        <w:t>6</w:t>
      </w:r>
      <w:r>
        <w:rPr>
          <w:rFonts w:ascii="宋体" w:eastAsia="宋体" w:hAnsi="宋体" w:cs="宋体" w:hint="eastAsia"/>
          <w:sz w:val="21"/>
          <w:szCs w:val="21"/>
        </w:rPr>
        <w:t>、在“信用中国”网站上披露仍在公示期的严重失信行为的；</w:t>
      </w:r>
      <w:r>
        <w:rPr>
          <w:rFonts w:ascii="宋体" w:eastAsia="宋体" w:hAnsi="宋体" w:cs="宋体" w:hint="eastAsia"/>
          <w:sz w:val="21"/>
          <w:szCs w:val="21"/>
        </w:rPr>
        <w:t>7</w:t>
      </w:r>
      <w:r>
        <w:rPr>
          <w:rFonts w:ascii="宋体" w:eastAsia="宋体" w:hAnsi="宋体" w:cs="宋体" w:hint="eastAsia"/>
          <w:sz w:val="21"/>
          <w:szCs w:val="21"/>
        </w:rPr>
        <w:t>、被滁州市县两级行业主管部门及公管部门禁止在一定期限内参加政府采购活动且在禁止期限内的；</w:t>
      </w:r>
      <w:r>
        <w:rPr>
          <w:rFonts w:ascii="宋体" w:eastAsia="宋体" w:hAnsi="宋体" w:cs="宋体" w:hint="eastAsia"/>
          <w:sz w:val="21"/>
          <w:szCs w:val="21"/>
        </w:rPr>
        <w:t>8</w:t>
      </w:r>
      <w:r>
        <w:rPr>
          <w:rFonts w:ascii="宋体" w:eastAsia="宋体" w:hAnsi="宋体" w:cs="宋体" w:hint="eastAsia"/>
          <w:sz w:val="21"/>
          <w:szCs w:val="21"/>
        </w:rPr>
        <w:t>、被滁州市县两级公管部门记入不良行为记录或者信用信息记录，且在披露期内的；</w:t>
      </w:r>
      <w:r>
        <w:rPr>
          <w:rFonts w:ascii="宋体" w:eastAsia="宋体" w:hAnsi="宋体" w:cs="宋体" w:hint="eastAsia"/>
          <w:sz w:val="21"/>
          <w:szCs w:val="21"/>
        </w:rPr>
        <w:t>9</w:t>
      </w:r>
      <w:r>
        <w:rPr>
          <w:rFonts w:ascii="宋体" w:eastAsia="宋体" w:hAnsi="宋体" w:cs="宋体" w:hint="eastAsia"/>
          <w:sz w:val="21"/>
          <w:szCs w:val="21"/>
        </w:rPr>
        <w:t>、被人力资源社会保障行政部门列入拖欠农民工工资“黑名单”的；</w:t>
      </w:r>
    </w:p>
    <w:p w:rsidR="00BA4586" w:rsidRDefault="00994F63">
      <w:pPr>
        <w:pStyle w:val="a8"/>
        <w:spacing w:line="420" w:lineRule="exact"/>
        <w:ind w:left="711" w:right="3826"/>
        <w:rPr>
          <w:rFonts w:ascii="宋体" w:eastAsia="宋体" w:hAnsi="宋体" w:cs="宋体"/>
          <w:sz w:val="21"/>
          <w:szCs w:val="21"/>
        </w:rPr>
      </w:pPr>
      <w:r>
        <w:rPr>
          <w:rFonts w:ascii="宋体" w:eastAsia="宋体" w:hAnsi="宋体" w:cs="宋体" w:hint="eastAsia"/>
          <w:sz w:val="21"/>
          <w:szCs w:val="21"/>
        </w:rPr>
        <w:t>七、严格遵守开标现场纪律，服从监管人</w:t>
      </w:r>
      <w:r>
        <w:rPr>
          <w:rFonts w:ascii="宋体" w:eastAsia="宋体" w:hAnsi="宋体" w:cs="宋体" w:hint="eastAsia"/>
          <w:sz w:val="21"/>
          <w:szCs w:val="21"/>
        </w:rPr>
        <w:t>员管理；</w:t>
      </w:r>
    </w:p>
    <w:p w:rsidR="00BA4586" w:rsidRDefault="00994F63">
      <w:pPr>
        <w:pStyle w:val="a8"/>
        <w:spacing w:line="420" w:lineRule="exact"/>
        <w:ind w:left="711" w:right="3826"/>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八、保证中标后不转包，若有分包征得招标人同意；</w:t>
      </w:r>
    </w:p>
    <w:p w:rsidR="00BA4586" w:rsidRDefault="00994F63">
      <w:pPr>
        <w:pStyle w:val="a8"/>
        <w:spacing w:line="420" w:lineRule="exact"/>
        <w:ind w:left="711"/>
        <w:rPr>
          <w:rFonts w:ascii="宋体" w:eastAsia="宋体" w:hAnsi="宋体" w:cs="宋体"/>
          <w:sz w:val="21"/>
          <w:szCs w:val="21"/>
        </w:rPr>
      </w:pPr>
      <w:r>
        <w:rPr>
          <w:rFonts w:ascii="宋体" w:eastAsia="宋体" w:hAnsi="宋体" w:cs="宋体" w:hint="eastAsia"/>
          <w:sz w:val="21"/>
          <w:szCs w:val="21"/>
        </w:rPr>
        <w:t>九、保证中标之后，按照投标文件要求提供相关后续服务；</w:t>
      </w:r>
    </w:p>
    <w:p w:rsidR="00BA4586" w:rsidRDefault="00994F63">
      <w:pPr>
        <w:pStyle w:val="a8"/>
        <w:spacing w:line="420" w:lineRule="exact"/>
        <w:ind w:left="711"/>
        <w:rPr>
          <w:rFonts w:ascii="宋体" w:eastAsia="宋体" w:hAnsi="宋体" w:cs="宋体"/>
          <w:sz w:val="21"/>
          <w:szCs w:val="21"/>
        </w:rPr>
      </w:pPr>
      <w:r>
        <w:rPr>
          <w:rFonts w:ascii="宋体" w:eastAsia="宋体" w:hAnsi="宋体" w:cs="宋体" w:hint="eastAsia"/>
          <w:sz w:val="21"/>
          <w:szCs w:val="21"/>
        </w:rPr>
        <w:t>十、保证企业及所属相关人员在本次投标中无行贿等犯罪行为；</w:t>
      </w:r>
    </w:p>
    <w:p w:rsidR="00BA4586" w:rsidRDefault="00994F63">
      <w:pPr>
        <w:pStyle w:val="a8"/>
        <w:spacing w:line="420" w:lineRule="exact"/>
        <w:ind w:left="291" w:right="231" w:firstLine="420"/>
        <w:rPr>
          <w:rFonts w:ascii="宋体" w:eastAsia="宋体" w:hAnsi="宋体" w:cs="宋体"/>
          <w:sz w:val="21"/>
          <w:szCs w:val="21"/>
        </w:rPr>
      </w:pPr>
      <w:r>
        <w:rPr>
          <w:rFonts w:ascii="宋体" w:eastAsia="宋体" w:hAnsi="宋体" w:cs="宋体" w:hint="eastAsia"/>
          <w:sz w:val="21"/>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BA4586" w:rsidRDefault="00994F63">
      <w:pPr>
        <w:pStyle w:val="a8"/>
        <w:spacing w:before="70" w:line="420" w:lineRule="exact"/>
        <w:ind w:left="291" w:right="124" w:firstLine="420"/>
        <w:rPr>
          <w:rFonts w:ascii="宋体" w:eastAsia="宋体" w:hAnsi="宋体" w:cs="宋体"/>
          <w:sz w:val="21"/>
          <w:szCs w:val="21"/>
        </w:rPr>
      </w:pPr>
      <w:r>
        <w:rPr>
          <w:rFonts w:ascii="宋体" w:eastAsia="宋体" w:hAnsi="宋体" w:cs="宋体" w:hint="eastAsia"/>
          <w:sz w:val="21"/>
          <w:szCs w:val="21"/>
        </w:rPr>
        <w:t>以上内容我已仔细阅读，本公司若有违反承诺内容的行为，自愿接受取消投标或者中标资格、记入不良行为记录、投标</w:t>
      </w:r>
      <w:r>
        <w:rPr>
          <w:rFonts w:ascii="宋体" w:eastAsia="宋体" w:hAnsi="宋体" w:cs="宋体" w:hint="eastAsia"/>
          <w:sz w:val="21"/>
          <w:szCs w:val="21"/>
        </w:rPr>
        <w:t>保证金不予退还等有关处理，愿意承担法律责任，给招标人造成损失的，依法承担赔偿责任。</w:t>
      </w:r>
    </w:p>
    <w:p w:rsidR="00BA4586" w:rsidRDefault="00BA4586">
      <w:pPr>
        <w:pStyle w:val="a8"/>
        <w:spacing w:line="420" w:lineRule="exact"/>
        <w:rPr>
          <w:rFonts w:ascii="宋体" w:eastAsia="宋体" w:hAnsi="宋体" w:cs="宋体"/>
          <w:sz w:val="21"/>
          <w:szCs w:val="21"/>
        </w:rPr>
      </w:pPr>
    </w:p>
    <w:p w:rsidR="00BA4586" w:rsidRDefault="00994F63">
      <w:pPr>
        <w:pStyle w:val="a8"/>
        <w:spacing w:before="1" w:line="420" w:lineRule="exact"/>
        <w:ind w:left="711"/>
        <w:rPr>
          <w:rFonts w:ascii="宋体" w:eastAsia="宋体" w:hAnsi="宋体" w:cs="宋体"/>
          <w:sz w:val="21"/>
          <w:szCs w:val="21"/>
        </w:rPr>
      </w:pPr>
      <w:r>
        <w:rPr>
          <w:rFonts w:ascii="宋体" w:eastAsia="宋体" w:hAnsi="宋体" w:cs="宋体" w:hint="eastAsia"/>
          <w:sz w:val="21"/>
          <w:szCs w:val="21"/>
        </w:rPr>
        <w:t>开</w:t>
      </w:r>
      <w:r>
        <w:rPr>
          <w:rFonts w:ascii="宋体" w:eastAsia="宋体" w:hAnsi="宋体" w:cs="宋体" w:hint="eastAsia"/>
          <w:sz w:val="21"/>
          <w:szCs w:val="21"/>
        </w:rPr>
        <w:t xml:space="preserve"> </w:t>
      </w:r>
      <w:r>
        <w:rPr>
          <w:rFonts w:ascii="宋体" w:eastAsia="宋体" w:hAnsi="宋体" w:cs="宋体" w:hint="eastAsia"/>
          <w:sz w:val="21"/>
          <w:szCs w:val="21"/>
        </w:rPr>
        <w:t>户</w:t>
      </w:r>
      <w:r>
        <w:rPr>
          <w:rFonts w:ascii="宋体" w:eastAsia="宋体" w:hAnsi="宋体" w:cs="宋体" w:hint="eastAsia"/>
          <w:sz w:val="21"/>
          <w:szCs w:val="21"/>
        </w:rPr>
        <w:t xml:space="preserve"> </w:t>
      </w:r>
      <w:r>
        <w:rPr>
          <w:rFonts w:ascii="宋体" w:eastAsia="宋体" w:hAnsi="宋体" w:cs="宋体" w:hint="eastAsia"/>
          <w:sz w:val="21"/>
          <w:szCs w:val="21"/>
        </w:rPr>
        <w:t>银</w:t>
      </w:r>
      <w:r>
        <w:rPr>
          <w:rFonts w:ascii="宋体" w:eastAsia="宋体" w:hAnsi="宋体" w:cs="宋体" w:hint="eastAsia"/>
          <w:sz w:val="21"/>
          <w:szCs w:val="21"/>
        </w:rPr>
        <w:t xml:space="preserve"> </w:t>
      </w:r>
      <w:r>
        <w:rPr>
          <w:rFonts w:ascii="宋体" w:eastAsia="宋体" w:hAnsi="宋体" w:cs="宋体" w:hint="eastAsia"/>
          <w:sz w:val="21"/>
          <w:szCs w:val="21"/>
        </w:rPr>
        <w:t>行</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基</w:t>
      </w:r>
      <w:r>
        <w:rPr>
          <w:rFonts w:ascii="宋体" w:eastAsia="宋体" w:hAnsi="宋体" w:cs="宋体" w:hint="eastAsia"/>
          <w:sz w:val="21"/>
          <w:szCs w:val="21"/>
        </w:rPr>
        <w:t xml:space="preserve"> </w:t>
      </w:r>
      <w:r>
        <w:rPr>
          <w:rFonts w:ascii="宋体" w:eastAsia="宋体" w:hAnsi="宋体" w:cs="宋体" w:hint="eastAsia"/>
          <w:sz w:val="21"/>
          <w:szCs w:val="21"/>
        </w:rPr>
        <w:t>本</w:t>
      </w:r>
      <w:r>
        <w:rPr>
          <w:rFonts w:ascii="宋体" w:eastAsia="宋体" w:hAnsi="宋体" w:cs="宋体" w:hint="eastAsia"/>
          <w:sz w:val="21"/>
          <w:szCs w:val="21"/>
        </w:rPr>
        <w:t xml:space="preserve"> </w:t>
      </w:r>
      <w:r>
        <w:rPr>
          <w:rFonts w:ascii="宋体" w:eastAsia="宋体" w:hAnsi="宋体" w:cs="宋体" w:hint="eastAsia"/>
          <w:sz w:val="21"/>
          <w:szCs w:val="21"/>
        </w:rPr>
        <w:t>账</w:t>
      </w:r>
      <w:r>
        <w:rPr>
          <w:rFonts w:ascii="宋体" w:eastAsia="宋体" w:hAnsi="宋体" w:cs="宋体" w:hint="eastAsia"/>
          <w:sz w:val="21"/>
          <w:szCs w:val="21"/>
        </w:rPr>
        <w:t xml:space="preserve"> </w:t>
      </w:r>
      <w:r>
        <w:rPr>
          <w:rFonts w:ascii="宋体" w:eastAsia="宋体" w:hAnsi="宋体" w:cs="宋体" w:hint="eastAsia"/>
          <w:sz w:val="21"/>
          <w:szCs w:val="21"/>
        </w:rPr>
        <w:t>户</w:t>
      </w:r>
      <w:r>
        <w:rPr>
          <w:rFonts w:ascii="宋体" w:eastAsia="宋体" w:hAnsi="宋体" w:cs="宋体" w:hint="eastAsia"/>
          <w:sz w:val="21"/>
          <w:szCs w:val="21"/>
        </w:rPr>
        <w:t xml:space="preserve"> </w:t>
      </w:r>
      <w:r>
        <w:rPr>
          <w:rFonts w:ascii="宋体" w:eastAsia="宋体" w:hAnsi="宋体" w:cs="宋体" w:hint="eastAsia"/>
          <w:sz w:val="21"/>
          <w:szCs w:val="21"/>
        </w:rPr>
        <w:t>：</w:t>
      </w:r>
    </w:p>
    <w:p w:rsidR="00BA4586" w:rsidRDefault="00BA4586">
      <w:pPr>
        <w:pStyle w:val="a8"/>
        <w:spacing w:before="12" w:line="420" w:lineRule="exact"/>
        <w:rPr>
          <w:rFonts w:ascii="宋体" w:eastAsia="宋体" w:hAnsi="宋体" w:cs="宋体"/>
          <w:sz w:val="21"/>
          <w:szCs w:val="21"/>
        </w:rPr>
      </w:pPr>
    </w:p>
    <w:p w:rsidR="00BA4586" w:rsidRDefault="00994F63">
      <w:pPr>
        <w:pStyle w:val="a8"/>
        <w:spacing w:line="420" w:lineRule="exact"/>
        <w:ind w:left="711"/>
        <w:rPr>
          <w:rFonts w:ascii="宋体" w:eastAsia="宋体" w:hAnsi="宋体" w:cs="宋体"/>
          <w:sz w:val="21"/>
          <w:szCs w:val="21"/>
        </w:rPr>
      </w:pPr>
      <w:r>
        <w:rPr>
          <w:rFonts w:ascii="宋体" w:eastAsia="宋体" w:hAnsi="宋体" w:cs="宋体" w:hint="eastAsia"/>
          <w:sz w:val="21"/>
          <w:szCs w:val="21"/>
        </w:rPr>
        <w:t>投标单位（盖章）：</w:t>
      </w:r>
      <w:r>
        <w:rPr>
          <w:rFonts w:ascii="宋体" w:eastAsia="宋体" w:hAnsi="宋体" w:cs="宋体" w:hint="eastAsia"/>
          <w:sz w:val="21"/>
          <w:szCs w:val="21"/>
        </w:rPr>
        <w:t xml:space="preserve">                       </w:t>
      </w:r>
      <w:r>
        <w:rPr>
          <w:rFonts w:ascii="宋体" w:eastAsia="宋体" w:hAnsi="宋体" w:cs="宋体" w:hint="eastAsia"/>
          <w:sz w:val="21"/>
          <w:szCs w:val="21"/>
        </w:rPr>
        <w:t>法定代表人（盖章）：</w:t>
      </w:r>
    </w:p>
    <w:p w:rsidR="00BA4586" w:rsidRDefault="00BA4586">
      <w:pPr>
        <w:pStyle w:val="a8"/>
        <w:spacing w:line="420" w:lineRule="exact"/>
        <w:rPr>
          <w:rFonts w:ascii="宋体" w:eastAsia="宋体" w:hAnsi="宋体" w:cs="宋体"/>
          <w:sz w:val="21"/>
          <w:szCs w:val="21"/>
        </w:rPr>
      </w:pPr>
    </w:p>
    <w:p w:rsidR="00BA4586" w:rsidRDefault="00994F63">
      <w:pPr>
        <w:pStyle w:val="a8"/>
        <w:spacing w:line="420" w:lineRule="exact"/>
        <w:ind w:left="291" w:firstLineChars="400" w:firstLine="840"/>
        <w:rPr>
          <w:rFonts w:ascii="宋体" w:eastAsia="宋体" w:hAnsi="宋体" w:cs="宋体"/>
          <w:sz w:val="21"/>
          <w:szCs w:val="21"/>
        </w:rPr>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rPr>
        <w:t xml:space="preserve"> </w:t>
      </w: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月日</w:t>
      </w:r>
    </w:p>
    <w:p w:rsidR="00BA4586" w:rsidRDefault="00BA4586">
      <w:pPr>
        <w:pStyle w:val="a8"/>
        <w:rPr>
          <w:sz w:val="21"/>
          <w:szCs w:val="21"/>
        </w:rPr>
      </w:pPr>
    </w:p>
    <w:p w:rsidR="00BA4586" w:rsidRDefault="00BA4586">
      <w:pPr>
        <w:jc w:val="center"/>
        <w:outlineLvl w:val="1"/>
        <w:rPr>
          <w:rFonts w:ascii="宋体" w:hAnsi="宋体" w:cs="宋体"/>
          <w:b/>
          <w:color w:val="auto"/>
          <w:sz w:val="28"/>
          <w:szCs w:val="28"/>
        </w:rPr>
      </w:pPr>
      <w:bookmarkStart w:id="200" w:name="_Toc32456"/>
      <w:bookmarkStart w:id="201" w:name="_Toc3054"/>
      <w:bookmarkStart w:id="202" w:name="_Toc23475"/>
    </w:p>
    <w:p w:rsidR="00BA4586" w:rsidRDefault="00BA4586">
      <w:pPr>
        <w:pStyle w:val="New"/>
      </w:pPr>
    </w:p>
    <w:p w:rsidR="00BA4586" w:rsidRDefault="00994F63">
      <w:pPr>
        <w:jc w:val="center"/>
        <w:outlineLvl w:val="1"/>
        <w:rPr>
          <w:rFonts w:ascii="宋体" w:hAnsi="宋体" w:cs="宋体"/>
          <w:b/>
          <w:color w:val="auto"/>
          <w:sz w:val="28"/>
          <w:szCs w:val="28"/>
        </w:rPr>
      </w:pPr>
      <w:r>
        <w:rPr>
          <w:rFonts w:ascii="宋体" w:hAnsi="宋体" w:cs="宋体" w:hint="eastAsia"/>
          <w:b/>
          <w:color w:val="auto"/>
          <w:sz w:val="28"/>
          <w:szCs w:val="28"/>
        </w:rPr>
        <w:t>技术标</w:t>
      </w:r>
      <w:bookmarkEnd w:id="200"/>
      <w:bookmarkEnd w:id="201"/>
      <w:bookmarkEnd w:id="202"/>
    </w:p>
    <w:p w:rsidR="00BA4586" w:rsidRDefault="00994F63">
      <w:pPr>
        <w:jc w:val="center"/>
        <w:rPr>
          <w:rFonts w:ascii="宋体" w:hAnsi="宋体" w:cs="宋体"/>
          <w:color w:val="auto"/>
          <w:sz w:val="28"/>
          <w:szCs w:val="28"/>
        </w:rPr>
      </w:pPr>
      <w:bookmarkStart w:id="203" w:name="_Toc14061"/>
      <w:bookmarkStart w:id="204" w:name="_Toc23957"/>
      <w:r>
        <w:rPr>
          <w:rFonts w:ascii="宋体" w:hAnsi="宋体" w:cs="宋体" w:hint="eastAsia"/>
          <w:color w:val="auto"/>
          <w:sz w:val="28"/>
          <w:szCs w:val="28"/>
        </w:rPr>
        <w:t>（响应文件二）</w:t>
      </w:r>
      <w:bookmarkEnd w:id="203"/>
      <w:bookmarkEnd w:id="204"/>
    </w:p>
    <w:p w:rsidR="00BA4586" w:rsidRDefault="00BA4586">
      <w:pPr>
        <w:jc w:val="center"/>
        <w:rPr>
          <w:rFonts w:ascii="宋体" w:hAnsi="宋体" w:cs="宋体"/>
          <w:color w:val="auto"/>
          <w:sz w:val="28"/>
          <w:szCs w:val="28"/>
        </w:rPr>
      </w:pPr>
    </w:p>
    <w:p w:rsidR="00BA4586" w:rsidRDefault="00BA4586">
      <w:pPr>
        <w:jc w:val="center"/>
        <w:rPr>
          <w:rFonts w:ascii="宋体" w:hAnsi="宋体" w:cs="宋体"/>
          <w:color w:val="auto"/>
          <w:sz w:val="28"/>
          <w:szCs w:val="28"/>
          <w:u w:val="single"/>
        </w:rPr>
      </w:pPr>
    </w:p>
    <w:p w:rsidR="00BA4586" w:rsidRDefault="00994F63">
      <w:pPr>
        <w:jc w:val="center"/>
        <w:rPr>
          <w:rFonts w:ascii="宋体" w:hAnsi="宋体" w:cs="宋体"/>
          <w:color w:val="auto"/>
          <w:sz w:val="28"/>
          <w:szCs w:val="28"/>
        </w:rPr>
      </w:pPr>
      <w:bookmarkStart w:id="205" w:name="_Toc22176"/>
      <w:bookmarkStart w:id="206" w:name="_Toc5603"/>
      <w:r>
        <w:rPr>
          <w:rFonts w:ascii="宋体" w:hAnsi="宋体" w:cs="宋体" w:hint="eastAsia"/>
          <w:color w:val="auto"/>
          <w:sz w:val="28"/>
          <w:szCs w:val="28"/>
        </w:rPr>
        <w:t>项目名称</w:t>
      </w:r>
      <w:bookmarkEnd w:id="205"/>
      <w:bookmarkEnd w:id="206"/>
    </w:p>
    <w:p w:rsidR="00BA4586" w:rsidRDefault="00BA4586">
      <w:pPr>
        <w:rPr>
          <w:rFonts w:ascii="宋体" w:hAnsi="宋体" w:cs="宋体"/>
          <w:color w:val="auto"/>
          <w:sz w:val="28"/>
          <w:szCs w:val="28"/>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pStyle w:val="2"/>
        <w:numPr>
          <w:ilvl w:val="1"/>
          <w:numId w:val="0"/>
        </w:numPr>
        <w:ind w:leftChars="200" w:left="420"/>
        <w:rPr>
          <w:rFonts w:ascii="宋体" w:hAnsi="宋体" w:cs="宋体"/>
          <w:color w:val="auto"/>
          <w:sz w:val="24"/>
          <w:szCs w:val="24"/>
        </w:rPr>
      </w:pPr>
    </w:p>
    <w:p w:rsidR="00BA4586" w:rsidRDefault="00BA4586">
      <w:pPr>
        <w:pStyle w:val="2"/>
        <w:numPr>
          <w:ilvl w:val="1"/>
          <w:numId w:val="0"/>
        </w:numPr>
        <w:ind w:leftChars="200" w:left="420"/>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b/>
          <w:bCs/>
          <w:color w:val="auto"/>
          <w:sz w:val="28"/>
          <w:szCs w:val="28"/>
        </w:rPr>
      </w:pPr>
    </w:p>
    <w:p w:rsidR="00BA4586" w:rsidRDefault="00994F63">
      <w:pPr>
        <w:jc w:val="center"/>
        <w:rPr>
          <w:rFonts w:ascii="宋体" w:hAnsi="宋体" w:cs="宋体"/>
          <w:b/>
          <w:bCs/>
          <w:color w:val="auto"/>
          <w:sz w:val="28"/>
          <w:szCs w:val="28"/>
          <w:u w:val="single"/>
        </w:rPr>
      </w:pPr>
      <w:bookmarkStart w:id="207" w:name="_Toc32169"/>
      <w:bookmarkStart w:id="208" w:name="_Toc30940"/>
      <w:r>
        <w:rPr>
          <w:rFonts w:ascii="宋体" w:hAnsi="宋体" w:cs="宋体" w:hint="eastAsia"/>
          <w:b/>
          <w:bCs/>
          <w:color w:val="auto"/>
          <w:sz w:val="28"/>
          <w:szCs w:val="28"/>
        </w:rPr>
        <w:t>投标供应商：（盖章）</w:t>
      </w:r>
      <w:bookmarkEnd w:id="207"/>
      <w:bookmarkEnd w:id="208"/>
    </w:p>
    <w:p w:rsidR="00BA4586" w:rsidRDefault="00994F63">
      <w:pPr>
        <w:jc w:val="center"/>
        <w:rPr>
          <w:rFonts w:ascii="宋体" w:hAnsi="宋体" w:cs="宋体"/>
          <w:b/>
          <w:bCs/>
          <w:color w:val="auto"/>
          <w:sz w:val="28"/>
          <w:szCs w:val="28"/>
        </w:rPr>
      </w:pPr>
      <w:bookmarkStart w:id="209" w:name="_Toc10261"/>
      <w:bookmarkStart w:id="210" w:name="_Toc22604"/>
      <w:r>
        <w:rPr>
          <w:rFonts w:ascii="宋体" w:hAnsi="宋体" w:cs="宋体" w:hint="eastAsia"/>
          <w:b/>
          <w:bCs/>
          <w:color w:val="auto"/>
          <w:sz w:val="28"/>
          <w:szCs w:val="28"/>
        </w:rPr>
        <w:t>法定代表人：（盖章）</w:t>
      </w:r>
      <w:bookmarkEnd w:id="209"/>
      <w:bookmarkEnd w:id="210"/>
    </w:p>
    <w:p w:rsidR="00BA4586" w:rsidRDefault="00994F63">
      <w:pPr>
        <w:jc w:val="center"/>
        <w:rPr>
          <w:rFonts w:ascii="宋体" w:hAnsi="宋体" w:cs="宋体"/>
          <w:b/>
          <w:bCs/>
          <w:color w:val="auto"/>
          <w:sz w:val="28"/>
          <w:szCs w:val="28"/>
        </w:rPr>
      </w:pPr>
      <w:bookmarkStart w:id="211" w:name="_Toc19746"/>
      <w:bookmarkStart w:id="212" w:name="_Toc19544"/>
      <w:r>
        <w:rPr>
          <w:rFonts w:ascii="宋体" w:hAnsi="宋体" w:cs="宋体" w:hint="eastAsia"/>
          <w:b/>
          <w:bCs/>
          <w:color w:val="auto"/>
          <w:sz w:val="28"/>
          <w:szCs w:val="28"/>
        </w:rPr>
        <w:t>年月日</w:t>
      </w:r>
      <w:bookmarkEnd w:id="211"/>
      <w:bookmarkEnd w:id="212"/>
    </w:p>
    <w:p w:rsidR="00BA4586" w:rsidRDefault="00BA4586">
      <w:pPr>
        <w:spacing w:line="720" w:lineRule="auto"/>
        <w:jc w:val="center"/>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935" w:firstLine="2253"/>
        <w:rPr>
          <w:rFonts w:ascii="宋体" w:hAnsi="宋体" w:cs="宋体"/>
          <w:b/>
          <w:color w:val="auto"/>
          <w:sz w:val="24"/>
          <w:szCs w:val="24"/>
        </w:rPr>
      </w:pPr>
    </w:p>
    <w:p w:rsidR="00BA4586" w:rsidRDefault="00BA4586">
      <w:pPr>
        <w:spacing w:line="400" w:lineRule="exact"/>
        <w:ind w:firstLineChars="935" w:firstLine="2253"/>
        <w:rPr>
          <w:rFonts w:ascii="宋体" w:hAnsi="宋体" w:cs="宋体"/>
          <w:b/>
          <w:color w:val="auto"/>
          <w:sz w:val="24"/>
          <w:szCs w:val="24"/>
        </w:rPr>
      </w:pPr>
    </w:p>
    <w:p w:rsidR="00BA4586" w:rsidRDefault="00BA4586">
      <w:pPr>
        <w:spacing w:line="400" w:lineRule="exact"/>
        <w:ind w:firstLineChars="935" w:firstLine="2253"/>
        <w:rPr>
          <w:rFonts w:ascii="宋体" w:hAnsi="宋体" w:cs="宋体"/>
          <w:b/>
          <w:color w:val="auto"/>
          <w:sz w:val="24"/>
          <w:szCs w:val="24"/>
        </w:rPr>
      </w:pPr>
    </w:p>
    <w:p w:rsidR="00BA4586" w:rsidRDefault="00BA4586">
      <w:pPr>
        <w:spacing w:line="560" w:lineRule="exact"/>
        <w:ind w:firstLineChars="935" w:firstLine="2253"/>
        <w:rPr>
          <w:rFonts w:ascii="宋体" w:hAnsi="宋体" w:cs="宋体"/>
          <w:b/>
          <w:color w:val="auto"/>
          <w:sz w:val="24"/>
          <w:szCs w:val="24"/>
        </w:rPr>
      </w:pPr>
    </w:p>
    <w:p w:rsidR="00BA4586" w:rsidRDefault="00994F63">
      <w:pPr>
        <w:spacing w:line="560" w:lineRule="exact"/>
        <w:ind w:firstLineChars="1535" w:firstLine="4315"/>
        <w:rPr>
          <w:rFonts w:ascii="宋体" w:hAnsi="宋体" w:cs="宋体"/>
          <w:b/>
          <w:color w:val="auto"/>
          <w:sz w:val="28"/>
          <w:szCs w:val="28"/>
        </w:rPr>
      </w:pPr>
      <w:bookmarkStart w:id="213" w:name="_Toc8411"/>
      <w:bookmarkStart w:id="214" w:name="_Toc15399"/>
      <w:r>
        <w:rPr>
          <w:rFonts w:ascii="宋体" w:hAnsi="宋体" w:cs="宋体" w:hint="eastAsia"/>
          <w:b/>
          <w:color w:val="auto"/>
          <w:sz w:val="28"/>
          <w:szCs w:val="28"/>
        </w:rPr>
        <w:t>目</w:t>
      </w:r>
      <w:r>
        <w:rPr>
          <w:rFonts w:ascii="宋体" w:hAnsi="宋体" w:cs="宋体" w:hint="eastAsia"/>
          <w:b/>
          <w:color w:val="auto"/>
          <w:sz w:val="28"/>
          <w:szCs w:val="28"/>
        </w:rPr>
        <w:t xml:space="preserve">   </w:t>
      </w:r>
      <w:r>
        <w:rPr>
          <w:rFonts w:ascii="宋体" w:hAnsi="宋体" w:cs="宋体" w:hint="eastAsia"/>
          <w:b/>
          <w:color w:val="auto"/>
          <w:sz w:val="28"/>
          <w:szCs w:val="28"/>
        </w:rPr>
        <w:t>录</w:t>
      </w:r>
      <w:bookmarkEnd w:id="213"/>
      <w:bookmarkEnd w:id="214"/>
    </w:p>
    <w:p w:rsidR="00BA4586" w:rsidRDefault="00BA4586">
      <w:pPr>
        <w:spacing w:line="560" w:lineRule="exact"/>
        <w:ind w:firstLineChars="935" w:firstLine="2253"/>
        <w:rPr>
          <w:rFonts w:ascii="宋体" w:hAnsi="宋体" w:cs="宋体"/>
          <w:b/>
          <w:color w:val="auto"/>
          <w:sz w:val="24"/>
          <w:szCs w:val="24"/>
        </w:rPr>
      </w:pPr>
    </w:p>
    <w:p w:rsidR="00BA4586" w:rsidRDefault="00994F63">
      <w:pPr>
        <w:rPr>
          <w:rFonts w:ascii="宋体" w:hAnsi="宋体" w:cs="宋体"/>
          <w:b/>
          <w:color w:val="auto"/>
          <w:sz w:val="24"/>
          <w:szCs w:val="24"/>
        </w:rPr>
      </w:pPr>
      <w:bookmarkStart w:id="215" w:name="OLE_LINK40"/>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hint="eastAsia"/>
          <w:sz w:val="24"/>
          <w:szCs w:val="24"/>
        </w:rPr>
        <w:t>技术方案：为本项目实施所采用的技术措施和实施方案等</w:t>
      </w:r>
      <w:r>
        <w:rPr>
          <w:rFonts w:ascii="宋体" w:eastAsia="宋体" w:hAnsi="宋体" w:cs="宋体" w:hint="eastAsia"/>
          <w:sz w:val="24"/>
          <w:szCs w:val="24"/>
        </w:rPr>
        <w:t>(</w:t>
      </w:r>
      <w:r>
        <w:rPr>
          <w:rFonts w:ascii="宋体" w:eastAsia="宋体" w:hAnsi="宋体" w:cs="宋体" w:hint="eastAsia"/>
          <w:sz w:val="24"/>
          <w:szCs w:val="24"/>
        </w:rPr>
        <w:t>格式自拟</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sz w:val="24"/>
          <w:szCs w:val="24"/>
        </w:rPr>
        <w:br/>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）服务承诺：是否响应磋商文件要求的书面说明和服务承诺书（格式见附件）；</w:t>
      </w:r>
      <w:r>
        <w:rPr>
          <w:rFonts w:ascii="宋体" w:eastAsia="宋体" w:hAnsi="宋体" w:cs="宋体"/>
          <w:sz w:val="24"/>
          <w:szCs w:val="24"/>
        </w:rPr>
        <w:br/>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）技术标评审评分中要求提交的其他材料和投标供应商认为需要提供的其他材料。</w:t>
      </w: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bookmarkEnd w:id="215"/>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4"/>
          <w:szCs w:val="24"/>
        </w:rPr>
      </w:pPr>
    </w:p>
    <w:p w:rsidR="00BA4586" w:rsidRDefault="00BA4586">
      <w:pPr>
        <w:jc w:val="center"/>
        <w:rPr>
          <w:rFonts w:ascii="宋体" w:hAnsi="宋体" w:cs="宋体"/>
          <w:b/>
          <w:color w:val="auto"/>
          <w:sz w:val="28"/>
          <w:szCs w:val="28"/>
        </w:rPr>
      </w:pPr>
    </w:p>
    <w:p w:rsidR="00BA4586" w:rsidRDefault="00BA4586">
      <w:pPr>
        <w:pStyle w:val="a3"/>
        <w:rPr>
          <w:rFonts w:ascii="宋体" w:hAnsi="宋体" w:cs="宋体"/>
          <w:b/>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spacing w:line="400" w:lineRule="exact"/>
        <w:ind w:firstLineChars="200" w:firstLine="562"/>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BA4586">
      <w:pPr>
        <w:pStyle w:val="a4"/>
        <w:rPr>
          <w:rFonts w:ascii="宋体" w:hAnsi="宋体" w:cs="宋体"/>
          <w:b/>
          <w:color w:val="auto"/>
          <w:sz w:val="28"/>
          <w:szCs w:val="28"/>
        </w:rPr>
      </w:pPr>
    </w:p>
    <w:p w:rsidR="00BA4586" w:rsidRDefault="00994F63">
      <w:pPr>
        <w:jc w:val="center"/>
        <w:rPr>
          <w:rFonts w:ascii="宋体" w:hAnsi="宋体" w:cs="宋体"/>
          <w:b/>
          <w:color w:val="auto"/>
          <w:sz w:val="28"/>
          <w:szCs w:val="28"/>
        </w:rPr>
      </w:pPr>
      <w:r>
        <w:rPr>
          <w:rFonts w:ascii="宋体" w:hAnsi="宋体" w:cs="宋体" w:hint="eastAsia"/>
          <w:b/>
          <w:color w:val="auto"/>
          <w:sz w:val="28"/>
          <w:szCs w:val="28"/>
        </w:rPr>
        <w:t>服务承诺书</w:t>
      </w:r>
    </w:p>
    <w:p w:rsidR="00BA4586" w:rsidRDefault="00994F63">
      <w:pPr>
        <w:spacing w:line="600" w:lineRule="auto"/>
        <w:ind w:firstLineChars="200" w:firstLine="480"/>
        <w:rPr>
          <w:rFonts w:ascii="宋体" w:hAnsi="宋体" w:cs="宋体"/>
          <w:color w:val="auto"/>
          <w:sz w:val="24"/>
          <w:szCs w:val="24"/>
          <w:u w:val="single"/>
        </w:rPr>
      </w:pPr>
      <w:r>
        <w:rPr>
          <w:rFonts w:ascii="宋体" w:hAnsi="宋体" w:cs="宋体" w:hint="eastAsia"/>
          <w:color w:val="auto"/>
          <w:sz w:val="24"/>
          <w:szCs w:val="24"/>
        </w:rPr>
        <w:t>致：</w:t>
      </w:r>
      <w:r>
        <w:rPr>
          <w:rFonts w:ascii="宋体" w:hAnsi="宋体" w:cs="宋体" w:hint="eastAsia"/>
          <w:color w:val="auto"/>
          <w:sz w:val="24"/>
          <w:szCs w:val="24"/>
          <w:u w:val="single"/>
        </w:rPr>
        <w:t xml:space="preserve">          </w:t>
      </w:r>
      <w:r>
        <w:rPr>
          <w:rFonts w:ascii="宋体" w:hAnsi="宋体" w:cs="宋体" w:hint="eastAsia"/>
          <w:color w:val="auto"/>
          <w:sz w:val="24"/>
          <w:szCs w:val="24"/>
          <w:u w:val="single"/>
        </w:rPr>
        <w:t>（采购人）</w:t>
      </w:r>
      <w:r>
        <w:rPr>
          <w:rFonts w:ascii="宋体" w:hAnsi="宋体" w:cs="宋体" w:hint="eastAsia"/>
          <w:color w:val="auto"/>
          <w:sz w:val="24"/>
          <w:szCs w:val="24"/>
          <w:u w:val="single"/>
        </w:rPr>
        <w:t xml:space="preserve">     </w:t>
      </w:r>
      <w:r>
        <w:rPr>
          <w:rFonts w:ascii="宋体" w:hAnsi="宋体" w:cs="宋体" w:hint="eastAsia"/>
          <w:color w:val="auto"/>
          <w:sz w:val="24"/>
          <w:szCs w:val="24"/>
          <w:u w:val="single"/>
        </w:rPr>
        <w:t>：</w:t>
      </w:r>
    </w:p>
    <w:p w:rsidR="00BA4586" w:rsidRDefault="00994F63">
      <w:pPr>
        <w:spacing w:line="600" w:lineRule="auto"/>
        <w:ind w:firstLineChars="200" w:firstLine="480"/>
        <w:rPr>
          <w:rFonts w:ascii="宋体" w:hAnsi="宋体"/>
          <w:color w:val="auto"/>
          <w:sz w:val="24"/>
          <w:szCs w:val="24"/>
        </w:rPr>
      </w:pPr>
      <w:r>
        <w:rPr>
          <w:rFonts w:ascii="宋体" w:hAnsi="宋体" w:cs="宋体" w:hint="eastAsia"/>
          <w:sz w:val="24"/>
        </w:rPr>
        <w:t>本承诺声明：（投标供应商名称）</w:t>
      </w:r>
      <w:r>
        <w:rPr>
          <w:rFonts w:ascii="宋体" w:hAnsi="宋体" w:hint="eastAsia"/>
          <w:color w:val="auto"/>
          <w:sz w:val="24"/>
          <w:szCs w:val="24"/>
        </w:rPr>
        <w:t>对本磋商文件的相关要求完全响应。若有幸成交将严格按照以上承诺进行服务。</w:t>
      </w:r>
    </w:p>
    <w:p w:rsidR="00BA4586" w:rsidRDefault="00BA4586">
      <w:pPr>
        <w:pStyle w:val="New"/>
        <w:spacing w:line="600" w:lineRule="auto"/>
      </w:pPr>
    </w:p>
    <w:p w:rsidR="00BA4586" w:rsidRDefault="00994F63">
      <w:pPr>
        <w:spacing w:line="600" w:lineRule="auto"/>
        <w:ind w:firstLineChars="200" w:firstLine="480"/>
        <w:rPr>
          <w:rFonts w:ascii="宋体" w:hAnsi="宋体" w:cs="宋体"/>
          <w:color w:val="auto"/>
          <w:sz w:val="24"/>
          <w:szCs w:val="24"/>
        </w:rPr>
      </w:pPr>
      <w:r>
        <w:rPr>
          <w:rFonts w:ascii="宋体" w:hAnsi="宋体" w:cs="宋体" w:hint="eastAsia"/>
          <w:color w:val="auto"/>
          <w:sz w:val="24"/>
          <w:szCs w:val="24"/>
        </w:rPr>
        <w:t>特此声明</w:t>
      </w:r>
    </w:p>
    <w:p w:rsidR="00BA4586" w:rsidRDefault="00994F63">
      <w:pPr>
        <w:spacing w:line="600" w:lineRule="auto"/>
        <w:rPr>
          <w:rFonts w:ascii="宋体" w:hAnsi="宋体" w:cs="宋体"/>
          <w:color w:val="auto"/>
          <w:sz w:val="24"/>
          <w:szCs w:val="24"/>
        </w:rPr>
      </w:pPr>
      <w:r>
        <w:rPr>
          <w:rFonts w:ascii="宋体" w:hAnsi="宋体" w:cs="宋体" w:hint="eastAsia"/>
          <w:color w:val="auto"/>
          <w:sz w:val="24"/>
          <w:szCs w:val="24"/>
        </w:rPr>
        <w:t> </w:t>
      </w:r>
    </w:p>
    <w:p w:rsidR="00BA4586" w:rsidRDefault="00994F63">
      <w:pPr>
        <w:spacing w:line="600" w:lineRule="auto"/>
        <w:rPr>
          <w:rFonts w:ascii="宋体" w:hAnsi="宋体" w:cs="宋体"/>
          <w:color w:val="auto"/>
          <w:sz w:val="24"/>
          <w:szCs w:val="24"/>
          <w:u w:val="single"/>
        </w:rPr>
      </w:pPr>
      <w:r>
        <w:rPr>
          <w:rFonts w:ascii="宋体" w:hAnsi="宋体" w:cs="宋体" w:hint="eastAsia"/>
          <w:color w:val="auto"/>
          <w:sz w:val="24"/>
          <w:szCs w:val="24"/>
        </w:rPr>
        <w:t xml:space="preserve">                                  </w:t>
      </w:r>
      <w:r>
        <w:rPr>
          <w:rFonts w:ascii="宋体" w:hAnsi="宋体" w:cs="宋体" w:hint="eastAsia"/>
          <w:color w:val="auto"/>
          <w:sz w:val="24"/>
          <w:szCs w:val="24"/>
        </w:rPr>
        <w:t>法定代表人</w:t>
      </w:r>
      <w:r>
        <w:rPr>
          <w:rFonts w:ascii="宋体" w:hAnsi="宋体" w:cs="宋体" w:hint="eastAsia"/>
          <w:color w:val="auto"/>
          <w:sz w:val="24"/>
          <w:szCs w:val="24"/>
        </w:rPr>
        <w:t>(</w:t>
      </w:r>
      <w:r>
        <w:rPr>
          <w:rFonts w:ascii="宋体" w:hAnsi="宋体" w:cs="宋体" w:hint="eastAsia"/>
          <w:color w:val="auto"/>
          <w:sz w:val="24"/>
          <w:szCs w:val="24"/>
        </w:rPr>
        <w:t>盖章</w:t>
      </w:r>
      <w:r>
        <w:rPr>
          <w:rFonts w:ascii="宋体" w:hAnsi="宋体" w:cs="宋体" w:hint="eastAsia"/>
          <w:color w:val="auto"/>
          <w:sz w:val="24"/>
          <w:szCs w:val="24"/>
        </w:rPr>
        <w:t>)</w:t>
      </w:r>
      <w:r>
        <w:rPr>
          <w:rFonts w:ascii="宋体" w:hAnsi="宋体" w:cs="宋体" w:hint="eastAsia"/>
          <w:color w:val="auto"/>
          <w:sz w:val="24"/>
          <w:szCs w:val="24"/>
        </w:rPr>
        <w:t>：</w:t>
      </w:r>
      <w:r>
        <w:rPr>
          <w:rFonts w:ascii="宋体" w:hAnsi="宋体" w:cs="宋体" w:hint="eastAsia"/>
          <w:color w:val="auto"/>
          <w:sz w:val="24"/>
          <w:szCs w:val="24"/>
        </w:rPr>
        <w:t xml:space="preserve">            </w:t>
      </w:r>
    </w:p>
    <w:p w:rsidR="00BA4586" w:rsidRDefault="00994F63">
      <w:pPr>
        <w:spacing w:line="600" w:lineRule="auto"/>
        <w:rPr>
          <w:rFonts w:ascii="宋体" w:hAnsi="宋体" w:cs="宋体"/>
          <w:color w:val="auto"/>
          <w:sz w:val="24"/>
          <w:szCs w:val="24"/>
        </w:rPr>
      </w:pPr>
      <w:r>
        <w:rPr>
          <w:rFonts w:ascii="宋体" w:hAnsi="宋体" w:cs="宋体" w:hint="eastAsia"/>
          <w:color w:val="auto"/>
          <w:sz w:val="24"/>
          <w:szCs w:val="24"/>
        </w:rPr>
        <w:t xml:space="preserve">                                    </w:t>
      </w:r>
      <w:r>
        <w:rPr>
          <w:rFonts w:ascii="宋体" w:hAnsi="宋体" w:cs="宋体" w:hint="eastAsia"/>
          <w:color w:val="auto"/>
          <w:sz w:val="24"/>
          <w:szCs w:val="24"/>
        </w:rPr>
        <w:t>投标供应商名称：</w:t>
      </w:r>
      <w:r>
        <w:rPr>
          <w:rFonts w:ascii="宋体" w:hAnsi="宋体" w:cs="宋体" w:hint="eastAsia"/>
          <w:color w:val="auto"/>
          <w:sz w:val="24"/>
          <w:szCs w:val="24"/>
          <w:u w:val="single"/>
        </w:rPr>
        <w:t xml:space="preserve">        </w:t>
      </w:r>
      <w:r>
        <w:rPr>
          <w:rFonts w:ascii="宋体" w:hAnsi="宋体" w:cs="宋体" w:hint="eastAsia"/>
          <w:color w:val="auto"/>
          <w:sz w:val="24"/>
          <w:szCs w:val="24"/>
          <w:u w:val="single"/>
        </w:rPr>
        <w:t>（盖章）</w:t>
      </w:r>
      <w:r>
        <w:rPr>
          <w:rFonts w:ascii="宋体" w:hAnsi="宋体" w:cs="宋体" w:hint="eastAsia"/>
          <w:color w:val="auto"/>
          <w:sz w:val="24"/>
          <w:szCs w:val="24"/>
          <w:u w:val="single"/>
        </w:rPr>
        <w:t xml:space="preserve">     </w:t>
      </w:r>
    </w:p>
    <w:p w:rsidR="00BA4586" w:rsidRDefault="00994F63">
      <w:pPr>
        <w:spacing w:line="600" w:lineRule="auto"/>
        <w:ind w:firstLineChars="1950" w:firstLine="4680"/>
        <w:rPr>
          <w:rFonts w:ascii="宋体" w:hAnsi="宋体" w:cs="宋体"/>
          <w:b/>
          <w:color w:val="auto"/>
          <w:sz w:val="24"/>
          <w:szCs w:val="24"/>
        </w:rPr>
      </w:pPr>
      <w:r>
        <w:rPr>
          <w:rFonts w:ascii="宋体" w:hAnsi="宋体" w:cs="宋体" w:hint="eastAsia"/>
          <w:color w:val="auto"/>
          <w:sz w:val="24"/>
          <w:szCs w:val="24"/>
        </w:rPr>
        <w:t>日</w:t>
      </w:r>
      <w:r>
        <w:rPr>
          <w:rFonts w:ascii="宋体" w:hAnsi="宋体" w:cs="宋体" w:hint="eastAsia"/>
          <w:color w:val="auto"/>
          <w:sz w:val="24"/>
          <w:szCs w:val="24"/>
        </w:rPr>
        <w:t xml:space="preserve">    </w:t>
      </w:r>
      <w:r>
        <w:rPr>
          <w:rFonts w:ascii="宋体" w:hAnsi="宋体" w:cs="宋体" w:hint="eastAsia"/>
          <w:color w:val="auto"/>
          <w:sz w:val="24"/>
          <w:szCs w:val="24"/>
        </w:rPr>
        <w:t>期：</w:t>
      </w: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rPr>
          <w:rFonts w:ascii="宋体" w:hAnsi="宋体" w:cs="宋体"/>
          <w:color w:val="auto"/>
          <w:sz w:val="24"/>
          <w:szCs w:val="24"/>
        </w:rPr>
      </w:pPr>
    </w:p>
    <w:p w:rsidR="00BA4586" w:rsidRDefault="00BA4586">
      <w:pPr>
        <w:jc w:val="center"/>
        <w:outlineLvl w:val="1"/>
        <w:rPr>
          <w:rFonts w:ascii="宋体" w:hAnsi="宋体" w:cs="宋体"/>
          <w:b/>
          <w:color w:val="auto"/>
          <w:sz w:val="28"/>
          <w:szCs w:val="28"/>
        </w:rPr>
      </w:pPr>
      <w:bookmarkStart w:id="216" w:name="_Toc13025"/>
      <w:bookmarkStart w:id="217" w:name="_Toc27525"/>
      <w:bookmarkStart w:id="218" w:name="_Toc24418"/>
    </w:p>
    <w:p w:rsidR="00BA4586" w:rsidRDefault="00BA4586">
      <w:pPr>
        <w:jc w:val="center"/>
        <w:outlineLvl w:val="1"/>
        <w:rPr>
          <w:rFonts w:ascii="宋体" w:hAnsi="宋体" w:cs="宋体"/>
          <w:b/>
          <w:color w:val="auto"/>
          <w:sz w:val="28"/>
          <w:szCs w:val="28"/>
        </w:rPr>
      </w:pPr>
    </w:p>
    <w:p w:rsidR="00BA4586" w:rsidRDefault="00BA4586">
      <w:pPr>
        <w:jc w:val="center"/>
        <w:outlineLvl w:val="1"/>
        <w:rPr>
          <w:rFonts w:ascii="宋体" w:hAnsi="宋体" w:cs="宋体"/>
          <w:b/>
          <w:color w:val="auto"/>
          <w:sz w:val="28"/>
          <w:szCs w:val="28"/>
        </w:rPr>
      </w:pPr>
    </w:p>
    <w:p w:rsidR="00BA4586" w:rsidRDefault="00BA4586">
      <w:pPr>
        <w:outlineLvl w:val="1"/>
        <w:rPr>
          <w:rFonts w:ascii="宋体" w:hAnsi="宋体" w:cs="宋体"/>
          <w:b/>
          <w:color w:val="auto"/>
          <w:sz w:val="28"/>
          <w:szCs w:val="28"/>
        </w:rPr>
      </w:pPr>
    </w:p>
    <w:p w:rsidR="00BA4586" w:rsidRDefault="00BA4586">
      <w:pPr>
        <w:jc w:val="center"/>
        <w:outlineLvl w:val="1"/>
        <w:rPr>
          <w:rFonts w:ascii="宋体" w:hAnsi="宋体" w:cs="宋体"/>
          <w:b/>
          <w:color w:val="auto"/>
          <w:sz w:val="28"/>
          <w:szCs w:val="28"/>
        </w:rPr>
      </w:pPr>
    </w:p>
    <w:p w:rsidR="00BA4586" w:rsidRDefault="00BA4586">
      <w:pPr>
        <w:jc w:val="center"/>
        <w:outlineLvl w:val="1"/>
        <w:rPr>
          <w:rFonts w:ascii="宋体" w:hAnsi="宋体" w:cs="宋体"/>
          <w:b/>
          <w:color w:val="auto"/>
          <w:sz w:val="28"/>
          <w:szCs w:val="28"/>
        </w:rPr>
      </w:pPr>
    </w:p>
    <w:p w:rsidR="00BA4586" w:rsidRDefault="00BA4586">
      <w:pPr>
        <w:jc w:val="center"/>
        <w:outlineLvl w:val="1"/>
        <w:rPr>
          <w:rFonts w:ascii="宋体" w:hAnsi="宋体" w:cs="宋体"/>
          <w:b/>
          <w:color w:val="auto"/>
          <w:sz w:val="28"/>
          <w:szCs w:val="28"/>
        </w:rPr>
      </w:pPr>
    </w:p>
    <w:p w:rsidR="00BA4586" w:rsidRDefault="00994F63">
      <w:pPr>
        <w:jc w:val="center"/>
        <w:outlineLvl w:val="1"/>
        <w:rPr>
          <w:rFonts w:ascii="宋体" w:hAnsi="宋体" w:cs="宋体"/>
          <w:b/>
          <w:color w:val="auto"/>
          <w:sz w:val="28"/>
          <w:szCs w:val="28"/>
        </w:rPr>
      </w:pPr>
      <w:r>
        <w:rPr>
          <w:rFonts w:ascii="宋体" w:hAnsi="宋体" w:cs="宋体" w:hint="eastAsia"/>
          <w:b/>
          <w:color w:val="auto"/>
          <w:sz w:val="28"/>
          <w:szCs w:val="28"/>
        </w:rPr>
        <w:t>商务标</w:t>
      </w:r>
      <w:bookmarkEnd w:id="216"/>
      <w:bookmarkEnd w:id="217"/>
      <w:bookmarkEnd w:id="218"/>
    </w:p>
    <w:p w:rsidR="00BA4586" w:rsidRDefault="00994F63">
      <w:pPr>
        <w:jc w:val="center"/>
        <w:rPr>
          <w:rFonts w:ascii="宋体" w:hAnsi="宋体" w:cs="宋体"/>
          <w:color w:val="auto"/>
          <w:sz w:val="28"/>
          <w:szCs w:val="28"/>
        </w:rPr>
      </w:pPr>
      <w:bookmarkStart w:id="219" w:name="_Toc9565"/>
      <w:bookmarkStart w:id="220" w:name="_Toc20821"/>
      <w:r>
        <w:rPr>
          <w:rFonts w:ascii="宋体" w:hAnsi="宋体" w:cs="宋体" w:hint="eastAsia"/>
          <w:color w:val="auto"/>
          <w:sz w:val="28"/>
          <w:szCs w:val="28"/>
        </w:rPr>
        <w:t>（响应文件三）</w:t>
      </w:r>
      <w:bookmarkEnd w:id="219"/>
      <w:bookmarkEnd w:id="220"/>
    </w:p>
    <w:p w:rsidR="00BA4586" w:rsidRDefault="00BA4586">
      <w:pPr>
        <w:jc w:val="center"/>
        <w:rPr>
          <w:rFonts w:ascii="宋体" w:hAnsi="宋体" w:cs="宋体"/>
          <w:color w:val="auto"/>
          <w:sz w:val="28"/>
          <w:szCs w:val="28"/>
          <w:u w:val="single"/>
        </w:rPr>
      </w:pPr>
    </w:p>
    <w:p w:rsidR="00BA4586" w:rsidRDefault="00BA4586">
      <w:pPr>
        <w:jc w:val="center"/>
        <w:rPr>
          <w:rFonts w:ascii="宋体" w:hAnsi="宋体" w:cs="宋体"/>
          <w:color w:val="auto"/>
          <w:sz w:val="28"/>
          <w:szCs w:val="28"/>
          <w:u w:val="single"/>
        </w:rPr>
      </w:pPr>
    </w:p>
    <w:p w:rsidR="00BA4586" w:rsidRDefault="00994F63">
      <w:pPr>
        <w:jc w:val="center"/>
        <w:rPr>
          <w:rFonts w:ascii="宋体" w:hAnsi="宋体" w:cs="宋体"/>
          <w:color w:val="auto"/>
          <w:sz w:val="28"/>
          <w:szCs w:val="28"/>
        </w:rPr>
      </w:pPr>
      <w:bookmarkStart w:id="221" w:name="_Toc431"/>
      <w:bookmarkStart w:id="222" w:name="_Toc12148"/>
      <w:r>
        <w:rPr>
          <w:rFonts w:ascii="宋体" w:hAnsi="宋体" w:cs="宋体" w:hint="eastAsia"/>
          <w:color w:val="auto"/>
          <w:sz w:val="28"/>
          <w:szCs w:val="28"/>
        </w:rPr>
        <w:t>项目名称</w:t>
      </w:r>
      <w:bookmarkEnd w:id="221"/>
      <w:bookmarkEnd w:id="222"/>
    </w:p>
    <w:p w:rsidR="00BA4586" w:rsidRDefault="00BA4586">
      <w:pPr>
        <w:rPr>
          <w:rFonts w:ascii="宋体" w:hAnsi="宋体" w:cs="宋体"/>
          <w:color w:val="auto"/>
          <w:sz w:val="24"/>
          <w:szCs w:val="24"/>
        </w:rPr>
      </w:pPr>
    </w:p>
    <w:p w:rsidR="00BA4586" w:rsidRDefault="00BA4586">
      <w:pPr>
        <w:pStyle w:val="2"/>
        <w:numPr>
          <w:ilvl w:val="1"/>
          <w:numId w:val="0"/>
        </w:numPr>
        <w:ind w:leftChars="200" w:left="420"/>
      </w:pPr>
    </w:p>
    <w:p w:rsidR="00BA4586" w:rsidRDefault="00BA4586">
      <w:pPr>
        <w:pStyle w:val="2"/>
        <w:numPr>
          <w:ilvl w:val="1"/>
          <w:numId w:val="0"/>
        </w:numPr>
        <w:ind w:leftChars="200" w:left="420"/>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pStyle w:val="2"/>
        <w:numPr>
          <w:ilvl w:val="1"/>
          <w:numId w:val="0"/>
        </w:numPr>
        <w:ind w:leftChars="200" w:left="420"/>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color w:val="auto"/>
          <w:sz w:val="24"/>
          <w:szCs w:val="24"/>
        </w:rPr>
      </w:pPr>
    </w:p>
    <w:p w:rsidR="00BA4586" w:rsidRDefault="00BA4586">
      <w:pPr>
        <w:rPr>
          <w:rFonts w:ascii="宋体" w:hAnsi="宋体" w:cs="宋体"/>
          <w:b/>
          <w:bCs/>
          <w:color w:val="auto"/>
          <w:sz w:val="28"/>
          <w:szCs w:val="28"/>
        </w:rPr>
      </w:pPr>
    </w:p>
    <w:p w:rsidR="00BA4586" w:rsidRDefault="00994F63">
      <w:pPr>
        <w:jc w:val="center"/>
        <w:rPr>
          <w:rFonts w:ascii="宋体" w:hAnsi="宋体" w:cs="宋体"/>
          <w:b/>
          <w:bCs/>
          <w:color w:val="auto"/>
          <w:sz w:val="28"/>
          <w:szCs w:val="28"/>
          <w:u w:val="single"/>
        </w:rPr>
      </w:pPr>
      <w:bookmarkStart w:id="223" w:name="_Toc16638"/>
      <w:bookmarkStart w:id="224" w:name="_Toc14903"/>
      <w:r>
        <w:rPr>
          <w:rFonts w:ascii="宋体" w:hAnsi="宋体" w:cs="宋体" w:hint="eastAsia"/>
          <w:b/>
          <w:bCs/>
          <w:color w:val="auto"/>
          <w:sz w:val="28"/>
          <w:szCs w:val="28"/>
        </w:rPr>
        <w:t>投标供应商：（盖章）</w:t>
      </w:r>
      <w:bookmarkEnd w:id="223"/>
      <w:bookmarkEnd w:id="224"/>
    </w:p>
    <w:p w:rsidR="00BA4586" w:rsidRDefault="00994F63">
      <w:pPr>
        <w:jc w:val="center"/>
        <w:rPr>
          <w:rFonts w:ascii="宋体" w:hAnsi="宋体" w:cs="宋体"/>
          <w:b/>
          <w:bCs/>
          <w:color w:val="auto"/>
          <w:sz w:val="28"/>
          <w:szCs w:val="28"/>
        </w:rPr>
      </w:pPr>
      <w:bookmarkStart w:id="225" w:name="_Toc21658"/>
      <w:bookmarkStart w:id="226" w:name="_Toc18077"/>
      <w:r>
        <w:rPr>
          <w:rFonts w:ascii="宋体" w:hAnsi="宋体" w:cs="宋体" w:hint="eastAsia"/>
          <w:b/>
          <w:bCs/>
          <w:color w:val="auto"/>
          <w:sz w:val="28"/>
          <w:szCs w:val="28"/>
        </w:rPr>
        <w:t>法定代表人：（盖章）</w:t>
      </w:r>
      <w:bookmarkEnd w:id="225"/>
      <w:bookmarkEnd w:id="226"/>
    </w:p>
    <w:p w:rsidR="00BA4586" w:rsidRDefault="00994F63">
      <w:pPr>
        <w:jc w:val="center"/>
        <w:rPr>
          <w:rFonts w:ascii="宋体" w:hAnsi="宋体" w:cs="宋体"/>
          <w:b/>
          <w:bCs/>
          <w:color w:val="auto"/>
          <w:sz w:val="28"/>
          <w:szCs w:val="28"/>
        </w:rPr>
      </w:pPr>
      <w:bookmarkStart w:id="227" w:name="_Toc24986"/>
      <w:bookmarkStart w:id="228" w:name="_Toc1186"/>
      <w:r>
        <w:rPr>
          <w:rFonts w:ascii="宋体" w:hAnsi="宋体" w:cs="宋体" w:hint="eastAsia"/>
          <w:b/>
          <w:bCs/>
          <w:color w:val="auto"/>
          <w:sz w:val="28"/>
          <w:szCs w:val="28"/>
        </w:rPr>
        <w:t>年月日</w:t>
      </w:r>
      <w:bookmarkEnd w:id="227"/>
      <w:bookmarkEnd w:id="228"/>
    </w:p>
    <w:p w:rsidR="00BA4586" w:rsidRDefault="00BA4586">
      <w:pPr>
        <w:spacing w:line="720" w:lineRule="auto"/>
        <w:jc w:val="center"/>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pStyle w:val="New"/>
      </w:pPr>
    </w:p>
    <w:p w:rsidR="00BA4586" w:rsidRDefault="00BA4586">
      <w:pPr>
        <w:pStyle w:val="10"/>
      </w:pPr>
    </w:p>
    <w:p w:rsidR="00BA4586" w:rsidRDefault="00BA4586">
      <w:pPr>
        <w:pStyle w:val="a6"/>
      </w:pPr>
    </w:p>
    <w:p w:rsidR="00BA4586" w:rsidRDefault="00BA4586"/>
    <w:p w:rsidR="00BA4586" w:rsidRDefault="00BA4586">
      <w:pPr>
        <w:spacing w:line="600" w:lineRule="exact"/>
        <w:ind w:firstLineChars="1535" w:firstLine="4315"/>
        <w:rPr>
          <w:rFonts w:ascii="宋体" w:hAnsi="宋体" w:cs="宋体"/>
          <w:b/>
          <w:color w:val="auto"/>
          <w:sz w:val="28"/>
          <w:szCs w:val="28"/>
        </w:rPr>
      </w:pPr>
      <w:bookmarkStart w:id="229" w:name="_Toc27273"/>
      <w:bookmarkStart w:id="230" w:name="_Toc11427"/>
    </w:p>
    <w:p w:rsidR="00BA4586" w:rsidRDefault="00994F63">
      <w:pPr>
        <w:spacing w:line="600" w:lineRule="exact"/>
        <w:ind w:firstLineChars="1535" w:firstLine="4315"/>
        <w:rPr>
          <w:rFonts w:ascii="宋体" w:hAnsi="宋体" w:cs="宋体"/>
          <w:b/>
          <w:color w:val="auto"/>
          <w:sz w:val="28"/>
          <w:szCs w:val="28"/>
        </w:rPr>
      </w:pPr>
      <w:r>
        <w:rPr>
          <w:rFonts w:ascii="宋体" w:hAnsi="宋体" w:cs="宋体" w:hint="eastAsia"/>
          <w:b/>
          <w:color w:val="auto"/>
          <w:sz w:val="28"/>
          <w:szCs w:val="28"/>
        </w:rPr>
        <w:t>目</w:t>
      </w:r>
      <w:r>
        <w:rPr>
          <w:rFonts w:ascii="宋体" w:hAnsi="宋体" w:cs="宋体" w:hint="eastAsia"/>
          <w:b/>
          <w:color w:val="auto"/>
          <w:sz w:val="28"/>
          <w:szCs w:val="28"/>
        </w:rPr>
        <w:t xml:space="preserve">   </w:t>
      </w:r>
      <w:r>
        <w:rPr>
          <w:rFonts w:ascii="宋体" w:hAnsi="宋体" w:cs="宋体" w:hint="eastAsia"/>
          <w:b/>
          <w:color w:val="auto"/>
          <w:sz w:val="28"/>
          <w:szCs w:val="28"/>
        </w:rPr>
        <w:t>录</w:t>
      </w:r>
      <w:bookmarkEnd w:id="229"/>
      <w:bookmarkEnd w:id="230"/>
    </w:p>
    <w:p w:rsidR="00BA4586" w:rsidRDefault="00BA4586">
      <w:pPr>
        <w:spacing w:line="400" w:lineRule="exact"/>
        <w:ind w:firstLineChars="935" w:firstLine="2253"/>
        <w:rPr>
          <w:rFonts w:ascii="宋体" w:hAnsi="宋体" w:cs="宋体"/>
          <w:b/>
          <w:color w:val="auto"/>
          <w:sz w:val="24"/>
          <w:szCs w:val="24"/>
        </w:rPr>
      </w:pPr>
    </w:p>
    <w:p w:rsidR="00BA4586" w:rsidRDefault="00994F63">
      <w:pPr>
        <w:spacing w:line="720"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1</w:t>
      </w:r>
      <w:r>
        <w:rPr>
          <w:rFonts w:ascii="宋体" w:hAnsi="宋体" w:cs="宋体" w:hint="eastAsia"/>
          <w:bCs/>
          <w:color w:val="auto"/>
          <w:szCs w:val="21"/>
        </w:rPr>
        <w:t>）开标一览表（格式见附件）；</w:t>
      </w:r>
    </w:p>
    <w:p w:rsidR="00BA4586" w:rsidRDefault="00994F63">
      <w:pPr>
        <w:spacing w:line="720"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2</w:t>
      </w:r>
      <w:r>
        <w:rPr>
          <w:rFonts w:ascii="宋体" w:hAnsi="宋体" w:cs="宋体" w:hint="eastAsia"/>
          <w:bCs/>
          <w:color w:val="auto"/>
          <w:szCs w:val="21"/>
        </w:rPr>
        <w:t>）投标函（格式见附件）；</w:t>
      </w:r>
    </w:p>
    <w:p w:rsidR="00BA4586" w:rsidRDefault="00994F63">
      <w:pPr>
        <w:pStyle w:val="a3"/>
        <w:rPr>
          <w:rFonts w:eastAsia="宋体"/>
        </w:rPr>
      </w:pP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）二次报价表（格式见附件）；</w:t>
      </w:r>
    </w:p>
    <w:p w:rsidR="00BA4586" w:rsidRDefault="00994F63">
      <w:pPr>
        <w:spacing w:line="720" w:lineRule="auto"/>
        <w:ind w:firstLineChars="202" w:firstLine="424"/>
        <w:rPr>
          <w:rFonts w:ascii="宋体" w:hAnsi="宋体" w:cs="宋体"/>
          <w:color w:val="auto"/>
          <w:szCs w:val="21"/>
        </w:rPr>
      </w:pPr>
      <w:r>
        <w:rPr>
          <w:rFonts w:ascii="宋体" w:hAnsi="宋体" w:cs="宋体" w:hint="eastAsia"/>
          <w:bCs/>
          <w:color w:val="auto"/>
          <w:szCs w:val="21"/>
        </w:rPr>
        <w:t>（</w:t>
      </w:r>
      <w:r>
        <w:rPr>
          <w:rFonts w:ascii="宋体" w:hAnsi="宋体" w:cs="宋体" w:hint="eastAsia"/>
          <w:bCs/>
          <w:color w:val="auto"/>
          <w:szCs w:val="21"/>
        </w:rPr>
        <w:t>4</w:t>
      </w:r>
      <w:r>
        <w:rPr>
          <w:rFonts w:ascii="宋体" w:hAnsi="宋体" w:cs="宋体" w:hint="eastAsia"/>
          <w:bCs/>
          <w:color w:val="auto"/>
          <w:szCs w:val="21"/>
        </w:rPr>
        <w:t>）中小企业、残疾人福利性企业、监狱企业声明函（格式见附件）；</w:t>
      </w:r>
      <w:r>
        <w:rPr>
          <w:rFonts w:ascii="宋体" w:hAnsi="宋体" w:cs="宋体" w:hint="eastAsia"/>
          <w:color w:val="auto"/>
          <w:szCs w:val="21"/>
        </w:rPr>
        <w:t>（如有）</w:t>
      </w:r>
    </w:p>
    <w:p w:rsidR="00BA4586" w:rsidRDefault="00994F63">
      <w:pPr>
        <w:spacing w:line="720" w:lineRule="auto"/>
        <w:ind w:firstLineChars="202" w:firstLine="424"/>
        <w:rPr>
          <w:rFonts w:ascii="宋体" w:hAnsi="宋体" w:cs="宋体"/>
          <w:bCs/>
          <w:color w:val="auto"/>
          <w:szCs w:val="21"/>
        </w:rPr>
      </w:pPr>
      <w:r>
        <w:rPr>
          <w:rFonts w:ascii="宋体" w:hAnsi="宋体" w:cs="宋体" w:hint="eastAsia"/>
          <w:bCs/>
          <w:color w:val="auto"/>
          <w:szCs w:val="21"/>
        </w:rPr>
        <w:t>（</w:t>
      </w:r>
      <w:r>
        <w:rPr>
          <w:rFonts w:ascii="宋体" w:hAnsi="宋体" w:cs="宋体" w:hint="eastAsia"/>
          <w:bCs/>
          <w:color w:val="auto"/>
          <w:szCs w:val="21"/>
        </w:rPr>
        <w:t>5</w:t>
      </w:r>
      <w:r>
        <w:rPr>
          <w:rFonts w:ascii="宋体" w:hAnsi="宋体" w:cs="宋体" w:hint="eastAsia"/>
          <w:bCs/>
          <w:color w:val="auto"/>
          <w:szCs w:val="21"/>
        </w:rPr>
        <w:t>）投标供应商认为需要提供的相关证明材料。</w:t>
      </w:r>
    </w:p>
    <w:p w:rsidR="00BA4586" w:rsidRDefault="00BA4586">
      <w:pPr>
        <w:jc w:val="center"/>
        <w:rPr>
          <w:rFonts w:ascii="宋体" w:hAnsi="宋体" w:cs="宋体"/>
          <w:b/>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spacing w:line="400" w:lineRule="exact"/>
        <w:ind w:firstLineChars="200" w:firstLine="482"/>
        <w:rPr>
          <w:rFonts w:ascii="宋体" w:hAnsi="宋体" w:cs="宋体"/>
          <w:b/>
          <w:color w:val="auto"/>
          <w:sz w:val="24"/>
          <w:szCs w:val="24"/>
        </w:rPr>
      </w:pPr>
    </w:p>
    <w:p w:rsidR="00BA4586" w:rsidRDefault="00BA4586">
      <w:pPr>
        <w:rPr>
          <w:rFonts w:ascii="宋体" w:hAnsi="宋体" w:cs="宋体"/>
          <w:color w:val="auto"/>
          <w:sz w:val="24"/>
          <w:szCs w:val="24"/>
        </w:rPr>
      </w:pPr>
    </w:p>
    <w:p w:rsidR="00BA4586" w:rsidRDefault="00BA4586">
      <w:pPr>
        <w:jc w:val="center"/>
        <w:rPr>
          <w:rFonts w:ascii="宋体" w:hAnsi="宋体" w:cs="宋体"/>
          <w:b/>
          <w:color w:val="auto"/>
          <w:sz w:val="24"/>
          <w:szCs w:val="24"/>
        </w:rPr>
      </w:pPr>
    </w:p>
    <w:p w:rsidR="00BA4586" w:rsidRDefault="00BA4586">
      <w:pPr>
        <w:rPr>
          <w:rFonts w:ascii="宋体" w:hAnsi="宋体" w:cs="宋体"/>
          <w:b/>
          <w:bCs/>
          <w:color w:val="auto"/>
          <w:sz w:val="24"/>
          <w:szCs w:val="24"/>
        </w:rPr>
      </w:pPr>
    </w:p>
    <w:p w:rsidR="00BA4586" w:rsidRDefault="00BA4586">
      <w:pPr>
        <w:jc w:val="center"/>
        <w:rPr>
          <w:rFonts w:ascii="宋体" w:hAnsi="宋体" w:cs="宋体"/>
          <w:b/>
          <w:bCs/>
          <w:color w:val="auto"/>
          <w:sz w:val="24"/>
          <w:szCs w:val="24"/>
        </w:rPr>
      </w:pPr>
    </w:p>
    <w:p w:rsidR="00BA4586" w:rsidRDefault="00BA4586">
      <w:pPr>
        <w:jc w:val="center"/>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BA4586">
      <w:pPr>
        <w:pStyle w:val="a4"/>
        <w:rPr>
          <w:rFonts w:ascii="宋体" w:hAnsi="宋体" w:cs="宋体"/>
          <w:b/>
          <w:color w:val="auto"/>
          <w:sz w:val="24"/>
          <w:szCs w:val="24"/>
        </w:rPr>
      </w:pPr>
    </w:p>
    <w:p w:rsidR="00BA4586" w:rsidRDefault="00BA4586">
      <w:pPr>
        <w:widowControl w:val="0"/>
        <w:snapToGrid w:val="0"/>
        <w:spacing w:line="460" w:lineRule="exact"/>
        <w:rPr>
          <w:rFonts w:ascii="宋体" w:hAnsi="宋体" w:cs="宋体"/>
          <w:b/>
          <w:color w:val="auto"/>
          <w:sz w:val="24"/>
          <w:szCs w:val="24"/>
        </w:rPr>
      </w:pPr>
    </w:p>
    <w:p w:rsidR="00BA4586" w:rsidRDefault="00BA4586">
      <w:pPr>
        <w:spacing w:line="360" w:lineRule="exact"/>
        <w:ind w:firstLineChars="147" w:firstLine="413"/>
        <w:jc w:val="center"/>
        <w:rPr>
          <w:rFonts w:ascii="宋体" w:hAnsi="宋体" w:cs="宋体"/>
          <w:b/>
          <w:color w:val="auto"/>
          <w:sz w:val="28"/>
          <w:szCs w:val="28"/>
        </w:rPr>
      </w:pPr>
      <w:bookmarkStart w:id="231" w:name="_Toc27065"/>
      <w:bookmarkStart w:id="232" w:name="_Toc11073"/>
      <w:bookmarkStart w:id="233" w:name="OLE_LINK42"/>
    </w:p>
    <w:p w:rsidR="00BA4586" w:rsidRDefault="00994F63">
      <w:pPr>
        <w:spacing w:line="360" w:lineRule="exact"/>
        <w:ind w:firstLineChars="147" w:firstLine="413"/>
        <w:jc w:val="center"/>
        <w:rPr>
          <w:rFonts w:ascii="宋体" w:hAnsi="宋体" w:cs="宋体"/>
          <w:b/>
          <w:color w:val="auto"/>
          <w:sz w:val="28"/>
          <w:szCs w:val="28"/>
        </w:rPr>
      </w:pPr>
      <w:r>
        <w:rPr>
          <w:rFonts w:ascii="宋体" w:hAnsi="宋体" w:cs="宋体" w:hint="eastAsia"/>
          <w:b/>
          <w:color w:val="auto"/>
          <w:sz w:val="28"/>
          <w:szCs w:val="28"/>
        </w:rPr>
        <w:t>开标一览表</w:t>
      </w:r>
      <w:bookmarkEnd w:id="231"/>
      <w:bookmarkEnd w:id="232"/>
    </w:p>
    <w:p w:rsidR="00BA4586" w:rsidRDefault="00BA4586">
      <w:pPr>
        <w:spacing w:line="360" w:lineRule="exact"/>
        <w:ind w:firstLineChars="147" w:firstLine="354"/>
        <w:rPr>
          <w:rFonts w:ascii="宋体" w:hAnsi="宋体" w:cs="宋体"/>
          <w:b/>
          <w:color w:val="auto"/>
          <w:sz w:val="24"/>
          <w:szCs w:val="24"/>
        </w:rPr>
      </w:pP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3"/>
        <w:gridCol w:w="7797"/>
      </w:tblGrid>
      <w:tr w:rsidR="00BA4586">
        <w:trPr>
          <w:cantSplit/>
          <w:trHeight w:hRule="exact" w:val="1127"/>
          <w:jc w:val="center"/>
        </w:trPr>
        <w:tc>
          <w:tcPr>
            <w:tcW w:w="1803" w:type="dxa"/>
            <w:tcBorders>
              <w:top w:val="single" w:sz="12" w:space="0" w:color="auto"/>
              <w:right w:val="single" w:sz="12" w:space="0" w:color="auto"/>
            </w:tcBorders>
            <w:vAlign w:val="center"/>
          </w:tcPr>
          <w:p w:rsidR="00BA4586" w:rsidRDefault="00994F63">
            <w:pPr>
              <w:spacing w:line="460" w:lineRule="exact"/>
              <w:jc w:val="center"/>
              <w:rPr>
                <w:rFonts w:ascii="宋体" w:eastAsia="宋体" w:hAnsi="宋体" w:cs="宋体"/>
                <w:szCs w:val="21"/>
              </w:rPr>
            </w:pPr>
            <w:r>
              <w:rPr>
                <w:rFonts w:ascii="宋体" w:eastAsia="宋体" w:hAnsi="宋体" w:cs="宋体" w:hint="eastAsia"/>
                <w:szCs w:val="21"/>
              </w:rPr>
              <w:t>项目名称</w:t>
            </w:r>
          </w:p>
        </w:tc>
        <w:tc>
          <w:tcPr>
            <w:tcW w:w="7797" w:type="dxa"/>
            <w:tcBorders>
              <w:top w:val="single" w:sz="12" w:space="0" w:color="auto"/>
              <w:left w:val="single" w:sz="12" w:space="0" w:color="auto"/>
            </w:tcBorders>
            <w:vAlign w:val="center"/>
          </w:tcPr>
          <w:p w:rsidR="00BA4586" w:rsidRDefault="00BA4586">
            <w:pPr>
              <w:spacing w:line="360" w:lineRule="auto"/>
              <w:jc w:val="left"/>
              <w:rPr>
                <w:rFonts w:ascii="宋体" w:eastAsia="宋体" w:hAnsi="宋体" w:cs="宋体"/>
                <w:szCs w:val="21"/>
              </w:rPr>
            </w:pPr>
          </w:p>
        </w:tc>
      </w:tr>
      <w:tr w:rsidR="00BA4586">
        <w:trPr>
          <w:cantSplit/>
          <w:trHeight w:hRule="exact" w:val="1118"/>
          <w:jc w:val="center"/>
        </w:trPr>
        <w:tc>
          <w:tcPr>
            <w:tcW w:w="1803" w:type="dxa"/>
            <w:tcBorders>
              <w:right w:val="single" w:sz="12" w:space="0" w:color="auto"/>
            </w:tcBorders>
            <w:vAlign w:val="center"/>
          </w:tcPr>
          <w:p w:rsidR="00BA4586" w:rsidRDefault="00994F63">
            <w:pPr>
              <w:spacing w:line="460" w:lineRule="exact"/>
              <w:rPr>
                <w:rFonts w:ascii="宋体" w:eastAsia="宋体" w:hAnsi="宋体" w:cs="宋体"/>
                <w:szCs w:val="21"/>
              </w:rPr>
            </w:pPr>
            <w:r>
              <w:rPr>
                <w:rFonts w:ascii="宋体" w:eastAsia="宋体" w:hAnsi="宋体" w:cs="宋体" w:hint="eastAsia"/>
                <w:szCs w:val="21"/>
              </w:rPr>
              <w:t>投标供应商名称</w:t>
            </w:r>
          </w:p>
        </w:tc>
        <w:tc>
          <w:tcPr>
            <w:tcW w:w="7797" w:type="dxa"/>
            <w:tcBorders>
              <w:left w:val="single" w:sz="12" w:space="0" w:color="auto"/>
            </w:tcBorders>
          </w:tcPr>
          <w:p w:rsidR="00BA4586" w:rsidRDefault="00BA4586">
            <w:pPr>
              <w:pStyle w:val="ab"/>
              <w:spacing w:line="460" w:lineRule="exact"/>
              <w:ind w:leftChars="41" w:left="86"/>
              <w:rPr>
                <w:rFonts w:ascii="宋体" w:eastAsia="宋体" w:hAnsi="宋体" w:cs="宋体"/>
                <w:sz w:val="21"/>
                <w:szCs w:val="21"/>
              </w:rPr>
            </w:pPr>
          </w:p>
        </w:tc>
      </w:tr>
      <w:tr w:rsidR="00BA4586">
        <w:trPr>
          <w:cantSplit/>
          <w:trHeight w:hRule="exact" w:val="4641"/>
          <w:jc w:val="center"/>
        </w:trPr>
        <w:tc>
          <w:tcPr>
            <w:tcW w:w="1803" w:type="dxa"/>
            <w:tcBorders>
              <w:right w:val="single" w:sz="12" w:space="0" w:color="auto"/>
            </w:tcBorders>
            <w:vAlign w:val="center"/>
          </w:tcPr>
          <w:p w:rsidR="00BA4586" w:rsidRDefault="00994F63">
            <w:pPr>
              <w:spacing w:line="360" w:lineRule="auto"/>
              <w:jc w:val="center"/>
              <w:rPr>
                <w:rFonts w:ascii="宋体" w:eastAsia="宋体" w:hAnsi="宋体" w:cs="宋体"/>
                <w:szCs w:val="21"/>
              </w:rPr>
            </w:pPr>
            <w:r>
              <w:rPr>
                <w:rFonts w:ascii="宋体" w:eastAsia="宋体" w:hAnsi="宋体" w:cs="宋体" w:hint="eastAsia"/>
                <w:szCs w:val="21"/>
              </w:rPr>
              <w:t>总投标价</w:t>
            </w:r>
            <w:r>
              <w:rPr>
                <w:rFonts w:ascii="宋体" w:eastAsia="宋体" w:hAnsi="宋体" w:cs="宋体" w:hint="eastAsia"/>
                <w:szCs w:val="21"/>
              </w:rPr>
              <w:t>\</w:t>
            </w:r>
            <w:r>
              <w:rPr>
                <w:rFonts w:ascii="宋体" w:eastAsia="宋体" w:hAnsi="宋体" w:cs="宋体" w:hint="eastAsia"/>
                <w:szCs w:val="21"/>
              </w:rPr>
              <w:t>服务期</w:t>
            </w:r>
          </w:p>
        </w:tc>
        <w:tc>
          <w:tcPr>
            <w:tcW w:w="7797" w:type="dxa"/>
            <w:tcBorders>
              <w:left w:val="single" w:sz="12" w:space="0" w:color="auto"/>
            </w:tcBorders>
            <w:vAlign w:val="center"/>
          </w:tcPr>
          <w:p w:rsidR="00BA4586" w:rsidRDefault="00994F63">
            <w:pPr>
              <w:spacing w:line="360" w:lineRule="auto"/>
              <w:rPr>
                <w:rFonts w:ascii="宋体" w:eastAsia="宋体" w:hAnsi="宋体" w:cs="宋体"/>
                <w:szCs w:val="21"/>
              </w:rPr>
            </w:pPr>
            <w:r>
              <w:rPr>
                <w:rFonts w:ascii="宋体" w:eastAsia="宋体" w:hAnsi="宋体" w:cs="宋体" w:hint="eastAsia"/>
                <w:szCs w:val="21"/>
              </w:rPr>
              <w:t>总投标价</w:t>
            </w:r>
            <w:r>
              <w:rPr>
                <w:rFonts w:ascii="宋体" w:eastAsia="宋体" w:hAnsi="宋体" w:cs="宋体" w:hint="eastAsia"/>
                <w:szCs w:val="21"/>
              </w:rPr>
              <w:t xml:space="preserve"> </w:t>
            </w:r>
            <w:r>
              <w:rPr>
                <w:rFonts w:ascii="宋体" w:eastAsia="宋体" w:hAnsi="宋体" w:cs="宋体" w:hint="eastAsia"/>
                <w:szCs w:val="21"/>
              </w:rPr>
              <w:t>（大写）：元</w:t>
            </w:r>
          </w:p>
          <w:p w:rsidR="00BA4586" w:rsidRDefault="00994F63">
            <w:pPr>
              <w:spacing w:line="360" w:lineRule="auto"/>
              <w:ind w:firstLineChars="450" w:firstLine="945"/>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小写</w:t>
            </w:r>
            <w:r>
              <w:rPr>
                <w:rFonts w:ascii="宋体" w:eastAsia="宋体" w:hAnsi="宋体" w:cs="宋体" w:hint="eastAsia"/>
                <w:szCs w:val="21"/>
              </w:rPr>
              <w:t xml:space="preserve">) </w:t>
            </w:r>
            <w:r>
              <w:rPr>
                <w:rFonts w:ascii="宋体" w:eastAsia="宋体" w:hAnsi="宋体" w:cs="宋体" w:hint="eastAsia"/>
                <w:szCs w:val="21"/>
              </w:rPr>
              <w:t>：元</w:t>
            </w:r>
          </w:p>
          <w:p w:rsidR="00BA4586" w:rsidRDefault="00994F63">
            <w:pPr>
              <w:spacing w:line="360" w:lineRule="auto"/>
              <w:rPr>
                <w:rFonts w:ascii="宋体" w:eastAsia="宋体" w:hAnsi="宋体" w:cs="宋体"/>
                <w:szCs w:val="21"/>
              </w:rPr>
            </w:pPr>
            <w:r>
              <w:rPr>
                <w:rFonts w:ascii="宋体" w:eastAsia="宋体" w:hAnsi="宋体" w:cs="宋体" w:hint="eastAsia"/>
                <w:szCs w:val="21"/>
                <w:lang w:val="zh-CN"/>
              </w:rPr>
              <w:t>其中，</w:t>
            </w:r>
            <w:r>
              <w:rPr>
                <w:rFonts w:ascii="宋体" w:eastAsia="宋体" w:hAnsi="宋体" w:cs="宋体" w:hint="eastAsia"/>
                <w:b/>
                <w:szCs w:val="21"/>
              </w:rPr>
              <w:t>小、微型、监狱、残疾人福利性企业报价（</w:t>
            </w:r>
            <w:r>
              <w:rPr>
                <w:rFonts w:ascii="宋体" w:eastAsia="宋体" w:hAnsi="宋体" w:cs="宋体" w:hint="eastAsia"/>
                <w:szCs w:val="21"/>
              </w:rPr>
              <w:t>注：非小微等企业可以不填写</w:t>
            </w:r>
            <w:r>
              <w:rPr>
                <w:rFonts w:ascii="宋体" w:eastAsia="宋体" w:hAnsi="宋体" w:cs="宋体" w:hint="eastAsia"/>
                <w:b/>
                <w:szCs w:val="21"/>
              </w:rPr>
              <w:t>）</w:t>
            </w:r>
          </w:p>
          <w:p w:rsidR="00BA4586" w:rsidRDefault="00994F63">
            <w:pPr>
              <w:spacing w:line="360" w:lineRule="auto"/>
              <w:ind w:firstLineChars="450" w:firstLine="945"/>
              <w:rPr>
                <w:rFonts w:ascii="宋体" w:eastAsia="宋体" w:hAnsi="宋体" w:cs="宋体"/>
                <w:szCs w:val="21"/>
              </w:rPr>
            </w:pPr>
            <w:r>
              <w:rPr>
                <w:rFonts w:ascii="宋体" w:eastAsia="宋体" w:hAnsi="宋体" w:cs="宋体" w:hint="eastAsia"/>
                <w:szCs w:val="21"/>
              </w:rPr>
              <w:t>（大写）：元</w:t>
            </w:r>
          </w:p>
          <w:p w:rsidR="00BA4586" w:rsidRDefault="00994F63">
            <w:pPr>
              <w:spacing w:line="360" w:lineRule="auto"/>
              <w:ind w:firstLineChars="500" w:firstLine="105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小写</w:t>
            </w:r>
            <w:r>
              <w:rPr>
                <w:rFonts w:ascii="宋体" w:eastAsia="宋体" w:hAnsi="宋体" w:cs="宋体" w:hint="eastAsia"/>
                <w:szCs w:val="21"/>
              </w:rPr>
              <w:t>)</w:t>
            </w:r>
            <w:r>
              <w:rPr>
                <w:rFonts w:ascii="宋体" w:eastAsia="宋体" w:hAnsi="宋体" w:cs="宋体" w:hint="eastAsia"/>
                <w:szCs w:val="21"/>
              </w:rPr>
              <w:t>：元</w:t>
            </w:r>
          </w:p>
          <w:p w:rsidR="00BA4586" w:rsidRDefault="00994F63">
            <w:pPr>
              <w:spacing w:line="360" w:lineRule="auto"/>
              <w:rPr>
                <w:rFonts w:ascii="宋体" w:eastAsia="宋体" w:hAnsi="宋体" w:cs="宋体"/>
                <w:szCs w:val="21"/>
                <w:u w:val="single"/>
              </w:rPr>
            </w:pPr>
            <w:r>
              <w:rPr>
                <w:rFonts w:ascii="宋体" w:eastAsia="宋体" w:hAnsi="宋体" w:cs="宋体" w:hint="eastAsia"/>
                <w:szCs w:val="21"/>
              </w:rPr>
              <w:t>供货（服务）期：</w:t>
            </w:r>
            <w:r>
              <w:rPr>
                <w:rFonts w:ascii="宋体" w:eastAsia="宋体" w:hAnsi="宋体" w:cs="宋体" w:hint="eastAsia"/>
                <w:szCs w:val="21"/>
                <w:u w:val="single"/>
              </w:rPr>
              <w:t xml:space="preserve">                           </w:t>
            </w:r>
            <w:r>
              <w:rPr>
                <w:rFonts w:ascii="宋体" w:eastAsia="宋体" w:hAnsi="宋体" w:cs="宋体" w:hint="eastAsia"/>
                <w:szCs w:val="21"/>
                <w:u w:val="single"/>
              </w:rPr>
              <w:t>。</w:t>
            </w:r>
            <w:r>
              <w:rPr>
                <w:rFonts w:ascii="宋体" w:eastAsia="宋体" w:hAnsi="宋体" w:cs="宋体" w:hint="eastAsia"/>
                <w:szCs w:val="21"/>
                <w:u w:val="single"/>
              </w:rPr>
              <w:t xml:space="preserve">          </w:t>
            </w:r>
          </w:p>
        </w:tc>
      </w:tr>
    </w:tbl>
    <w:p w:rsidR="00BA4586" w:rsidRDefault="00BA4586">
      <w:pPr>
        <w:widowControl w:val="0"/>
        <w:snapToGrid w:val="0"/>
        <w:spacing w:line="460" w:lineRule="exact"/>
        <w:ind w:leftChars="1400" w:left="2940" w:firstLineChars="300" w:firstLine="720"/>
        <w:rPr>
          <w:rFonts w:ascii="宋体" w:hAnsi="宋体" w:cs="宋体"/>
          <w:color w:val="auto"/>
          <w:sz w:val="24"/>
          <w:szCs w:val="24"/>
        </w:rPr>
      </w:pPr>
    </w:p>
    <w:p w:rsidR="00BA4586" w:rsidRDefault="00BA4586">
      <w:pPr>
        <w:widowControl w:val="0"/>
        <w:snapToGrid w:val="0"/>
        <w:spacing w:line="460" w:lineRule="exact"/>
        <w:ind w:leftChars="1400" w:left="2940" w:firstLineChars="300" w:firstLine="723"/>
        <w:rPr>
          <w:rFonts w:ascii="宋体" w:hAnsi="宋体" w:cs="宋体"/>
          <w:b/>
          <w:color w:val="auto"/>
          <w:sz w:val="24"/>
          <w:szCs w:val="24"/>
        </w:rPr>
      </w:pPr>
    </w:p>
    <w:p w:rsidR="00BA4586" w:rsidRDefault="00994F63">
      <w:pPr>
        <w:rPr>
          <w:rFonts w:ascii="宋体" w:hAnsi="宋体" w:cs="宋体"/>
          <w:color w:val="auto"/>
          <w:sz w:val="24"/>
          <w:szCs w:val="24"/>
        </w:rPr>
      </w:pPr>
      <w:r>
        <w:rPr>
          <w:rFonts w:ascii="宋体" w:hAnsi="宋体" w:cs="宋体" w:hint="eastAsia"/>
          <w:color w:val="auto"/>
          <w:sz w:val="24"/>
          <w:szCs w:val="24"/>
        </w:rPr>
        <w:t>法定代表人（盖章）：</w:t>
      </w:r>
      <w:r>
        <w:rPr>
          <w:rFonts w:ascii="宋体" w:hAnsi="宋体" w:cs="宋体" w:hint="eastAsia"/>
          <w:color w:val="auto"/>
          <w:sz w:val="24"/>
          <w:szCs w:val="24"/>
        </w:rPr>
        <w:t xml:space="preserve">         </w:t>
      </w:r>
      <w:r>
        <w:rPr>
          <w:rFonts w:ascii="宋体" w:hAnsi="宋体" w:cs="宋体" w:hint="eastAsia"/>
          <w:color w:val="auto"/>
          <w:sz w:val="24"/>
          <w:szCs w:val="24"/>
        </w:rPr>
        <w:t>投标供应商（盖章）：</w:t>
      </w:r>
    </w:p>
    <w:p w:rsidR="00BA4586" w:rsidRDefault="00994F63" w:rsidP="008F048D">
      <w:pPr>
        <w:widowControl w:val="0"/>
        <w:snapToGrid w:val="0"/>
        <w:spacing w:beforeLines="100" w:afterLines="100" w:line="360" w:lineRule="auto"/>
        <w:jc w:val="center"/>
        <w:rPr>
          <w:rFonts w:ascii="宋体" w:hAnsi="宋体" w:cs="宋体"/>
          <w:color w:val="auto"/>
          <w:sz w:val="24"/>
          <w:szCs w:val="24"/>
        </w:rPr>
      </w:pPr>
      <w:bookmarkStart w:id="234" w:name="_Toc11960"/>
      <w:bookmarkStart w:id="235" w:name="_Toc26400"/>
      <w:r>
        <w:rPr>
          <w:rFonts w:ascii="宋体" w:hAnsi="宋体" w:cs="宋体" w:hint="eastAsia"/>
          <w:color w:val="auto"/>
          <w:sz w:val="24"/>
          <w:szCs w:val="24"/>
        </w:rPr>
        <w:t>日</w:t>
      </w:r>
      <w:r>
        <w:rPr>
          <w:rFonts w:ascii="宋体" w:hAnsi="宋体" w:cs="宋体" w:hint="eastAsia"/>
          <w:color w:val="auto"/>
          <w:sz w:val="24"/>
          <w:szCs w:val="24"/>
        </w:rPr>
        <w:t xml:space="preserve">  </w:t>
      </w:r>
      <w:r>
        <w:rPr>
          <w:rFonts w:ascii="宋体" w:hAnsi="宋体" w:cs="宋体" w:hint="eastAsia"/>
          <w:color w:val="auto"/>
          <w:sz w:val="24"/>
          <w:szCs w:val="24"/>
        </w:rPr>
        <w:t>期：</w:t>
      </w:r>
      <w:r>
        <w:rPr>
          <w:rFonts w:ascii="宋体" w:hAnsi="宋体" w:cs="宋体" w:hint="eastAsia"/>
          <w:color w:val="auto"/>
          <w:sz w:val="24"/>
          <w:szCs w:val="24"/>
        </w:rPr>
        <w:t xml:space="preserve">    </w:t>
      </w:r>
      <w:r>
        <w:rPr>
          <w:rFonts w:ascii="宋体" w:hAnsi="宋体" w:cs="宋体" w:hint="eastAsia"/>
          <w:color w:val="auto"/>
          <w:sz w:val="24"/>
          <w:szCs w:val="24"/>
        </w:rPr>
        <w:t>年</w:t>
      </w:r>
      <w:r>
        <w:rPr>
          <w:rFonts w:ascii="宋体" w:hAnsi="宋体" w:cs="宋体" w:hint="eastAsia"/>
          <w:color w:val="auto"/>
          <w:sz w:val="24"/>
          <w:szCs w:val="24"/>
        </w:rPr>
        <w:t xml:space="preserve">  </w:t>
      </w:r>
      <w:r>
        <w:rPr>
          <w:rFonts w:ascii="宋体" w:hAnsi="宋体" w:cs="宋体" w:hint="eastAsia"/>
          <w:color w:val="auto"/>
          <w:sz w:val="24"/>
          <w:szCs w:val="24"/>
        </w:rPr>
        <w:t>月</w:t>
      </w:r>
      <w:r>
        <w:rPr>
          <w:rFonts w:ascii="宋体" w:hAnsi="宋体" w:cs="宋体" w:hint="eastAsia"/>
          <w:color w:val="auto"/>
          <w:sz w:val="24"/>
          <w:szCs w:val="24"/>
        </w:rPr>
        <w:t xml:space="preserve">  </w:t>
      </w:r>
      <w:r>
        <w:rPr>
          <w:rFonts w:ascii="宋体" w:hAnsi="宋体" w:cs="宋体" w:hint="eastAsia"/>
          <w:color w:val="auto"/>
          <w:sz w:val="24"/>
          <w:szCs w:val="24"/>
        </w:rPr>
        <w:t>日</w:t>
      </w:r>
      <w:bookmarkEnd w:id="234"/>
      <w:bookmarkEnd w:id="235"/>
    </w:p>
    <w:p w:rsidR="00BA4586" w:rsidRDefault="00BA4586">
      <w:pPr>
        <w:jc w:val="center"/>
        <w:rPr>
          <w:rFonts w:ascii="宋体" w:hAnsi="宋体" w:cs="宋体"/>
          <w:b/>
          <w:bCs/>
          <w:color w:val="auto"/>
          <w:sz w:val="24"/>
          <w:szCs w:val="24"/>
        </w:rPr>
      </w:pPr>
    </w:p>
    <w:p w:rsidR="00BA4586" w:rsidRDefault="00BA4586">
      <w:pPr>
        <w:pStyle w:val="21"/>
        <w:ind w:firstLine="482"/>
        <w:rPr>
          <w:rFonts w:ascii="宋体" w:hAnsi="宋体" w:cs="宋体"/>
          <w:b/>
          <w:bCs/>
          <w:sz w:val="24"/>
        </w:rPr>
      </w:pPr>
    </w:p>
    <w:p w:rsidR="00BA4586" w:rsidRDefault="00BA4586">
      <w:pPr>
        <w:pStyle w:val="aa"/>
      </w:pPr>
    </w:p>
    <w:p w:rsidR="00BA4586" w:rsidRDefault="00BA4586">
      <w:pPr>
        <w:jc w:val="center"/>
        <w:rPr>
          <w:rFonts w:ascii="宋体" w:hAnsi="宋体" w:cs="宋体"/>
          <w:b/>
          <w:bCs/>
          <w:color w:val="auto"/>
          <w:sz w:val="24"/>
          <w:szCs w:val="24"/>
        </w:rPr>
      </w:pPr>
    </w:p>
    <w:p w:rsidR="00BA4586" w:rsidRDefault="00BA4586">
      <w:pPr>
        <w:pStyle w:val="21"/>
        <w:ind w:firstLine="482"/>
        <w:rPr>
          <w:rFonts w:ascii="宋体" w:hAnsi="宋体" w:cs="宋体"/>
          <w:b/>
          <w:bCs/>
          <w:sz w:val="24"/>
        </w:rPr>
      </w:pPr>
    </w:p>
    <w:p w:rsidR="00BA4586" w:rsidRDefault="00BA4586">
      <w:pPr>
        <w:pStyle w:val="21"/>
        <w:ind w:firstLine="482"/>
        <w:rPr>
          <w:rFonts w:ascii="宋体" w:hAnsi="宋体" w:cs="宋体"/>
          <w:b/>
          <w:bCs/>
          <w:sz w:val="24"/>
        </w:rPr>
      </w:pPr>
    </w:p>
    <w:p w:rsidR="00BA4586" w:rsidRDefault="00BA4586">
      <w:pPr>
        <w:pStyle w:val="aa"/>
      </w:pPr>
    </w:p>
    <w:p w:rsidR="00BA4586" w:rsidRDefault="00BA4586">
      <w:pPr>
        <w:spacing w:line="360" w:lineRule="exact"/>
        <w:ind w:firstLineChars="147" w:firstLine="413"/>
        <w:jc w:val="center"/>
        <w:rPr>
          <w:rFonts w:ascii="宋体" w:hAnsi="宋体" w:cs="宋体"/>
          <w:b/>
          <w:color w:val="auto"/>
          <w:sz w:val="28"/>
          <w:szCs w:val="28"/>
        </w:rPr>
      </w:pPr>
      <w:bookmarkStart w:id="236" w:name="OLE_LINK45"/>
      <w:bookmarkStart w:id="237" w:name="_Toc28190"/>
      <w:bookmarkStart w:id="238" w:name="_Toc28316"/>
      <w:bookmarkEnd w:id="233"/>
    </w:p>
    <w:p w:rsidR="00BA4586" w:rsidRDefault="00BA4586">
      <w:pPr>
        <w:spacing w:line="360" w:lineRule="exact"/>
        <w:ind w:firstLineChars="147" w:firstLine="413"/>
        <w:jc w:val="center"/>
        <w:rPr>
          <w:rFonts w:ascii="宋体" w:hAnsi="宋体" w:cs="宋体"/>
          <w:b/>
          <w:color w:val="auto"/>
          <w:sz w:val="28"/>
          <w:szCs w:val="28"/>
        </w:rPr>
      </w:pPr>
    </w:p>
    <w:p w:rsidR="00BA4586" w:rsidRDefault="00994F63">
      <w:pPr>
        <w:spacing w:line="360" w:lineRule="exact"/>
        <w:ind w:firstLineChars="147" w:firstLine="413"/>
        <w:jc w:val="center"/>
        <w:rPr>
          <w:rFonts w:ascii="宋体" w:hAnsi="宋体" w:cs="宋体"/>
          <w:b/>
          <w:color w:val="auto"/>
          <w:sz w:val="28"/>
          <w:szCs w:val="28"/>
        </w:rPr>
      </w:pPr>
      <w:r>
        <w:rPr>
          <w:rFonts w:ascii="宋体" w:hAnsi="宋体" w:cs="宋体" w:hint="eastAsia"/>
          <w:b/>
          <w:color w:val="auto"/>
          <w:sz w:val="28"/>
          <w:szCs w:val="28"/>
        </w:rPr>
        <w:t>投</w:t>
      </w:r>
      <w:r>
        <w:rPr>
          <w:rFonts w:ascii="宋体" w:hAnsi="宋体" w:cs="宋体" w:hint="eastAsia"/>
          <w:b/>
          <w:color w:val="auto"/>
          <w:sz w:val="28"/>
          <w:szCs w:val="28"/>
        </w:rPr>
        <w:t xml:space="preserve">  </w:t>
      </w:r>
      <w:r>
        <w:rPr>
          <w:rFonts w:ascii="宋体" w:hAnsi="宋体" w:cs="宋体" w:hint="eastAsia"/>
          <w:b/>
          <w:color w:val="auto"/>
          <w:sz w:val="28"/>
          <w:szCs w:val="28"/>
        </w:rPr>
        <w:t>标</w:t>
      </w:r>
      <w:r>
        <w:rPr>
          <w:rFonts w:ascii="宋体" w:hAnsi="宋体" w:cs="宋体" w:hint="eastAsia"/>
          <w:b/>
          <w:color w:val="auto"/>
          <w:sz w:val="28"/>
          <w:szCs w:val="28"/>
        </w:rPr>
        <w:t xml:space="preserve">  </w:t>
      </w:r>
      <w:r>
        <w:rPr>
          <w:rFonts w:ascii="宋体" w:hAnsi="宋体" w:cs="宋体" w:hint="eastAsia"/>
          <w:b/>
          <w:color w:val="auto"/>
          <w:sz w:val="28"/>
          <w:szCs w:val="28"/>
        </w:rPr>
        <w:t>函</w:t>
      </w:r>
    </w:p>
    <w:p w:rsidR="00BA4586" w:rsidRDefault="00BA4586">
      <w:pPr>
        <w:spacing w:line="440" w:lineRule="exact"/>
        <w:rPr>
          <w:rFonts w:ascii="宋体" w:hAnsi="宋体" w:cs="宋体"/>
          <w:color w:val="auto"/>
          <w:sz w:val="24"/>
        </w:rPr>
      </w:pPr>
    </w:p>
    <w:p w:rsidR="00BA4586" w:rsidRDefault="00994F63">
      <w:pPr>
        <w:spacing w:line="360" w:lineRule="auto"/>
        <w:rPr>
          <w:rFonts w:ascii="宋体" w:hAnsi="宋体" w:cs="宋体"/>
          <w:color w:val="auto"/>
          <w:szCs w:val="16"/>
        </w:rPr>
      </w:pPr>
      <w:r>
        <w:rPr>
          <w:rFonts w:ascii="宋体" w:hAnsi="宋体" w:cs="宋体" w:hint="eastAsia"/>
          <w:color w:val="auto"/>
          <w:szCs w:val="16"/>
        </w:rPr>
        <w:t>致：</w:t>
      </w:r>
      <w:r>
        <w:rPr>
          <w:rFonts w:ascii="宋体" w:hAnsi="宋体" w:cs="宋体" w:hint="eastAsia"/>
          <w:color w:val="auto"/>
          <w:szCs w:val="16"/>
        </w:rPr>
        <w:t xml:space="preserve">  </w:t>
      </w:r>
      <w:r>
        <w:rPr>
          <w:rFonts w:ascii="宋体" w:hAnsi="宋体" w:cs="宋体" w:hint="eastAsia"/>
          <w:color w:val="auto"/>
          <w:szCs w:val="16"/>
          <w:u w:val="single"/>
        </w:rPr>
        <w:t xml:space="preserve">          </w:t>
      </w:r>
      <w:r>
        <w:rPr>
          <w:rFonts w:ascii="宋体" w:hAnsi="宋体" w:cs="宋体" w:hint="eastAsia"/>
          <w:color w:val="auto"/>
          <w:szCs w:val="16"/>
          <w:u w:val="single"/>
        </w:rPr>
        <w:t>（采购人）</w:t>
      </w:r>
      <w:r>
        <w:rPr>
          <w:rFonts w:ascii="宋体" w:hAnsi="宋体" w:cs="宋体" w:hint="eastAsia"/>
          <w:color w:val="auto"/>
          <w:szCs w:val="16"/>
          <w:u w:val="single"/>
        </w:rPr>
        <w:t xml:space="preserve">          </w:t>
      </w:r>
    </w:p>
    <w:p w:rsidR="00BA4586" w:rsidRDefault="00994F63">
      <w:pPr>
        <w:spacing w:line="360" w:lineRule="auto"/>
        <w:ind w:firstLineChars="200" w:firstLine="420"/>
        <w:rPr>
          <w:rFonts w:ascii="宋体" w:hAnsi="宋体" w:cs="宋体"/>
          <w:color w:val="auto"/>
          <w:szCs w:val="16"/>
        </w:rPr>
      </w:pPr>
      <w:r>
        <w:rPr>
          <w:rFonts w:ascii="宋体" w:hAnsi="宋体" w:cs="宋体" w:hint="eastAsia"/>
          <w:color w:val="auto"/>
          <w:szCs w:val="16"/>
        </w:rPr>
        <w:t>1</w:t>
      </w:r>
      <w:r>
        <w:rPr>
          <w:rFonts w:ascii="宋体" w:hAnsi="宋体" w:cs="宋体" w:hint="eastAsia"/>
          <w:color w:val="auto"/>
          <w:szCs w:val="16"/>
        </w:rPr>
        <w:t>、我们决定参加贵单位组织的“</w:t>
      </w:r>
      <w:r>
        <w:rPr>
          <w:rFonts w:ascii="宋体" w:hAnsi="宋体" w:cs="宋体" w:hint="eastAsia"/>
          <w:color w:val="auto"/>
          <w:szCs w:val="16"/>
          <w:u w:val="single"/>
        </w:rPr>
        <w:t xml:space="preserve"> </w:t>
      </w:r>
      <w:r>
        <w:rPr>
          <w:rFonts w:ascii="宋体" w:hAnsi="宋体" w:cs="宋体" w:hint="eastAsia"/>
          <w:color w:val="auto"/>
          <w:szCs w:val="16"/>
          <w:u w:val="single"/>
        </w:rPr>
        <w:t>（项目名称）</w:t>
      </w:r>
      <w:r>
        <w:rPr>
          <w:rFonts w:ascii="宋体" w:hAnsi="宋体" w:cs="宋体" w:hint="eastAsia"/>
          <w:color w:val="auto"/>
          <w:szCs w:val="16"/>
        </w:rPr>
        <w:t>”的磋商。我方授权</w:t>
      </w:r>
      <w:r>
        <w:rPr>
          <w:rFonts w:ascii="宋体" w:hAnsi="宋体" w:cs="宋体" w:hint="eastAsia"/>
          <w:color w:val="auto"/>
          <w:szCs w:val="16"/>
        </w:rPr>
        <w:t xml:space="preserve"> (</w:t>
      </w:r>
      <w:r>
        <w:rPr>
          <w:rFonts w:ascii="宋体" w:hAnsi="宋体" w:cs="宋体" w:hint="eastAsia"/>
          <w:color w:val="auto"/>
          <w:szCs w:val="16"/>
        </w:rPr>
        <w:t>姓名和职务</w:t>
      </w:r>
      <w:r>
        <w:rPr>
          <w:rFonts w:ascii="宋体" w:hAnsi="宋体" w:cs="宋体" w:hint="eastAsia"/>
          <w:color w:val="auto"/>
          <w:szCs w:val="16"/>
        </w:rPr>
        <w:t>)</w:t>
      </w:r>
      <w:r>
        <w:rPr>
          <w:rFonts w:ascii="宋体" w:hAnsi="宋体" w:cs="宋体" w:hint="eastAsia"/>
          <w:color w:val="auto"/>
          <w:szCs w:val="16"/>
        </w:rPr>
        <w:t>代表我方（投标供应商的名称）全权处理本项目投标的有关事宜。</w:t>
      </w:r>
    </w:p>
    <w:p w:rsidR="00BA4586" w:rsidRDefault="00994F63">
      <w:pPr>
        <w:spacing w:line="360" w:lineRule="auto"/>
        <w:ind w:firstLineChars="200" w:firstLine="420"/>
        <w:rPr>
          <w:rFonts w:ascii="宋体" w:hAnsi="宋体" w:cs="宋体"/>
          <w:color w:val="auto"/>
          <w:szCs w:val="16"/>
        </w:rPr>
      </w:pPr>
      <w:r>
        <w:rPr>
          <w:rFonts w:ascii="宋体" w:hAnsi="宋体" w:cs="宋体" w:hint="eastAsia"/>
          <w:color w:val="auto"/>
          <w:szCs w:val="16"/>
        </w:rPr>
        <w:t>2</w:t>
      </w:r>
      <w:r>
        <w:rPr>
          <w:rFonts w:ascii="宋体" w:hAnsi="宋体" w:cs="宋体" w:hint="eastAsia"/>
          <w:color w:val="auto"/>
          <w:szCs w:val="16"/>
        </w:rPr>
        <w:t>、我方愿意按照采购文件规定的各项要求，向采购人提供“</w:t>
      </w:r>
      <w:r>
        <w:rPr>
          <w:rFonts w:ascii="宋体" w:hAnsi="宋体" w:cs="宋体" w:hint="eastAsia"/>
          <w:color w:val="auto"/>
          <w:szCs w:val="16"/>
        </w:rPr>
        <w:t xml:space="preserve"> </w:t>
      </w:r>
      <w:r>
        <w:rPr>
          <w:rFonts w:ascii="宋体" w:hAnsi="宋体" w:cs="宋体" w:hint="eastAsia"/>
          <w:color w:val="auto"/>
          <w:szCs w:val="16"/>
        </w:rPr>
        <w:t>（项目名称）”项目的服务，总投标价为人民币（大写）。签订合同后按采购人要求完成本项目所有工作。</w:t>
      </w:r>
    </w:p>
    <w:p w:rsidR="00BA4586" w:rsidRDefault="00994F63">
      <w:pPr>
        <w:spacing w:line="360" w:lineRule="auto"/>
        <w:ind w:firstLineChars="200" w:firstLine="420"/>
        <w:rPr>
          <w:rFonts w:ascii="宋体" w:hAnsi="宋体" w:cs="宋体"/>
          <w:color w:val="auto"/>
          <w:szCs w:val="16"/>
        </w:rPr>
      </w:pPr>
      <w:r>
        <w:rPr>
          <w:rFonts w:ascii="宋体" w:hAnsi="宋体" w:cs="宋体" w:hint="eastAsia"/>
          <w:color w:val="auto"/>
          <w:szCs w:val="16"/>
        </w:rPr>
        <w:t>3</w:t>
      </w:r>
      <w:r>
        <w:rPr>
          <w:rFonts w:ascii="宋体" w:hAnsi="宋体" w:cs="宋体" w:hint="eastAsia"/>
          <w:color w:val="auto"/>
          <w:szCs w:val="16"/>
        </w:rPr>
        <w:t>、一旦我方成为合同签字人，我方将严格履行合同规定的责任和义务。</w:t>
      </w:r>
    </w:p>
    <w:p w:rsidR="00BA4586" w:rsidRDefault="00994F63">
      <w:pPr>
        <w:spacing w:line="360" w:lineRule="auto"/>
        <w:ind w:firstLineChars="200" w:firstLine="420"/>
        <w:rPr>
          <w:rFonts w:ascii="宋体" w:hAnsi="宋体" w:cs="宋体"/>
          <w:color w:val="auto"/>
          <w:szCs w:val="16"/>
          <w:u w:val="single"/>
        </w:rPr>
      </w:pPr>
      <w:r>
        <w:rPr>
          <w:rFonts w:ascii="宋体" w:hAnsi="宋体" w:cs="宋体" w:hint="eastAsia"/>
          <w:color w:val="auto"/>
          <w:szCs w:val="16"/>
        </w:rPr>
        <w:t>4</w:t>
      </w:r>
      <w:r>
        <w:rPr>
          <w:rFonts w:ascii="宋体" w:hAnsi="宋体" w:cs="宋体" w:hint="eastAsia"/>
          <w:color w:val="auto"/>
          <w:szCs w:val="16"/>
        </w:rPr>
        <w:t>、我方同意按照磋商文件的要求，递交金额为人民币（大写）的投磋商证金。并且承诺，在投标有效</w:t>
      </w:r>
      <w:r>
        <w:rPr>
          <w:rFonts w:ascii="宋体" w:hAnsi="宋体" w:cs="宋体" w:hint="eastAsia"/>
          <w:color w:val="auto"/>
          <w:szCs w:val="16"/>
        </w:rPr>
        <w:t>期内如果我方撤回响应文件或成为合同签字人后拒绝签订合同，我方将放弃要求退还该保证金的权力。</w:t>
      </w:r>
    </w:p>
    <w:p w:rsidR="00BA4586" w:rsidRDefault="00994F63">
      <w:pPr>
        <w:spacing w:line="360" w:lineRule="auto"/>
        <w:ind w:firstLineChars="200" w:firstLine="420"/>
        <w:rPr>
          <w:rFonts w:ascii="宋体" w:hAnsi="宋体" w:cs="宋体"/>
          <w:color w:val="auto"/>
          <w:szCs w:val="16"/>
        </w:rPr>
      </w:pPr>
      <w:r>
        <w:rPr>
          <w:rFonts w:ascii="宋体" w:hAnsi="宋体" w:cs="宋体" w:hint="eastAsia"/>
          <w:color w:val="auto"/>
          <w:szCs w:val="16"/>
        </w:rPr>
        <w:t>5</w:t>
      </w:r>
      <w:r>
        <w:rPr>
          <w:rFonts w:ascii="宋体" w:hAnsi="宋体" w:cs="宋体" w:hint="eastAsia"/>
          <w:color w:val="auto"/>
          <w:szCs w:val="16"/>
        </w:rPr>
        <w:t>、我方为本项目提交的响应文件一式三份，其中正本一份、副本二份。</w:t>
      </w:r>
    </w:p>
    <w:p w:rsidR="00BA4586" w:rsidRDefault="00994F63">
      <w:pPr>
        <w:spacing w:line="360" w:lineRule="auto"/>
        <w:ind w:firstLineChars="200" w:firstLine="420"/>
        <w:rPr>
          <w:rFonts w:ascii="宋体" w:hAnsi="宋体" w:cs="宋体"/>
          <w:color w:val="auto"/>
          <w:szCs w:val="16"/>
        </w:rPr>
      </w:pPr>
      <w:r>
        <w:rPr>
          <w:rFonts w:ascii="宋体" w:hAnsi="宋体" w:cs="宋体" w:hint="eastAsia"/>
          <w:color w:val="auto"/>
          <w:szCs w:val="16"/>
        </w:rPr>
        <w:t>6</w:t>
      </w:r>
      <w:r>
        <w:rPr>
          <w:rFonts w:ascii="宋体" w:hAnsi="宋体" w:cs="宋体" w:hint="eastAsia"/>
          <w:color w:val="auto"/>
          <w:szCs w:val="16"/>
        </w:rPr>
        <w:t>、我方愿意提供可能另外要求的、与采购投标有关的文件资料，并保证我方已提供和将要提供的文件是真实的、准确的。</w:t>
      </w:r>
    </w:p>
    <w:p w:rsidR="00BA4586" w:rsidRDefault="00994F63">
      <w:pPr>
        <w:spacing w:line="360" w:lineRule="auto"/>
        <w:ind w:firstLineChars="200" w:firstLine="422"/>
        <w:rPr>
          <w:rFonts w:ascii="宋体" w:hAnsi="宋体" w:cs="宋体"/>
          <w:color w:val="auto"/>
          <w:szCs w:val="16"/>
        </w:rPr>
      </w:pPr>
      <w:r>
        <w:rPr>
          <w:rFonts w:ascii="宋体" w:hAnsi="宋体" w:cs="宋体" w:hint="eastAsia"/>
          <w:b/>
          <w:bCs/>
          <w:color w:val="auto"/>
          <w:szCs w:val="16"/>
        </w:rPr>
        <w:t>7</w:t>
      </w:r>
      <w:r>
        <w:rPr>
          <w:rFonts w:ascii="宋体" w:hAnsi="宋体" w:cs="宋体" w:hint="eastAsia"/>
          <w:b/>
          <w:bCs/>
          <w:color w:val="auto"/>
          <w:szCs w:val="16"/>
        </w:rPr>
        <w:t>、我单位提供如下通讯地址：电子邮箱（地址），我单位确认本项目相关法律文书均通过我单位提供的以上地址送达，相关文书只要发送至以上电子邮箱（地址）即视为送达，我单位愿意承担一切法律后果。</w:t>
      </w:r>
    </w:p>
    <w:p w:rsidR="00BA4586" w:rsidRDefault="00BA4586">
      <w:pPr>
        <w:spacing w:line="360" w:lineRule="auto"/>
        <w:rPr>
          <w:rFonts w:ascii="宋体" w:hAnsi="宋体" w:cs="宋体"/>
          <w:color w:val="auto"/>
          <w:szCs w:val="16"/>
        </w:rPr>
      </w:pPr>
    </w:p>
    <w:p w:rsidR="00BA4586" w:rsidRDefault="00994F63">
      <w:pPr>
        <w:spacing w:line="360" w:lineRule="auto"/>
        <w:rPr>
          <w:rFonts w:ascii="宋体" w:hAnsi="宋体" w:cs="宋体"/>
          <w:color w:val="auto"/>
          <w:szCs w:val="16"/>
        </w:rPr>
      </w:pPr>
      <w:r>
        <w:rPr>
          <w:rFonts w:ascii="宋体" w:hAnsi="宋体" w:cs="宋体" w:hint="eastAsia"/>
          <w:color w:val="auto"/>
          <w:szCs w:val="16"/>
        </w:rPr>
        <w:t>投标供应商名称</w:t>
      </w:r>
      <w:r>
        <w:rPr>
          <w:rFonts w:ascii="宋体" w:hAnsi="宋体" w:cs="宋体" w:hint="eastAsia"/>
          <w:color w:val="auto"/>
          <w:szCs w:val="16"/>
          <w:u w:val="single"/>
        </w:rPr>
        <w:t>：</w:t>
      </w:r>
      <w:r>
        <w:rPr>
          <w:rFonts w:ascii="宋体" w:hAnsi="宋体" w:cs="宋体" w:hint="eastAsia"/>
          <w:color w:val="auto"/>
          <w:szCs w:val="16"/>
          <w:u w:val="single"/>
        </w:rPr>
        <w:t xml:space="preserve">                    </w:t>
      </w:r>
      <w:r>
        <w:rPr>
          <w:rFonts w:ascii="宋体" w:hAnsi="宋体" w:cs="宋体" w:hint="eastAsia"/>
          <w:color w:val="auto"/>
          <w:szCs w:val="16"/>
          <w:u w:val="single"/>
        </w:rPr>
        <w:t xml:space="preserve">            </w:t>
      </w:r>
      <w:r>
        <w:rPr>
          <w:rFonts w:ascii="宋体" w:hAnsi="宋体" w:cs="宋体" w:hint="eastAsia"/>
          <w:color w:val="auto"/>
          <w:szCs w:val="16"/>
        </w:rPr>
        <w:t>（</w:t>
      </w:r>
      <w:r>
        <w:rPr>
          <w:rFonts w:ascii="宋体" w:hAnsi="宋体" w:cs="宋体" w:hint="eastAsia"/>
          <w:color w:val="auto"/>
          <w:szCs w:val="21"/>
        </w:rPr>
        <w:t>盖章</w:t>
      </w:r>
      <w:r>
        <w:rPr>
          <w:rFonts w:ascii="宋体" w:hAnsi="宋体" w:cs="宋体" w:hint="eastAsia"/>
          <w:color w:val="auto"/>
          <w:szCs w:val="16"/>
        </w:rPr>
        <w:t>）</w:t>
      </w:r>
    </w:p>
    <w:p w:rsidR="00BA4586" w:rsidRDefault="00994F63">
      <w:pPr>
        <w:spacing w:line="360" w:lineRule="auto"/>
        <w:rPr>
          <w:rFonts w:ascii="宋体" w:hAnsi="宋体" w:cs="宋体"/>
          <w:color w:val="auto"/>
          <w:szCs w:val="16"/>
        </w:rPr>
      </w:pPr>
      <w:r>
        <w:rPr>
          <w:rFonts w:ascii="宋体" w:hAnsi="宋体" w:cs="宋体" w:hint="eastAsia"/>
          <w:color w:val="auto"/>
          <w:szCs w:val="16"/>
        </w:rPr>
        <w:t xml:space="preserve">                        </w:t>
      </w:r>
    </w:p>
    <w:p w:rsidR="00BA4586" w:rsidRDefault="00994F63">
      <w:pPr>
        <w:spacing w:line="360" w:lineRule="auto"/>
        <w:rPr>
          <w:rFonts w:ascii="宋体" w:hAnsi="宋体" w:cs="宋体"/>
          <w:color w:val="auto"/>
          <w:szCs w:val="16"/>
          <w:u w:val="single"/>
        </w:rPr>
      </w:pPr>
      <w:r>
        <w:rPr>
          <w:rFonts w:ascii="宋体" w:hAnsi="宋体" w:cs="宋体" w:hint="eastAsia"/>
          <w:color w:val="auto"/>
          <w:szCs w:val="16"/>
        </w:rPr>
        <w:t>投标供应商授权代表姓名：</w:t>
      </w:r>
    </w:p>
    <w:p w:rsidR="00BA4586" w:rsidRDefault="00994F63">
      <w:pPr>
        <w:spacing w:line="360" w:lineRule="auto"/>
        <w:ind w:firstLineChars="1050" w:firstLine="2205"/>
        <w:rPr>
          <w:rFonts w:ascii="宋体" w:hAnsi="宋体" w:cs="宋体"/>
          <w:color w:val="auto"/>
          <w:szCs w:val="16"/>
        </w:rPr>
      </w:pPr>
      <w:r>
        <w:rPr>
          <w:rFonts w:ascii="宋体" w:hAnsi="宋体" w:cs="宋体" w:hint="eastAsia"/>
          <w:color w:val="auto"/>
          <w:szCs w:val="16"/>
        </w:rPr>
        <w:t>日</w:t>
      </w:r>
      <w:r>
        <w:rPr>
          <w:rFonts w:ascii="宋体" w:hAnsi="宋体" w:cs="宋体" w:hint="eastAsia"/>
          <w:color w:val="auto"/>
          <w:szCs w:val="16"/>
        </w:rPr>
        <w:t xml:space="preserve">  </w:t>
      </w:r>
      <w:r>
        <w:rPr>
          <w:rFonts w:ascii="宋体" w:hAnsi="宋体" w:cs="宋体" w:hint="eastAsia"/>
          <w:color w:val="auto"/>
          <w:szCs w:val="16"/>
        </w:rPr>
        <w:t>期：</w:t>
      </w:r>
    </w:p>
    <w:p w:rsidR="00BA4586" w:rsidRDefault="00994F63">
      <w:pPr>
        <w:spacing w:line="360" w:lineRule="auto"/>
        <w:ind w:firstLineChars="1050" w:firstLine="2205"/>
        <w:rPr>
          <w:rFonts w:ascii="宋体" w:hAnsi="宋体" w:cs="宋体"/>
          <w:color w:val="auto"/>
          <w:szCs w:val="16"/>
        </w:rPr>
      </w:pPr>
      <w:r>
        <w:rPr>
          <w:rFonts w:ascii="宋体" w:hAnsi="宋体" w:cs="宋体" w:hint="eastAsia"/>
          <w:color w:val="auto"/>
          <w:szCs w:val="16"/>
        </w:rPr>
        <w:t>通讯地址：</w:t>
      </w:r>
    </w:p>
    <w:p w:rsidR="00BA4586" w:rsidRDefault="00994F63">
      <w:pPr>
        <w:spacing w:line="360" w:lineRule="auto"/>
        <w:ind w:firstLineChars="1050" w:firstLine="2205"/>
        <w:rPr>
          <w:rFonts w:ascii="宋体" w:hAnsi="宋体" w:cs="宋体"/>
          <w:color w:val="auto"/>
          <w:szCs w:val="16"/>
        </w:rPr>
      </w:pPr>
      <w:r>
        <w:rPr>
          <w:rFonts w:ascii="宋体" w:hAnsi="宋体" w:cs="宋体" w:hint="eastAsia"/>
          <w:color w:val="auto"/>
          <w:szCs w:val="16"/>
        </w:rPr>
        <w:t>电</w:t>
      </w:r>
      <w:r>
        <w:rPr>
          <w:rFonts w:ascii="宋体" w:hAnsi="宋体" w:cs="宋体" w:hint="eastAsia"/>
          <w:color w:val="auto"/>
          <w:szCs w:val="16"/>
        </w:rPr>
        <w:t xml:space="preserve">   </w:t>
      </w:r>
      <w:r>
        <w:rPr>
          <w:rFonts w:ascii="宋体" w:hAnsi="宋体" w:cs="宋体" w:hint="eastAsia"/>
          <w:color w:val="auto"/>
          <w:szCs w:val="16"/>
        </w:rPr>
        <w:t>话：</w:t>
      </w:r>
    </w:p>
    <w:p w:rsidR="00BA4586" w:rsidRDefault="00994F63">
      <w:pPr>
        <w:spacing w:line="360" w:lineRule="auto"/>
        <w:ind w:rightChars="-85" w:right="-178" w:firstLineChars="1050" w:firstLine="2205"/>
        <w:rPr>
          <w:rFonts w:ascii="宋体" w:hAnsi="宋体" w:cs="宋体"/>
          <w:color w:val="auto"/>
          <w:szCs w:val="16"/>
          <w:u w:val="single"/>
        </w:rPr>
      </w:pPr>
      <w:r>
        <w:rPr>
          <w:rFonts w:ascii="宋体" w:hAnsi="宋体" w:cs="宋体" w:hint="eastAsia"/>
          <w:color w:val="auto"/>
          <w:szCs w:val="16"/>
        </w:rPr>
        <w:t>传</w:t>
      </w:r>
      <w:r>
        <w:rPr>
          <w:rFonts w:ascii="宋体" w:hAnsi="宋体" w:cs="宋体" w:hint="eastAsia"/>
          <w:color w:val="auto"/>
          <w:szCs w:val="16"/>
        </w:rPr>
        <w:t xml:space="preserve">   </w:t>
      </w:r>
      <w:r>
        <w:rPr>
          <w:rFonts w:ascii="宋体" w:hAnsi="宋体" w:cs="宋体" w:hint="eastAsia"/>
          <w:color w:val="auto"/>
          <w:szCs w:val="16"/>
        </w:rPr>
        <w:t>真：</w:t>
      </w:r>
    </w:p>
    <w:p w:rsidR="00BA4586" w:rsidRDefault="00BA4586">
      <w:pPr>
        <w:pStyle w:val="a3"/>
        <w:ind w:leftChars="0" w:left="0"/>
        <w:rPr>
          <w:rFonts w:ascii="宋体" w:hAnsi="宋体"/>
          <w:b/>
          <w:sz w:val="28"/>
          <w:szCs w:val="28"/>
        </w:rPr>
      </w:pPr>
    </w:p>
    <w:p w:rsidR="00BA4586" w:rsidRDefault="00BA4586">
      <w:pPr>
        <w:pStyle w:val="a3"/>
        <w:ind w:firstLineChars="1200" w:firstLine="3373"/>
        <w:rPr>
          <w:rFonts w:ascii="宋体" w:hAnsi="宋体"/>
          <w:b/>
          <w:sz w:val="28"/>
          <w:szCs w:val="28"/>
        </w:rPr>
      </w:pPr>
    </w:p>
    <w:p w:rsidR="00BA4586" w:rsidRDefault="00BA4586">
      <w:pPr>
        <w:pStyle w:val="a3"/>
        <w:ind w:firstLineChars="1200" w:firstLine="3373"/>
        <w:rPr>
          <w:rFonts w:ascii="宋体" w:hAnsi="宋体"/>
          <w:b/>
          <w:sz w:val="28"/>
          <w:szCs w:val="28"/>
        </w:rPr>
      </w:pPr>
    </w:p>
    <w:p w:rsidR="00BA4586" w:rsidRDefault="00994F63">
      <w:pPr>
        <w:pStyle w:val="a3"/>
        <w:ind w:firstLineChars="1200" w:firstLine="3373"/>
        <w:rPr>
          <w:rFonts w:ascii="宋体" w:hAnsi="宋体"/>
          <w:b/>
          <w:sz w:val="28"/>
          <w:szCs w:val="28"/>
        </w:rPr>
      </w:pPr>
      <w:r>
        <w:rPr>
          <w:rFonts w:ascii="宋体" w:hAnsi="宋体" w:hint="eastAsia"/>
          <w:b/>
          <w:sz w:val="28"/>
          <w:szCs w:val="28"/>
        </w:rPr>
        <w:lastRenderedPageBreak/>
        <w:t>二次报价单</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2540"/>
        <w:gridCol w:w="5193"/>
      </w:tblGrid>
      <w:tr w:rsidR="00BA4586">
        <w:trPr>
          <w:trHeight w:val="1014"/>
        </w:trPr>
        <w:tc>
          <w:tcPr>
            <w:tcW w:w="906" w:type="dxa"/>
            <w:vAlign w:val="center"/>
          </w:tcPr>
          <w:p w:rsidR="00BA4586" w:rsidRDefault="00994F63">
            <w:pPr>
              <w:pStyle w:val="a3"/>
              <w:rPr>
                <w:rFonts w:ascii="宋体" w:hAnsi="宋体"/>
                <w:b/>
                <w:sz w:val="24"/>
              </w:rPr>
            </w:pPr>
            <w:r>
              <w:rPr>
                <w:rFonts w:ascii="宋体" w:hAnsi="宋体" w:hint="eastAsia"/>
                <w:b/>
                <w:sz w:val="24"/>
              </w:rPr>
              <w:t>序号</w:t>
            </w:r>
          </w:p>
        </w:tc>
        <w:tc>
          <w:tcPr>
            <w:tcW w:w="2540" w:type="dxa"/>
            <w:vAlign w:val="center"/>
          </w:tcPr>
          <w:p w:rsidR="00BA4586" w:rsidRDefault="00994F63">
            <w:pPr>
              <w:pStyle w:val="a3"/>
              <w:rPr>
                <w:rFonts w:ascii="宋体" w:hAnsi="宋体"/>
                <w:b/>
                <w:sz w:val="24"/>
              </w:rPr>
            </w:pPr>
            <w:r>
              <w:rPr>
                <w:rFonts w:ascii="宋体" w:hAnsi="宋体" w:hint="eastAsia"/>
                <w:b/>
                <w:sz w:val="24"/>
              </w:rPr>
              <w:t>名称</w:t>
            </w:r>
          </w:p>
        </w:tc>
        <w:tc>
          <w:tcPr>
            <w:tcW w:w="5193" w:type="dxa"/>
            <w:vAlign w:val="center"/>
          </w:tcPr>
          <w:p w:rsidR="00BA4586" w:rsidRDefault="00994F63">
            <w:pPr>
              <w:pStyle w:val="a3"/>
              <w:ind w:firstLineChars="500" w:firstLine="1205"/>
              <w:rPr>
                <w:rFonts w:ascii="宋体" w:hAnsi="宋体"/>
                <w:b/>
                <w:sz w:val="24"/>
              </w:rPr>
            </w:pPr>
            <w:r>
              <w:rPr>
                <w:rFonts w:ascii="宋体" w:hAnsi="宋体" w:hint="eastAsia"/>
                <w:b/>
                <w:sz w:val="24"/>
              </w:rPr>
              <w:t>事项</w:t>
            </w:r>
          </w:p>
        </w:tc>
      </w:tr>
      <w:tr w:rsidR="00BA4586">
        <w:trPr>
          <w:trHeight w:val="1014"/>
        </w:trPr>
        <w:tc>
          <w:tcPr>
            <w:tcW w:w="906" w:type="dxa"/>
            <w:vAlign w:val="center"/>
          </w:tcPr>
          <w:p w:rsidR="00BA4586" w:rsidRDefault="00994F63">
            <w:pPr>
              <w:pStyle w:val="a3"/>
              <w:rPr>
                <w:rFonts w:ascii="宋体" w:hAnsi="宋体"/>
                <w:b/>
                <w:sz w:val="24"/>
              </w:rPr>
            </w:pPr>
            <w:r>
              <w:rPr>
                <w:rFonts w:ascii="宋体" w:hAnsi="宋体" w:hint="eastAsia"/>
                <w:b/>
                <w:sz w:val="24"/>
              </w:rPr>
              <w:t>1</w:t>
            </w:r>
          </w:p>
        </w:tc>
        <w:tc>
          <w:tcPr>
            <w:tcW w:w="2540" w:type="dxa"/>
            <w:vAlign w:val="center"/>
          </w:tcPr>
          <w:p w:rsidR="00BA4586" w:rsidRDefault="00994F63">
            <w:pPr>
              <w:pStyle w:val="a3"/>
              <w:rPr>
                <w:rFonts w:ascii="宋体" w:hAnsi="宋体"/>
                <w:b/>
                <w:sz w:val="24"/>
              </w:rPr>
            </w:pPr>
            <w:r>
              <w:rPr>
                <w:rFonts w:ascii="宋体" w:hAnsi="宋体" w:hint="eastAsia"/>
                <w:b/>
                <w:sz w:val="24"/>
              </w:rPr>
              <w:t>项目名称</w:t>
            </w:r>
          </w:p>
        </w:tc>
        <w:tc>
          <w:tcPr>
            <w:tcW w:w="5193" w:type="dxa"/>
            <w:vAlign w:val="center"/>
          </w:tcPr>
          <w:p w:rsidR="00BA4586" w:rsidRDefault="00BA4586">
            <w:pPr>
              <w:pStyle w:val="a3"/>
              <w:rPr>
                <w:rFonts w:ascii="宋体" w:hAnsi="宋体"/>
                <w:b/>
                <w:sz w:val="24"/>
              </w:rPr>
            </w:pPr>
          </w:p>
        </w:tc>
      </w:tr>
      <w:tr w:rsidR="00BA4586">
        <w:trPr>
          <w:trHeight w:val="1014"/>
        </w:trPr>
        <w:tc>
          <w:tcPr>
            <w:tcW w:w="906" w:type="dxa"/>
            <w:vAlign w:val="center"/>
          </w:tcPr>
          <w:p w:rsidR="00BA4586" w:rsidRDefault="00994F63">
            <w:pPr>
              <w:pStyle w:val="a3"/>
              <w:rPr>
                <w:rFonts w:ascii="宋体" w:hAnsi="宋体"/>
                <w:b/>
                <w:sz w:val="24"/>
              </w:rPr>
            </w:pPr>
            <w:r>
              <w:rPr>
                <w:rFonts w:ascii="宋体" w:hAnsi="宋体" w:hint="eastAsia"/>
                <w:b/>
                <w:sz w:val="24"/>
              </w:rPr>
              <w:t>2</w:t>
            </w:r>
          </w:p>
        </w:tc>
        <w:tc>
          <w:tcPr>
            <w:tcW w:w="2540" w:type="dxa"/>
            <w:vAlign w:val="center"/>
          </w:tcPr>
          <w:p w:rsidR="00BA4586" w:rsidRDefault="00994F63">
            <w:pPr>
              <w:pStyle w:val="a3"/>
              <w:rPr>
                <w:rFonts w:ascii="宋体" w:hAnsi="宋体"/>
                <w:b/>
                <w:sz w:val="24"/>
              </w:rPr>
            </w:pPr>
            <w:r>
              <w:rPr>
                <w:rFonts w:ascii="宋体" w:hAnsi="宋体" w:hint="eastAsia"/>
                <w:b/>
                <w:sz w:val="24"/>
              </w:rPr>
              <w:t>报价次数</w:t>
            </w:r>
          </w:p>
        </w:tc>
        <w:tc>
          <w:tcPr>
            <w:tcW w:w="5193" w:type="dxa"/>
            <w:vAlign w:val="center"/>
          </w:tcPr>
          <w:p w:rsidR="00BA4586" w:rsidRDefault="00994F63">
            <w:pPr>
              <w:pStyle w:val="a3"/>
              <w:rPr>
                <w:rFonts w:ascii="宋体" w:hAnsi="宋体"/>
                <w:b/>
                <w:sz w:val="24"/>
              </w:rPr>
            </w:pPr>
            <w:r>
              <w:rPr>
                <w:rFonts w:ascii="宋体" w:hAnsi="宋体" w:hint="eastAsia"/>
                <w:b/>
                <w:sz w:val="24"/>
              </w:rPr>
              <w:t xml:space="preserve">     </w:t>
            </w:r>
            <w:r>
              <w:rPr>
                <w:rFonts w:ascii="宋体" w:hAnsi="宋体" w:hint="eastAsia"/>
                <w:b/>
                <w:sz w:val="24"/>
              </w:rPr>
              <w:t>第</w:t>
            </w:r>
            <w:r>
              <w:rPr>
                <w:rFonts w:ascii="宋体" w:hAnsi="宋体" w:hint="eastAsia"/>
                <w:b/>
                <w:sz w:val="24"/>
              </w:rPr>
              <w:t xml:space="preserve">      </w:t>
            </w:r>
            <w:r>
              <w:rPr>
                <w:rFonts w:ascii="宋体" w:hAnsi="宋体" w:hint="eastAsia"/>
                <w:b/>
                <w:sz w:val="24"/>
              </w:rPr>
              <w:t>次报价</w:t>
            </w:r>
          </w:p>
        </w:tc>
      </w:tr>
      <w:tr w:rsidR="00BA4586">
        <w:trPr>
          <w:trHeight w:val="1014"/>
        </w:trPr>
        <w:tc>
          <w:tcPr>
            <w:tcW w:w="906" w:type="dxa"/>
            <w:vAlign w:val="center"/>
          </w:tcPr>
          <w:p w:rsidR="00BA4586" w:rsidRDefault="00994F63">
            <w:pPr>
              <w:pStyle w:val="a3"/>
              <w:rPr>
                <w:rFonts w:ascii="宋体" w:hAnsi="宋体"/>
                <w:b/>
                <w:sz w:val="24"/>
              </w:rPr>
            </w:pPr>
            <w:r>
              <w:rPr>
                <w:rFonts w:ascii="宋体" w:hAnsi="宋体" w:hint="eastAsia"/>
                <w:b/>
                <w:sz w:val="24"/>
              </w:rPr>
              <w:t>3</w:t>
            </w:r>
          </w:p>
        </w:tc>
        <w:tc>
          <w:tcPr>
            <w:tcW w:w="2540" w:type="dxa"/>
            <w:vAlign w:val="center"/>
          </w:tcPr>
          <w:p w:rsidR="00BA4586" w:rsidRDefault="00994F63">
            <w:pPr>
              <w:pStyle w:val="a3"/>
              <w:rPr>
                <w:rFonts w:ascii="宋体" w:hAnsi="宋体"/>
                <w:b/>
                <w:sz w:val="24"/>
              </w:rPr>
            </w:pPr>
            <w:r>
              <w:rPr>
                <w:rFonts w:ascii="宋体" w:hAnsi="宋体" w:hint="eastAsia"/>
                <w:b/>
                <w:sz w:val="24"/>
              </w:rPr>
              <w:t>报价时间</w:t>
            </w:r>
          </w:p>
        </w:tc>
        <w:tc>
          <w:tcPr>
            <w:tcW w:w="5193" w:type="dxa"/>
            <w:vAlign w:val="center"/>
          </w:tcPr>
          <w:p w:rsidR="00BA4586" w:rsidRDefault="00994F63">
            <w:pPr>
              <w:pStyle w:val="a3"/>
              <w:rPr>
                <w:rFonts w:ascii="宋体" w:hAnsi="宋体"/>
                <w:b/>
                <w:sz w:val="24"/>
              </w:rPr>
            </w:pPr>
            <w:r>
              <w:rPr>
                <w:rFonts w:ascii="宋体" w:hAnsi="宋体" w:hint="eastAsia"/>
                <w:b/>
                <w:sz w:val="24"/>
              </w:rPr>
              <w:t xml:space="preserve">    </w:t>
            </w:r>
            <w:r>
              <w:rPr>
                <w:rFonts w:ascii="宋体" w:hAnsi="宋体" w:hint="eastAsia"/>
                <w:b/>
                <w:sz w:val="24"/>
              </w:rPr>
              <w:t>年</w:t>
            </w:r>
            <w:r>
              <w:rPr>
                <w:rFonts w:ascii="宋体" w:hAnsi="宋体" w:hint="eastAsia"/>
                <w:b/>
                <w:sz w:val="24"/>
              </w:rPr>
              <w:t xml:space="preserve">    </w:t>
            </w:r>
            <w:r>
              <w:rPr>
                <w:rFonts w:ascii="宋体" w:hAnsi="宋体" w:hint="eastAsia"/>
                <w:b/>
                <w:sz w:val="24"/>
              </w:rPr>
              <w:t>月</w:t>
            </w:r>
            <w:r>
              <w:rPr>
                <w:rFonts w:ascii="宋体" w:hAnsi="宋体" w:hint="eastAsia"/>
                <w:b/>
                <w:sz w:val="24"/>
              </w:rPr>
              <w:t xml:space="preserve">    </w:t>
            </w:r>
            <w:r>
              <w:rPr>
                <w:rFonts w:ascii="宋体" w:hAnsi="宋体" w:hint="eastAsia"/>
                <w:b/>
                <w:sz w:val="24"/>
              </w:rPr>
              <w:t>日</w:t>
            </w:r>
            <w:r>
              <w:rPr>
                <w:rFonts w:ascii="宋体" w:hAnsi="宋体" w:hint="eastAsia"/>
                <w:b/>
                <w:sz w:val="24"/>
              </w:rPr>
              <w:t xml:space="preserve">    </w:t>
            </w:r>
            <w:r>
              <w:rPr>
                <w:rFonts w:ascii="宋体" w:hAnsi="宋体" w:hint="eastAsia"/>
                <w:b/>
                <w:sz w:val="24"/>
              </w:rPr>
              <w:t>时</w:t>
            </w:r>
            <w:r>
              <w:rPr>
                <w:rFonts w:ascii="宋体" w:hAnsi="宋体" w:hint="eastAsia"/>
                <w:b/>
                <w:sz w:val="24"/>
              </w:rPr>
              <w:t xml:space="preserve">    </w:t>
            </w:r>
            <w:r>
              <w:rPr>
                <w:rFonts w:ascii="宋体" w:hAnsi="宋体" w:hint="eastAsia"/>
                <w:b/>
                <w:sz w:val="24"/>
              </w:rPr>
              <w:t>分</w:t>
            </w:r>
          </w:p>
        </w:tc>
      </w:tr>
      <w:tr w:rsidR="00BA4586">
        <w:trPr>
          <w:trHeight w:val="1140"/>
        </w:trPr>
        <w:tc>
          <w:tcPr>
            <w:tcW w:w="906" w:type="dxa"/>
            <w:vMerge w:val="restart"/>
            <w:vAlign w:val="center"/>
          </w:tcPr>
          <w:p w:rsidR="00BA4586" w:rsidRDefault="00994F63">
            <w:pPr>
              <w:pStyle w:val="a3"/>
              <w:rPr>
                <w:rFonts w:ascii="宋体" w:hAnsi="宋体"/>
                <w:b/>
                <w:sz w:val="24"/>
              </w:rPr>
            </w:pPr>
            <w:r>
              <w:rPr>
                <w:rFonts w:ascii="宋体" w:hAnsi="宋体" w:hint="eastAsia"/>
                <w:b/>
                <w:sz w:val="24"/>
              </w:rPr>
              <w:t>4</w:t>
            </w:r>
          </w:p>
        </w:tc>
        <w:tc>
          <w:tcPr>
            <w:tcW w:w="2540" w:type="dxa"/>
            <w:vMerge w:val="restart"/>
            <w:vAlign w:val="center"/>
          </w:tcPr>
          <w:p w:rsidR="00BA4586" w:rsidRDefault="00994F63">
            <w:pPr>
              <w:pStyle w:val="a3"/>
              <w:rPr>
                <w:rFonts w:ascii="宋体" w:hAnsi="宋体"/>
                <w:b/>
                <w:sz w:val="24"/>
              </w:rPr>
            </w:pPr>
            <w:r>
              <w:rPr>
                <w:rFonts w:ascii="宋体" w:hAnsi="宋体" w:hint="eastAsia"/>
                <w:b/>
                <w:sz w:val="24"/>
              </w:rPr>
              <w:t>二次报价</w:t>
            </w:r>
          </w:p>
        </w:tc>
        <w:tc>
          <w:tcPr>
            <w:tcW w:w="5193" w:type="dxa"/>
            <w:vAlign w:val="center"/>
          </w:tcPr>
          <w:p w:rsidR="00BA4586" w:rsidRDefault="00994F63">
            <w:pPr>
              <w:pStyle w:val="a3"/>
              <w:rPr>
                <w:rFonts w:ascii="宋体" w:hAnsi="宋体"/>
                <w:b/>
                <w:sz w:val="24"/>
              </w:rPr>
            </w:pPr>
            <w:r>
              <w:rPr>
                <w:rFonts w:ascii="宋体" w:hAnsi="宋体" w:hint="eastAsia"/>
                <w:b/>
                <w:sz w:val="24"/>
              </w:rPr>
              <w:t>（大写）：</w:t>
            </w:r>
            <w:r>
              <w:rPr>
                <w:rFonts w:ascii="宋体" w:hAnsi="宋体" w:hint="eastAsia"/>
                <w:b/>
                <w:sz w:val="24"/>
              </w:rPr>
              <w:t xml:space="preserve">              </w:t>
            </w:r>
            <w:r>
              <w:rPr>
                <w:rFonts w:ascii="宋体" w:hAnsi="宋体" w:hint="eastAsia"/>
                <w:b/>
                <w:sz w:val="24"/>
              </w:rPr>
              <w:t>元</w:t>
            </w:r>
          </w:p>
          <w:p w:rsidR="00BA4586" w:rsidRDefault="00BA4586">
            <w:pPr>
              <w:pStyle w:val="a3"/>
              <w:rPr>
                <w:rFonts w:ascii="宋体" w:hAnsi="宋体"/>
                <w:b/>
                <w:sz w:val="24"/>
              </w:rPr>
            </w:pPr>
          </w:p>
        </w:tc>
      </w:tr>
      <w:tr w:rsidR="00BA4586">
        <w:trPr>
          <w:trHeight w:val="1140"/>
        </w:trPr>
        <w:tc>
          <w:tcPr>
            <w:tcW w:w="906" w:type="dxa"/>
            <w:vMerge/>
            <w:vAlign w:val="center"/>
          </w:tcPr>
          <w:p w:rsidR="00BA4586" w:rsidRDefault="00BA4586">
            <w:pPr>
              <w:pStyle w:val="a3"/>
              <w:rPr>
                <w:rFonts w:ascii="宋体" w:hAnsi="宋体"/>
                <w:b/>
                <w:sz w:val="24"/>
              </w:rPr>
            </w:pPr>
          </w:p>
        </w:tc>
        <w:tc>
          <w:tcPr>
            <w:tcW w:w="2540" w:type="dxa"/>
            <w:vMerge/>
            <w:vAlign w:val="center"/>
          </w:tcPr>
          <w:p w:rsidR="00BA4586" w:rsidRDefault="00BA4586">
            <w:pPr>
              <w:pStyle w:val="a3"/>
              <w:rPr>
                <w:rFonts w:ascii="宋体" w:hAnsi="宋体"/>
                <w:b/>
                <w:sz w:val="24"/>
              </w:rPr>
            </w:pPr>
          </w:p>
        </w:tc>
        <w:tc>
          <w:tcPr>
            <w:tcW w:w="5193" w:type="dxa"/>
            <w:vAlign w:val="center"/>
          </w:tcPr>
          <w:p w:rsidR="00BA4586" w:rsidRDefault="00994F63">
            <w:pPr>
              <w:pStyle w:val="a3"/>
              <w:rPr>
                <w:rFonts w:ascii="宋体" w:hAnsi="宋体"/>
                <w:b/>
                <w:sz w:val="24"/>
              </w:rPr>
            </w:pPr>
            <w:r>
              <w:rPr>
                <w:rFonts w:ascii="宋体" w:hAnsi="宋体" w:hint="eastAsia"/>
                <w:b/>
                <w:sz w:val="24"/>
              </w:rPr>
              <w:t>（小写）：</w:t>
            </w:r>
            <w:r>
              <w:rPr>
                <w:rFonts w:ascii="宋体" w:hAnsi="宋体" w:hint="eastAsia"/>
                <w:b/>
                <w:sz w:val="24"/>
              </w:rPr>
              <w:t xml:space="preserve">              </w:t>
            </w:r>
            <w:r>
              <w:rPr>
                <w:rFonts w:ascii="宋体" w:hAnsi="宋体" w:hint="eastAsia"/>
                <w:b/>
                <w:sz w:val="24"/>
              </w:rPr>
              <w:t>元</w:t>
            </w:r>
          </w:p>
        </w:tc>
      </w:tr>
      <w:tr w:rsidR="00BA4586">
        <w:trPr>
          <w:trHeight w:val="1149"/>
        </w:trPr>
        <w:tc>
          <w:tcPr>
            <w:tcW w:w="906" w:type="dxa"/>
            <w:vAlign w:val="center"/>
          </w:tcPr>
          <w:p w:rsidR="00BA4586" w:rsidRDefault="00994F63">
            <w:pPr>
              <w:pStyle w:val="a3"/>
              <w:rPr>
                <w:rFonts w:ascii="宋体" w:hAnsi="宋体"/>
                <w:b/>
                <w:sz w:val="24"/>
              </w:rPr>
            </w:pPr>
            <w:r>
              <w:rPr>
                <w:rFonts w:ascii="宋体" w:hAnsi="宋体" w:hint="eastAsia"/>
                <w:b/>
                <w:sz w:val="24"/>
              </w:rPr>
              <w:t>5</w:t>
            </w:r>
          </w:p>
        </w:tc>
        <w:tc>
          <w:tcPr>
            <w:tcW w:w="7733" w:type="dxa"/>
            <w:gridSpan w:val="2"/>
            <w:vAlign w:val="center"/>
          </w:tcPr>
          <w:p w:rsidR="00BA4586" w:rsidRDefault="00994F63">
            <w:pPr>
              <w:pStyle w:val="a3"/>
              <w:rPr>
                <w:rFonts w:ascii="宋体" w:hAnsi="宋体"/>
                <w:b/>
                <w:sz w:val="24"/>
              </w:rPr>
            </w:pPr>
            <w:r>
              <w:rPr>
                <w:rFonts w:ascii="宋体" w:hAnsi="宋体" w:hint="eastAsia"/>
                <w:b/>
                <w:sz w:val="24"/>
              </w:rPr>
              <w:t>声明：我方在报价前，已认真阅读磋商文本，充分理解并完全响应文本中所有实质性要求。</w:t>
            </w:r>
          </w:p>
        </w:tc>
      </w:tr>
    </w:tbl>
    <w:p w:rsidR="00BA4586" w:rsidRDefault="00994F63">
      <w:pPr>
        <w:pStyle w:val="a3"/>
        <w:rPr>
          <w:rFonts w:ascii="宋体" w:hAnsi="宋体"/>
          <w:b/>
          <w:sz w:val="24"/>
        </w:rPr>
      </w:pPr>
      <w:r>
        <w:rPr>
          <w:rFonts w:ascii="宋体" w:hAnsi="宋体" w:hint="eastAsia"/>
          <w:b/>
          <w:sz w:val="24"/>
        </w:rPr>
        <w:t>投标人：（盖章）</w:t>
      </w:r>
    </w:p>
    <w:p w:rsidR="00BA4586" w:rsidRDefault="00994F63">
      <w:pPr>
        <w:pStyle w:val="a3"/>
        <w:rPr>
          <w:rFonts w:ascii="宋体" w:hAnsi="宋体"/>
          <w:b/>
          <w:sz w:val="24"/>
        </w:rPr>
      </w:pPr>
      <w:r>
        <w:rPr>
          <w:rFonts w:ascii="宋体" w:hAnsi="宋体" w:hint="eastAsia"/>
          <w:b/>
          <w:sz w:val="24"/>
        </w:rPr>
        <w:t>法定代表人或授权委托人：（签字或盖章）</w:t>
      </w:r>
    </w:p>
    <w:p w:rsidR="00BA4586" w:rsidRDefault="00994F63">
      <w:pPr>
        <w:pStyle w:val="a3"/>
        <w:rPr>
          <w:rFonts w:ascii="宋体" w:hAnsi="宋体"/>
          <w:b/>
          <w:sz w:val="24"/>
        </w:rPr>
      </w:pPr>
      <w:r>
        <w:rPr>
          <w:rFonts w:ascii="宋体" w:hAnsi="宋体" w:hint="eastAsia"/>
          <w:b/>
          <w:sz w:val="24"/>
        </w:rPr>
        <w:t>备注：</w:t>
      </w:r>
      <w:r>
        <w:rPr>
          <w:rFonts w:ascii="宋体" w:hAnsi="宋体" w:hint="eastAsia"/>
          <w:b/>
          <w:sz w:val="24"/>
        </w:rPr>
        <w:t>1</w:t>
      </w:r>
      <w:r>
        <w:rPr>
          <w:rFonts w:ascii="宋体" w:hAnsi="宋体" w:hint="eastAsia"/>
          <w:b/>
          <w:sz w:val="24"/>
        </w:rPr>
        <w:t>、投标人投标文件报价应在最高限价范围内，且报价不得高于原投标文件报价，否则，取消谈判资格。</w:t>
      </w:r>
    </w:p>
    <w:p w:rsidR="00BA4586" w:rsidRDefault="00994F63">
      <w:pPr>
        <w:pStyle w:val="a3"/>
        <w:ind w:leftChars="0" w:left="0" w:firstLineChars="100" w:firstLine="241"/>
        <w:rPr>
          <w:rFonts w:ascii="宋体" w:hAnsi="宋体"/>
          <w:b/>
          <w:sz w:val="24"/>
        </w:rPr>
      </w:pPr>
      <w:r>
        <w:rPr>
          <w:rFonts w:ascii="宋体" w:hAnsi="宋体" w:hint="eastAsia"/>
          <w:b/>
          <w:sz w:val="24"/>
        </w:rPr>
        <w:t xml:space="preserve"> 2</w:t>
      </w:r>
      <w:r>
        <w:rPr>
          <w:rFonts w:ascii="宋体" w:hAnsi="宋体" w:hint="eastAsia"/>
          <w:b/>
          <w:sz w:val="24"/>
        </w:rPr>
        <w:t>、本表为开标现场二次报价时使用，投标人需要加盖单位公章及法定代表人或授权委托人签字或盖章带至开标现场，以便二次报价填写提交，不用装订在响应文件中。</w:t>
      </w:r>
    </w:p>
    <w:p w:rsidR="00BA4586" w:rsidRDefault="00BA4586">
      <w:pPr>
        <w:pStyle w:val="a3"/>
        <w:rPr>
          <w:rFonts w:ascii="宋体" w:hAnsi="宋体"/>
          <w:b/>
          <w:sz w:val="24"/>
        </w:rPr>
      </w:pPr>
    </w:p>
    <w:bookmarkEnd w:id="236"/>
    <w:bookmarkEnd w:id="237"/>
    <w:bookmarkEnd w:id="238"/>
    <w:p w:rsidR="00BA4586" w:rsidRDefault="00BA4586">
      <w:pPr>
        <w:pStyle w:val="af"/>
        <w:spacing w:line="375" w:lineRule="atLeast"/>
        <w:jc w:val="center"/>
        <w:rPr>
          <w:b/>
          <w:bCs/>
          <w:color w:val="000000"/>
          <w:sz w:val="28"/>
          <w:szCs w:val="28"/>
        </w:rPr>
      </w:pPr>
    </w:p>
    <w:p w:rsidR="00BA4586" w:rsidRDefault="00BA4586">
      <w:pPr>
        <w:pStyle w:val="af"/>
        <w:spacing w:line="375" w:lineRule="atLeast"/>
        <w:jc w:val="center"/>
        <w:rPr>
          <w:b/>
          <w:bCs/>
          <w:color w:val="000000"/>
          <w:sz w:val="28"/>
          <w:szCs w:val="28"/>
        </w:rPr>
      </w:pPr>
    </w:p>
    <w:p w:rsidR="00BA4586" w:rsidRDefault="00BA4586">
      <w:pPr>
        <w:pStyle w:val="af"/>
        <w:spacing w:line="375" w:lineRule="atLeast"/>
        <w:jc w:val="center"/>
        <w:rPr>
          <w:b/>
          <w:bCs/>
          <w:color w:val="000000"/>
          <w:sz w:val="28"/>
          <w:szCs w:val="28"/>
        </w:rPr>
      </w:pPr>
    </w:p>
    <w:p w:rsidR="00BA4586" w:rsidRDefault="00BA4586"/>
    <w:p w:rsidR="00BA4586" w:rsidRDefault="00994F63">
      <w:pPr>
        <w:pStyle w:val="af"/>
        <w:spacing w:line="375" w:lineRule="atLeast"/>
        <w:jc w:val="center"/>
        <w:rPr>
          <w:b/>
          <w:bCs/>
          <w:color w:val="000000"/>
          <w:sz w:val="28"/>
          <w:szCs w:val="28"/>
        </w:rPr>
      </w:pPr>
      <w:r>
        <w:rPr>
          <w:rFonts w:hint="eastAsia"/>
          <w:b/>
          <w:bCs/>
          <w:color w:val="000000"/>
          <w:sz w:val="28"/>
          <w:szCs w:val="28"/>
        </w:rPr>
        <w:lastRenderedPageBreak/>
        <w:t>中小企业声明函</w:t>
      </w:r>
    </w:p>
    <w:p w:rsidR="00BA4586" w:rsidRDefault="00994F63">
      <w:pPr>
        <w:pStyle w:val="af"/>
        <w:spacing w:line="375" w:lineRule="atLeast"/>
        <w:rPr>
          <w:kern w:val="2"/>
        </w:rPr>
      </w:pPr>
      <w:r>
        <w:rPr>
          <w:rFonts w:hint="eastAsia"/>
          <w:bCs/>
          <w:color w:val="000000"/>
          <w:sz w:val="28"/>
          <w:szCs w:val="28"/>
        </w:rPr>
        <w:t xml:space="preserve">　</w:t>
      </w:r>
      <w:r>
        <w:rPr>
          <w:rFonts w:hint="eastAsia"/>
          <w:kern w:val="2"/>
        </w:rPr>
        <w:t xml:space="preserve">　本公司郑重声明，根据《政府采购促进中小企业发展暂行办法》（财库</w:t>
      </w:r>
      <w:r>
        <w:rPr>
          <w:rFonts w:hint="eastAsia"/>
          <w:kern w:val="2"/>
        </w:rPr>
        <w:t>[2011]181</w:t>
      </w:r>
      <w:r>
        <w:rPr>
          <w:rFonts w:hint="eastAsia"/>
          <w:kern w:val="2"/>
        </w:rPr>
        <w:t>号）的规</w:t>
      </w:r>
      <w:r>
        <w:rPr>
          <w:rFonts w:hint="eastAsia"/>
          <w:kern w:val="2"/>
        </w:rPr>
        <w:t>定，本公司为</w:t>
      </w:r>
      <w:r>
        <w:rPr>
          <w:rFonts w:hint="eastAsia"/>
          <w:kern w:val="2"/>
        </w:rPr>
        <w:t>______</w:t>
      </w:r>
      <w:r>
        <w:rPr>
          <w:rFonts w:hint="eastAsia"/>
          <w:kern w:val="2"/>
        </w:rPr>
        <w:t>（请填写：中型、小型、微型）企业。即，本公司同时满足以下条件：</w:t>
      </w:r>
    </w:p>
    <w:p w:rsidR="00BA4586" w:rsidRDefault="00994F63">
      <w:pPr>
        <w:pStyle w:val="af"/>
        <w:spacing w:line="375" w:lineRule="atLeast"/>
        <w:rPr>
          <w:kern w:val="2"/>
        </w:rPr>
      </w:pPr>
      <w:r>
        <w:rPr>
          <w:rFonts w:hint="eastAsia"/>
          <w:kern w:val="2"/>
        </w:rPr>
        <w:t xml:space="preserve">　　</w:t>
      </w:r>
      <w:r>
        <w:rPr>
          <w:rFonts w:hint="eastAsia"/>
          <w:kern w:val="2"/>
        </w:rPr>
        <w:t>1.</w:t>
      </w:r>
      <w:r>
        <w:rPr>
          <w:rFonts w:hint="eastAsia"/>
          <w:kern w:val="2"/>
        </w:rPr>
        <w:t>根据《工业和信息化部、国家统计局、国家发展和改革委员会、财政部关于印发中小企业划型标准规定的通知》（工信部联企业</w:t>
      </w:r>
      <w:r>
        <w:rPr>
          <w:rFonts w:hint="eastAsia"/>
          <w:kern w:val="2"/>
        </w:rPr>
        <w:t>[2011]300</w:t>
      </w:r>
      <w:r>
        <w:rPr>
          <w:rFonts w:hint="eastAsia"/>
          <w:kern w:val="2"/>
        </w:rPr>
        <w:t>号）规定的划分标准，本公司为</w:t>
      </w:r>
      <w:r>
        <w:rPr>
          <w:rFonts w:hint="eastAsia"/>
          <w:kern w:val="2"/>
        </w:rPr>
        <w:t>______</w:t>
      </w:r>
      <w:r>
        <w:rPr>
          <w:rFonts w:hint="eastAsia"/>
          <w:kern w:val="2"/>
        </w:rPr>
        <w:t>（请填写：中型、小型、微型）企业。</w:t>
      </w:r>
    </w:p>
    <w:p w:rsidR="00BA4586" w:rsidRDefault="00994F63">
      <w:pPr>
        <w:pStyle w:val="af"/>
        <w:spacing w:line="375" w:lineRule="atLeast"/>
        <w:rPr>
          <w:kern w:val="2"/>
        </w:rPr>
      </w:pPr>
      <w:r>
        <w:rPr>
          <w:rFonts w:hint="eastAsia"/>
          <w:kern w:val="2"/>
        </w:rPr>
        <w:t xml:space="preserve">　　</w:t>
      </w:r>
      <w:r>
        <w:rPr>
          <w:rFonts w:hint="eastAsia"/>
          <w:kern w:val="2"/>
        </w:rPr>
        <w:t>2.</w:t>
      </w:r>
      <w:r>
        <w:rPr>
          <w:rFonts w:hint="eastAsia"/>
          <w:kern w:val="2"/>
        </w:rPr>
        <w:t>本公司参加</w:t>
      </w:r>
      <w:r>
        <w:rPr>
          <w:rFonts w:hint="eastAsia"/>
          <w:kern w:val="2"/>
        </w:rPr>
        <w:t>______</w:t>
      </w:r>
      <w:r>
        <w:rPr>
          <w:rFonts w:hint="eastAsia"/>
          <w:kern w:val="2"/>
        </w:rPr>
        <w:t>单位的</w:t>
      </w:r>
      <w:r>
        <w:rPr>
          <w:rFonts w:hint="eastAsia"/>
          <w:kern w:val="2"/>
        </w:rPr>
        <w:t>______</w:t>
      </w:r>
      <w:r>
        <w:rPr>
          <w:rFonts w:hint="eastAsia"/>
          <w:kern w:val="2"/>
        </w:rPr>
        <w:t>项目采购活动提供本企业制造的货物，由本企业承担工程、提供服务，或者提供其他</w:t>
      </w:r>
      <w:r>
        <w:rPr>
          <w:rFonts w:hint="eastAsia"/>
          <w:kern w:val="2"/>
        </w:rPr>
        <w:t>______</w:t>
      </w:r>
      <w:r>
        <w:rPr>
          <w:rFonts w:hint="eastAsia"/>
          <w:kern w:val="2"/>
        </w:rPr>
        <w:t>（请填写：中型、小型、微型）企业制造的货物。本条所称货物不包括使用大型企业注</w:t>
      </w:r>
      <w:r>
        <w:rPr>
          <w:rFonts w:hint="eastAsia"/>
          <w:kern w:val="2"/>
        </w:rPr>
        <w:t>册商标的货物。</w:t>
      </w:r>
    </w:p>
    <w:p w:rsidR="00BA4586" w:rsidRDefault="00994F63">
      <w:pPr>
        <w:pStyle w:val="af"/>
        <w:spacing w:line="375" w:lineRule="atLeast"/>
        <w:rPr>
          <w:kern w:val="2"/>
        </w:rPr>
      </w:pPr>
      <w:r>
        <w:rPr>
          <w:rFonts w:hint="eastAsia"/>
          <w:kern w:val="2"/>
        </w:rPr>
        <w:t xml:space="preserve">　　本公司对上述声明的真实性负责。如有虚假，将依法承担相应责任。</w:t>
      </w:r>
    </w:p>
    <w:p w:rsidR="00BA4586" w:rsidRDefault="00994F63">
      <w:pPr>
        <w:pStyle w:val="af"/>
        <w:spacing w:line="375" w:lineRule="atLeast"/>
        <w:rPr>
          <w:kern w:val="2"/>
        </w:rPr>
      </w:pPr>
      <w:r>
        <w:rPr>
          <w:rFonts w:hint="eastAsia"/>
          <w:kern w:val="2"/>
        </w:rPr>
        <w:t xml:space="preserve">　　　　　　</w:t>
      </w:r>
      <w:r>
        <w:rPr>
          <w:rFonts w:hint="eastAsia"/>
          <w:kern w:val="2"/>
        </w:rPr>
        <w:t xml:space="preserve"> </w:t>
      </w:r>
      <w:r>
        <w:rPr>
          <w:rFonts w:hint="eastAsia"/>
          <w:kern w:val="2"/>
        </w:rPr>
        <w:t xml:space="preserve">　　　　　　　　企业名称（盖章）：</w:t>
      </w:r>
      <w:r>
        <w:rPr>
          <w:rFonts w:hint="eastAsia"/>
          <w:kern w:val="2"/>
        </w:rPr>
        <w:t xml:space="preserve"> </w:t>
      </w:r>
    </w:p>
    <w:p w:rsidR="00BA4586" w:rsidRDefault="00994F63">
      <w:pPr>
        <w:spacing w:line="400" w:lineRule="exact"/>
        <w:ind w:leftChars="2600" w:left="5700" w:hangingChars="100" w:hanging="240"/>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日</w:t>
      </w:r>
      <w:r>
        <w:rPr>
          <w:rFonts w:ascii="宋体" w:hAnsi="宋体" w:cs="宋体" w:hint="eastAsia"/>
          <w:sz w:val="24"/>
        </w:rPr>
        <w:t xml:space="preserve"> </w:t>
      </w:r>
      <w:r>
        <w:rPr>
          <w:rFonts w:ascii="宋体" w:hAnsi="宋体" w:cs="宋体" w:hint="eastAsia"/>
          <w:sz w:val="24"/>
        </w:rPr>
        <w:t>期：</w:t>
      </w:r>
    </w:p>
    <w:p w:rsidR="00BA4586" w:rsidRDefault="00BA4586">
      <w:pPr>
        <w:spacing w:line="400" w:lineRule="exact"/>
        <w:ind w:leftChars="2600" w:left="5700" w:hangingChars="100" w:hanging="240"/>
        <w:rPr>
          <w:rFonts w:ascii="宋体" w:hAnsi="宋体" w:cs="宋体"/>
          <w:sz w:val="24"/>
        </w:rPr>
      </w:pPr>
    </w:p>
    <w:p w:rsidR="00BA4586" w:rsidRDefault="00BA4586">
      <w:pPr>
        <w:spacing w:line="400" w:lineRule="exact"/>
        <w:ind w:firstLineChars="1950" w:firstLine="4698"/>
        <w:rPr>
          <w:rFonts w:ascii="宋体" w:hAnsi="宋体" w:cs="宋体"/>
          <w:b/>
          <w:sz w:val="24"/>
        </w:rPr>
      </w:pPr>
    </w:p>
    <w:p w:rsidR="00BA4586" w:rsidRDefault="00994F63">
      <w:pPr>
        <w:spacing w:line="360" w:lineRule="auto"/>
        <w:jc w:val="center"/>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残疾人福利性企业、监狱企业声明函</w:t>
      </w:r>
    </w:p>
    <w:p w:rsidR="00BA4586" w:rsidRDefault="00994F63">
      <w:pPr>
        <w:spacing w:line="588" w:lineRule="exact"/>
        <w:ind w:firstLineChars="300" w:firstLine="720"/>
        <w:rPr>
          <w:rFonts w:ascii="宋体" w:hAnsi="宋体" w:cs="宋体"/>
          <w:sz w:val="24"/>
        </w:rPr>
      </w:pPr>
      <w:r>
        <w:rPr>
          <w:rFonts w:ascii="宋体" w:hAnsi="宋体" w:cs="宋体" w:hint="eastAsia"/>
          <w:sz w:val="24"/>
        </w:rPr>
        <w:t>郑重声明，本单位为符合条件的残疾人福利性单位（监狱企业），且本单位参加</w:t>
      </w:r>
      <w:r>
        <w:rPr>
          <w:rFonts w:ascii="宋体" w:hAnsi="宋体" w:cs="宋体" w:hint="eastAsia"/>
          <w:sz w:val="24"/>
        </w:rPr>
        <w:t>______</w:t>
      </w:r>
      <w:r>
        <w:rPr>
          <w:rFonts w:ascii="宋体" w:hAnsi="宋体" w:cs="宋体" w:hint="eastAsia"/>
          <w:sz w:val="24"/>
        </w:rPr>
        <w:t>单位的</w:t>
      </w:r>
      <w:r>
        <w:rPr>
          <w:rFonts w:ascii="宋体" w:hAnsi="宋体" w:cs="宋体" w:hint="eastAsia"/>
          <w:sz w:val="24"/>
        </w:rPr>
        <w:t>______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提供服务），或者提供其他残疾人福利性单位、监狱企业制造的货物（不包括使用非残疾人福利性单位注册商标的货物）。</w:t>
      </w:r>
    </w:p>
    <w:p w:rsidR="00BA4586" w:rsidRDefault="00994F63">
      <w:pPr>
        <w:spacing w:line="588" w:lineRule="exact"/>
        <w:ind w:firstLineChars="300" w:firstLine="720"/>
        <w:rPr>
          <w:rFonts w:ascii="宋体" w:hAnsi="宋体" w:cs="宋体"/>
          <w:sz w:val="24"/>
        </w:rPr>
      </w:pPr>
      <w:r>
        <w:rPr>
          <w:rFonts w:ascii="宋体" w:hAnsi="宋体" w:cs="宋体" w:hint="eastAsia"/>
          <w:sz w:val="24"/>
        </w:rPr>
        <w:t>本单位对上述声明的真实性负责。如有虚假，将依法承担相应责任。</w:t>
      </w:r>
    </w:p>
    <w:p w:rsidR="00BA4586" w:rsidRDefault="00994F63">
      <w:pPr>
        <w:spacing w:line="588" w:lineRule="exact"/>
        <w:ind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单位名称（盖章）：</w:t>
      </w:r>
    </w:p>
    <w:p w:rsidR="00BA4586" w:rsidRDefault="00994F63">
      <w:pPr>
        <w:spacing w:line="588" w:lineRule="exact"/>
        <w:ind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BA4586" w:rsidRDefault="00BA4586">
      <w:pPr>
        <w:pStyle w:val="a4"/>
        <w:rPr>
          <w:rFonts w:ascii="宋体" w:hAnsi="宋体" w:cs="宋体"/>
          <w:b/>
          <w:color w:val="auto"/>
          <w:sz w:val="32"/>
          <w:szCs w:val="32"/>
        </w:rPr>
      </w:pPr>
      <w:bookmarkStart w:id="239" w:name="_Toc10891"/>
      <w:bookmarkStart w:id="240" w:name="_Toc1820"/>
    </w:p>
    <w:p w:rsidR="00BA4586" w:rsidRDefault="00BA4586">
      <w:pPr>
        <w:pStyle w:val="a4"/>
        <w:rPr>
          <w:rFonts w:ascii="宋体" w:hAnsi="宋体" w:cs="宋体"/>
          <w:b/>
          <w:color w:val="auto"/>
          <w:sz w:val="32"/>
          <w:szCs w:val="32"/>
        </w:rPr>
      </w:pPr>
      <w:bookmarkStart w:id="241" w:name="_Toc9228"/>
    </w:p>
    <w:p w:rsidR="00BA4586" w:rsidRDefault="00BA4586">
      <w:pPr>
        <w:spacing w:line="440" w:lineRule="exact"/>
        <w:jc w:val="center"/>
        <w:outlineLvl w:val="0"/>
        <w:rPr>
          <w:rFonts w:ascii="宋体" w:hAnsi="宋体" w:cs="宋体"/>
          <w:b/>
          <w:color w:val="auto"/>
          <w:sz w:val="32"/>
          <w:szCs w:val="32"/>
        </w:rPr>
      </w:pPr>
    </w:p>
    <w:p w:rsidR="00BA4586" w:rsidRDefault="00BA4586">
      <w:pPr>
        <w:spacing w:line="440" w:lineRule="exact"/>
        <w:jc w:val="center"/>
        <w:outlineLvl w:val="0"/>
        <w:rPr>
          <w:rFonts w:ascii="宋体" w:hAnsi="宋体" w:cs="宋体"/>
          <w:b/>
          <w:color w:val="auto"/>
          <w:sz w:val="32"/>
          <w:szCs w:val="32"/>
        </w:rPr>
      </w:pPr>
    </w:p>
    <w:p w:rsidR="00BA4586" w:rsidRDefault="00994F63">
      <w:pPr>
        <w:spacing w:line="440" w:lineRule="exact"/>
        <w:jc w:val="center"/>
        <w:outlineLvl w:val="0"/>
        <w:rPr>
          <w:rFonts w:ascii="宋体" w:eastAsia="宋体" w:hAnsi="宋体" w:cs="宋体"/>
          <w:color w:val="auto"/>
          <w:sz w:val="24"/>
          <w:szCs w:val="24"/>
          <w:u w:val="single"/>
        </w:rPr>
      </w:pPr>
      <w:r>
        <w:rPr>
          <w:rFonts w:ascii="宋体" w:hAnsi="宋体" w:cs="宋体" w:hint="eastAsia"/>
          <w:b/>
          <w:color w:val="auto"/>
          <w:sz w:val="32"/>
          <w:szCs w:val="32"/>
        </w:rPr>
        <w:lastRenderedPageBreak/>
        <w:t>第七章</w:t>
      </w:r>
      <w:r>
        <w:rPr>
          <w:rFonts w:ascii="宋体" w:hAnsi="宋体" w:cs="宋体" w:hint="eastAsia"/>
          <w:b/>
          <w:color w:val="auto"/>
          <w:sz w:val="32"/>
          <w:szCs w:val="32"/>
        </w:rPr>
        <w:t xml:space="preserve">   </w:t>
      </w:r>
      <w:r>
        <w:rPr>
          <w:rFonts w:ascii="宋体" w:hAnsi="宋体" w:cs="宋体" w:hint="eastAsia"/>
          <w:b/>
          <w:color w:val="auto"/>
          <w:sz w:val="32"/>
          <w:szCs w:val="32"/>
        </w:rPr>
        <w:t>采购单位、代理机构对本磋商文件的确</w:t>
      </w:r>
      <w:bookmarkEnd w:id="239"/>
      <w:bookmarkEnd w:id="240"/>
      <w:bookmarkEnd w:id="241"/>
      <w:r>
        <w:rPr>
          <w:rFonts w:ascii="宋体" w:hAnsi="宋体" w:cs="宋体" w:hint="eastAsia"/>
          <w:b/>
          <w:color w:val="auto"/>
          <w:sz w:val="32"/>
          <w:szCs w:val="32"/>
        </w:rPr>
        <w:t>认</w:t>
      </w:r>
    </w:p>
    <w:bookmarkEnd w:id="0"/>
    <w:tbl>
      <w:tblPr>
        <w:tblW w:w="9510" w:type="dxa"/>
        <w:jc w:val="center"/>
        <w:tblLayout w:type="fixed"/>
        <w:tblLook w:val="04A0"/>
      </w:tblPr>
      <w:tblGrid>
        <w:gridCol w:w="9510"/>
      </w:tblGrid>
      <w:tr w:rsidR="00BA4586">
        <w:trPr>
          <w:trHeight w:val="6812"/>
          <w:jc w:val="center"/>
        </w:trPr>
        <w:tc>
          <w:tcPr>
            <w:tcW w:w="9510" w:type="dxa"/>
            <w:tcBorders>
              <w:top w:val="single" w:sz="4" w:space="0" w:color="auto"/>
              <w:left w:val="single" w:sz="4" w:space="0" w:color="auto"/>
              <w:bottom w:val="single" w:sz="4" w:space="0" w:color="auto"/>
              <w:right w:val="single" w:sz="4" w:space="0" w:color="auto"/>
            </w:tcBorders>
          </w:tcPr>
          <w:p w:rsidR="00BA4586" w:rsidRDefault="00BA4586">
            <w:pPr>
              <w:spacing w:line="440" w:lineRule="exact"/>
              <w:ind w:firstLineChars="200" w:firstLine="560"/>
              <w:rPr>
                <w:rFonts w:ascii="宋体" w:eastAsia="宋体" w:hAnsi="宋体" w:cs="宋体"/>
                <w:color w:val="auto"/>
                <w:sz w:val="28"/>
                <w:szCs w:val="28"/>
              </w:rPr>
            </w:pPr>
          </w:p>
          <w:p w:rsidR="00BA4586" w:rsidRDefault="00994F63">
            <w:pPr>
              <w:ind w:firstLineChars="200" w:firstLine="560"/>
              <w:rPr>
                <w:rFonts w:ascii="宋体" w:eastAsia="宋体" w:hAnsi="宋体" w:cs="宋体"/>
                <w:color w:val="auto"/>
                <w:sz w:val="28"/>
                <w:szCs w:val="28"/>
              </w:rPr>
            </w:pPr>
            <w:r>
              <w:rPr>
                <w:rFonts w:ascii="宋体" w:eastAsia="宋体" w:hAnsi="宋体" w:cs="宋体" w:hint="eastAsia"/>
                <w:sz w:val="28"/>
                <w:szCs w:val="28"/>
              </w:rPr>
              <w:t>我单位对</w:t>
            </w:r>
            <w:r>
              <w:rPr>
                <w:rFonts w:ascii="宋体" w:eastAsia="宋体" w:hAnsi="宋体" w:cs="宋体" w:hint="eastAsia"/>
                <w:sz w:val="28"/>
                <w:szCs w:val="28"/>
                <w:u w:val="single"/>
              </w:rPr>
              <w:t>滁州市安康码综合服务平台等级保护三级测评项目</w:t>
            </w:r>
            <w:r>
              <w:rPr>
                <w:rFonts w:ascii="宋体" w:eastAsia="宋体" w:hAnsi="宋体" w:cs="宋体" w:hint="eastAsia"/>
                <w:sz w:val="28"/>
                <w:szCs w:val="28"/>
              </w:rPr>
              <w:t>磋商文件进行确认。</w:t>
            </w:r>
          </w:p>
          <w:p w:rsidR="00BA4586" w:rsidRDefault="00994F63">
            <w:pPr>
              <w:pStyle w:val="21"/>
              <w:ind w:firstLine="560"/>
              <w:rPr>
                <w:rFonts w:ascii="宋体" w:eastAsia="宋体" w:hAnsi="宋体" w:cs="宋体"/>
                <w:sz w:val="28"/>
                <w:szCs w:val="28"/>
              </w:rPr>
            </w:pPr>
            <w:r>
              <w:rPr>
                <w:rFonts w:ascii="宋体" w:eastAsia="宋体" w:hAnsi="宋体" w:cs="宋体" w:hint="eastAsia"/>
                <w:sz w:val="28"/>
                <w:szCs w:val="28"/>
              </w:rPr>
              <w:t>采购单位：滁州市数据资源管理局</w:t>
            </w:r>
            <w:r>
              <w:rPr>
                <w:rFonts w:ascii="宋体" w:eastAsia="宋体" w:hAnsi="宋体" w:cs="宋体" w:hint="eastAsia"/>
                <w:sz w:val="28"/>
                <w:szCs w:val="28"/>
              </w:rPr>
              <w:t xml:space="preserve">  </w:t>
            </w:r>
          </w:p>
          <w:p w:rsidR="00BA4586" w:rsidRDefault="00994F63">
            <w:pPr>
              <w:pStyle w:val="21"/>
              <w:ind w:firstLine="560"/>
              <w:rPr>
                <w:rFonts w:ascii="宋体" w:eastAsia="宋体" w:hAnsi="宋体" w:cs="宋体"/>
                <w:sz w:val="28"/>
                <w:szCs w:val="28"/>
              </w:rPr>
            </w:pPr>
            <w:r>
              <w:rPr>
                <w:rFonts w:ascii="宋体" w:eastAsia="宋体" w:hAnsi="宋体" w:cs="宋体" w:hint="eastAsia"/>
                <w:sz w:val="28"/>
                <w:szCs w:val="28"/>
              </w:rPr>
              <w:t>联</w:t>
            </w:r>
            <w:r>
              <w:rPr>
                <w:rFonts w:ascii="宋体" w:eastAsia="宋体" w:hAnsi="宋体" w:cs="宋体" w:hint="eastAsia"/>
                <w:sz w:val="28"/>
                <w:szCs w:val="28"/>
              </w:rPr>
              <w:t xml:space="preserve"> </w:t>
            </w:r>
            <w:r>
              <w:rPr>
                <w:rFonts w:ascii="宋体" w:eastAsia="宋体" w:hAnsi="宋体" w:cs="宋体" w:hint="eastAsia"/>
                <w:sz w:val="28"/>
                <w:szCs w:val="28"/>
              </w:rPr>
              <w:t>系</w:t>
            </w:r>
            <w:r>
              <w:rPr>
                <w:rFonts w:ascii="宋体" w:eastAsia="宋体" w:hAnsi="宋体" w:cs="宋体" w:hint="eastAsia"/>
                <w:sz w:val="28"/>
                <w:szCs w:val="28"/>
              </w:rPr>
              <w:t xml:space="preserve"> </w:t>
            </w:r>
            <w:r>
              <w:rPr>
                <w:rFonts w:ascii="宋体" w:eastAsia="宋体" w:hAnsi="宋体" w:cs="宋体" w:hint="eastAsia"/>
                <w:sz w:val="28"/>
                <w:szCs w:val="28"/>
              </w:rPr>
              <w:t>人：张谦</w:t>
            </w:r>
          </w:p>
          <w:p w:rsidR="00BA4586" w:rsidRDefault="00994F63">
            <w:pPr>
              <w:pStyle w:val="21"/>
              <w:ind w:firstLine="560"/>
              <w:rPr>
                <w:rFonts w:ascii="宋体" w:eastAsia="宋体" w:hAnsi="宋体" w:cs="宋体"/>
                <w:sz w:val="28"/>
                <w:szCs w:val="28"/>
              </w:rPr>
            </w:pPr>
            <w:r>
              <w:rPr>
                <w:rFonts w:ascii="宋体" w:eastAsia="宋体" w:hAnsi="宋体" w:cs="宋体" w:hint="eastAsia"/>
                <w:sz w:val="28"/>
                <w:szCs w:val="28"/>
              </w:rPr>
              <w:t>电</w:t>
            </w:r>
            <w:r>
              <w:rPr>
                <w:rFonts w:ascii="宋体" w:eastAsia="宋体" w:hAnsi="宋体" w:cs="宋体" w:hint="eastAsia"/>
                <w:sz w:val="28"/>
                <w:szCs w:val="28"/>
              </w:rPr>
              <w:t xml:space="preserve">    </w:t>
            </w:r>
            <w:r>
              <w:rPr>
                <w:rFonts w:ascii="宋体" w:eastAsia="宋体" w:hAnsi="宋体" w:cs="宋体" w:hint="eastAsia"/>
                <w:sz w:val="28"/>
                <w:szCs w:val="28"/>
              </w:rPr>
              <w:t>话：</w:t>
            </w:r>
            <w:r>
              <w:rPr>
                <w:rFonts w:ascii="宋体" w:eastAsia="宋体" w:hAnsi="宋体" w:cs="宋体" w:hint="eastAsia"/>
                <w:sz w:val="28"/>
                <w:szCs w:val="28"/>
              </w:rPr>
              <w:t>0550-3087035</w:t>
            </w:r>
          </w:p>
          <w:p w:rsidR="00BA4586" w:rsidRDefault="00BA4586">
            <w:pPr>
              <w:pStyle w:val="aa"/>
            </w:pPr>
          </w:p>
          <w:p w:rsidR="00BA4586" w:rsidRDefault="00994F63">
            <w:pPr>
              <w:spacing w:line="440" w:lineRule="exact"/>
              <w:ind w:firstLineChars="2200" w:firstLine="6160"/>
              <w:rPr>
                <w:rFonts w:ascii="宋体" w:eastAsia="宋体" w:hAnsi="宋体" w:cs="宋体"/>
                <w:color w:val="auto"/>
                <w:sz w:val="28"/>
                <w:szCs w:val="28"/>
              </w:rPr>
            </w:pPr>
            <w:r>
              <w:rPr>
                <w:rFonts w:ascii="宋体" w:eastAsia="宋体" w:hAnsi="宋体" w:cs="宋体" w:hint="eastAsia"/>
                <w:color w:val="auto"/>
                <w:sz w:val="28"/>
                <w:szCs w:val="28"/>
              </w:rPr>
              <w:t>（单位盖章）</w:t>
            </w:r>
          </w:p>
          <w:p w:rsidR="00BA4586" w:rsidRDefault="00BA4586">
            <w:pPr>
              <w:spacing w:line="440" w:lineRule="exact"/>
              <w:ind w:firstLineChars="2250" w:firstLine="6300"/>
              <w:rPr>
                <w:rFonts w:ascii="宋体" w:eastAsia="宋体" w:hAnsi="宋体" w:cs="宋体"/>
                <w:color w:val="auto"/>
                <w:sz w:val="28"/>
                <w:szCs w:val="28"/>
              </w:rPr>
            </w:pPr>
          </w:p>
          <w:p w:rsidR="00BA4586" w:rsidRDefault="00994F63">
            <w:pPr>
              <w:spacing w:line="440" w:lineRule="exact"/>
              <w:ind w:firstLineChars="2250" w:firstLine="6300"/>
              <w:rPr>
                <w:rFonts w:ascii="宋体" w:eastAsia="宋体" w:hAnsi="宋体" w:cs="宋体"/>
                <w:color w:val="auto"/>
                <w:sz w:val="28"/>
                <w:szCs w:val="28"/>
              </w:rPr>
            </w:pPr>
            <w:r>
              <w:rPr>
                <w:rFonts w:ascii="宋体" w:eastAsia="宋体" w:hAnsi="宋体" w:cs="宋体" w:hint="eastAsia"/>
                <w:color w:val="auto"/>
                <w:sz w:val="28"/>
                <w:szCs w:val="28"/>
              </w:rPr>
              <w:t>2020</w:t>
            </w:r>
            <w:r>
              <w:rPr>
                <w:rFonts w:ascii="宋体" w:eastAsia="宋体" w:hAnsi="宋体" w:cs="宋体" w:hint="eastAsia"/>
                <w:color w:val="auto"/>
                <w:sz w:val="28"/>
                <w:szCs w:val="28"/>
              </w:rPr>
              <w:t>年</w:t>
            </w:r>
            <w:r>
              <w:rPr>
                <w:rFonts w:ascii="宋体" w:eastAsia="宋体" w:hAnsi="宋体" w:cs="宋体" w:hint="eastAsia"/>
                <w:color w:val="auto"/>
                <w:sz w:val="28"/>
                <w:szCs w:val="28"/>
              </w:rPr>
              <w:t>10</w:t>
            </w:r>
            <w:r>
              <w:rPr>
                <w:rFonts w:ascii="宋体" w:eastAsia="宋体" w:hAnsi="宋体" w:cs="宋体" w:hint="eastAsia"/>
                <w:color w:val="auto"/>
                <w:sz w:val="28"/>
                <w:szCs w:val="28"/>
              </w:rPr>
              <w:t>月</w:t>
            </w:r>
          </w:p>
          <w:p w:rsidR="00BA4586" w:rsidRDefault="00BA4586">
            <w:pPr>
              <w:pStyle w:val="a3"/>
            </w:pPr>
          </w:p>
          <w:p w:rsidR="00BA4586" w:rsidRDefault="00BA4586">
            <w:pPr>
              <w:spacing w:line="440" w:lineRule="exact"/>
              <w:ind w:firstLineChars="2250" w:firstLine="6300"/>
              <w:rPr>
                <w:rFonts w:ascii="宋体" w:eastAsia="宋体" w:hAnsi="宋体" w:cs="宋体"/>
                <w:color w:val="auto"/>
                <w:sz w:val="28"/>
                <w:szCs w:val="28"/>
              </w:rPr>
            </w:pPr>
          </w:p>
        </w:tc>
      </w:tr>
      <w:tr w:rsidR="00BA4586">
        <w:trPr>
          <w:trHeight w:val="6160"/>
          <w:jc w:val="center"/>
        </w:trPr>
        <w:tc>
          <w:tcPr>
            <w:tcW w:w="9510" w:type="dxa"/>
            <w:tcBorders>
              <w:top w:val="single" w:sz="4" w:space="0" w:color="auto"/>
              <w:left w:val="single" w:sz="4" w:space="0" w:color="auto"/>
              <w:bottom w:val="single" w:sz="4" w:space="0" w:color="auto"/>
              <w:right w:val="single" w:sz="4" w:space="0" w:color="auto"/>
            </w:tcBorders>
          </w:tcPr>
          <w:p w:rsidR="00BA4586" w:rsidRDefault="00BA4586">
            <w:pPr>
              <w:spacing w:line="440" w:lineRule="exact"/>
              <w:rPr>
                <w:rFonts w:ascii="宋体" w:eastAsia="宋体" w:hAnsi="宋体" w:cs="宋体"/>
                <w:color w:val="auto"/>
                <w:sz w:val="28"/>
                <w:szCs w:val="28"/>
              </w:rPr>
            </w:pPr>
          </w:p>
          <w:p w:rsidR="00BA4586" w:rsidRDefault="00BA4586">
            <w:pPr>
              <w:spacing w:line="560" w:lineRule="exact"/>
              <w:ind w:firstLineChars="200" w:firstLine="560"/>
              <w:rPr>
                <w:rFonts w:ascii="宋体" w:eastAsia="宋体" w:hAnsi="宋体" w:cs="宋体"/>
                <w:color w:val="auto"/>
                <w:sz w:val="28"/>
                <w:szCs w:val="28"/>
              </w:rPr>
            </w:pPr>
          </w:p>
          <w:p w:rsidR="00BA4586" w:rsidRDefault="00994F63">
            <w:pPr>
              <w:spacing w:line="360" w:lineRule="auto"/>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t>代理机构：江苏大洲工程项目管理有限公司</w:t>
            </w:r>
          </w:p>
          <w:p w:rsidR="00BA4586" w:rsidRDefault="00994F63">
            <w:pPr>
              <w:spacing w:line="360" w:lineRule="auto"/>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t>联</w:t>
            </w:r>
            <w:r>
              <w:rPr>
                <w:rFonts w:ascii="宋体" w:eastAsia="宋体" w:hAnsi="宋体" w:cs="宋体" w:hint="eastAsia"/>
                <w:color w:val="auto"/>
                <w:sz w:val="28"/>
                <w:szCs w:val="28"/>
              </w:rPr>
              <w:t xml:space="preserve"> </w:t>
            </w:r>
            <w:r>
              <w:rPr>
                <w:rFonts w:ascii="宋体" w:eastAsia="宋体" w:hAnsi="宋体" w:cs="宋体" w:hint="eastAsia"/>
                <w:color w:val="auto"/>
                <w:sz w:val="28"/>
                <w:szCs w:val="28"/>
              </w:rPr>
              <w:t>系</w:t>
            </w:r>
            <w:r>
              <w:rPr>
                <w:rFonts w:ascii="宋体" w:eastAsia="宋体" w:hAnsi="宋体" w:cs="宋体" w:hint="eastAsia"/>
                <w:color w:val="auto"/>
                <w:sz w:val="28"/>
                <w:szCs w:val="28"/>
              </w:rPr>
              <w:t xml:space="preserve"> </w:t>
            </w:r>
            <w:r>
              <w:rPr>
                <w:rFonts w:ascii="宋体" w:eastAsia="宋体" w:hAnsi="宋体" w:cs="宋体" w:hint="eastAsia"/>
                <w:color w:val="auto"/>
                <w:sz w:val="28"/>
                <w:szCs w:val="28"/>
              </w:rPr>
              <w:t>人：王郑</w:t>
            </w:r>
          </w:p>
          <w:p w:rsidR="00BA4586" w:rsidRDefault="00994F63">
            <w:pPr>
              <w:spacing w:line="440" w:lineRule="exact"/>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t>联系电话：</w:t>
            </w:r>
            <w:r>
              <w:rPr>
                <w:rFonts w:ascii="宋体" w:eastAsia="宋体" w:hAnsi="宋体" w:cs="宋体" w:hint="eastAsia"/>
                <w:color w:val="auto"/>
                <w:sz w:val="28"/>
                <w:szCs w:val="28"/>
              </w:rPr>
              <w:t>18255019511</w:t>
            </w:r>
          </w:p>
          <w:p w:rsidR="00BA4586" w:rsidRDefault="00BA4586">
            <w:pPr>
              <w:spacing w:line="440" w:lineRule="exact"/>
              <w:ind w:firstLineChars="200" w:firstLine="560"/>
              <w:rPr>
                <w:rFonts w:ascii="宋体" w:eastAsia="宋体" w:hAnsi="宋体" w:cs="宋体"/>
                <w:color w:val="auto"/>
                <w:sz w:val="28"/>
                <w:szCs w:val="28"/>
              </w:rPr>
            </w:pPr>
          </w:p>
          <w:p w:rsidR="00BA4586" w:rsidRDefault="00BA4586">
            <w:pPr>
              <w:spacing w:line="440" w:lineRule="exact"/>
              <w:ind w:firstLineChars="1950" w:firstLine="5460"/>
              <w:rPr>
                <w:rFonts w:ascii="宋体" w:eastAsia="宋体" w:hAnsi="宋体" w:cs="宋体"/>
                <w:color w:val="auto"/>
                <w:sz w:val="28"/>
                <w:szCs w:val="28"/>
              </w:rPr>
            </w:pPr>
          </w:p>
          <w:p w:rsidR="00BA4586" w:rsidRDefault="00BA4586">
            <w:pPr>
              <w:pStyle w:val="a3"/>
            </w:pPr>
          </w:p>
          <w:p w:rsidR="00BA4586" w:rsidRDefault="00994F63">
            <w:pPr>
              <w:spacing w:line="440" w:lineRule="exact"/>
              <w:ind w:firstLineChars="2200" w:firstLine="6160"/>
              <w:rPr>
                <w:rFonts w:ascii="宋体" w:eastAsia="宋体" w:hAnsi="宋体" w:cs="宋体"/>
                <w:color w:val="auto"/>
                <w:sz w:val="28"/>
                <w:szCs w:val="28"/>
              </w:rPr>
            </w:pPr>
            <w:r>
              <w:rPr>
                <w:rFonts w:ascii="宋体" w:eastAsia="宋体" w:hAnsi="宋体" w:cs="宋体" w:hint="eastAsia"/>
                <w:color w:val="auto"/>
                <w:sz w:val="28"/>
                <w:szCs w:val="28"/>
              </w:rPr>
              <w:t>（单位盖章）</w:t>
            </w:r>
          </w:p>
          <w:p w:rsidR="00BA4586" w:rsidRDefault="00BA4586">
            <w:pPr>
              <w:spacing w:line="440" w:lineRule="exact"/>
              <w:ind w:firstLineChars="2250" w:firstLine="6300"/>
              <w:rPr>
                <w:rFonts w:ascii="宋体" w:eastAsia="宋体" w:hAnsi="宋体" w:cs="宋体"/>
                <w:color w:val="auto"/>
                <w:sz w:val="28"/>
                <w:szCs w:val="28"/>
              </w:rPr>
            </w:pPr>
          </w:p>
          <w:p w:rsidR="00BA4586" w:rsidRDefault="00994F63">
            <w:pPr>
              <w:spacing w:line="440" w:lineRule="exact"/>
              <w:ind w:firstLineChars="2350" w:firstLine="6580"/>
              <w:rPr>
                <w:rFonts w:ascii="宋体" w:eastAsia="宋体" w:hAnsi="宋体" w:cs="宋体"/>
                <w:color w:val="auto"/>
                <w:sz w:val="28"/>
                <w:szCs w:val="28"/>
              </w:rPr>
            </w:pPr>
            <w:r>
              <w:rPr>
                <w:rFonts w:ascii="宋体" w:eastAsia="宋体" w:hAnsi="宋体" w:cs="宋体" w:hint="eastAsia"/>
                <w:color w:val="auto"/>
                <w:sz w:val="28"/>
                <w:szCs w:val="28"/>
              </w:rPr>
              <w:t>2020</w:t>
            </w:r>
            <w:r>
              <w:rPr>
                <w:rFonts w:ascii="宋体" w:eastAsia="宋体" w:hAnsi="宋体" w:cs="宋体" w:hint="eastAsia"/>
                <w:color w:val="auto"/>
                <w:sz w:val="28"/>
                <w:szCs w:val="28"/>
              </w:rPr>
              <w:t>年</w:t>
            </w:r>
            <w:r>
              <w:rPr>
                <w:rFonts w:ascii="宋体" w:eastAsia="宋体" w:hAnsi="宋体" w:cs="宋体" w:hint="eastAsia"/>
                <w:color w:val="auto"/>
                <w:sz w:val="28"/>
                <w:szCs w:val="28"/>
              </w:rPr>
              <w:t>10</w:t>
            </w:r>
            <w:r>
              <w:rPr>
                <w:rFonts w:ascii="宋体" w:eastAsia="宋体" w:hAnsi="宋体" w:cs="宋体" w:hint="eastAsia"/>
                <w:color w:val="auto"/>
                <w:sz w:val="28"/>
                <w:szCs w:val="28"/>
              </w:rPr>
              <w:t>月</w:t>
            </w:r>
          </w:p>
          <w:p w:rsidR="00BA4586" w:rsidRDefault="00BA4586">
            <w:pPr>
              <w:spacing w:line="440" w:lineRule="exact"/>
              <w:ind w:firstLineChars="2150" w:firstLine="6020"/>
              <w:rPr>
                <w:rFonts w:ascii="宋体" w:eastAsia="宋体" w:hAnsi="宋体" w:cs="宋体"/>
                <w:color w:val="auto"/>
                <w:sz w:val="28"/>
                <w:szCs w:val="28"/>
              </w:rPr>
            </w:pPr>
          </w:p>
        </w:tc>
      </w:tr>
    </w:tbl>
    <w:p w:rsidR="00BA4586" w:rsidRDefault="00BA4586"/>
    <w:sectPr w:rsidR="00BA4586" w:rsidSect="00BA4586">
      <w:footerReference w:type="default" r:id="rId12"/>
      <w:pgSz w:w="11906" w:h="16838"/>
      <w:pgMar w:top="1134" w:right="1134" w:bottom="1134" w:left="1134" w:header="284" w:footer="56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63" w:rsidRDefault="00994F63" w:rsidP="00BA4586">
      <w:pPr>
        <w:spacing w:line="240" w:lineRule="auto"/>
      </w:pPr>
      <w:r>
        <w:separator/>
      </w:r>
    </w:p>
  </w:endnote>
  <w:endnote w:type="continuationSeparator" w:id="0">
    <w:p w:rsidR="00994F63" w:rsidRDefault="00994F63" w:rsidP="00BA45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_GBK">
    <w:altName w:val="hakuyoxingshu7000"/>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86" w:rsidRDefault="00994F63">
    <w:pPr>
      <w:pStyle w:val="ad"/>
    </w:pPr>
    <w:r>
      <w:rPr>
        <w:rFonts w:ascii="宋体" w:hAnsi="宋体" w:cs="宋体" w:hint="eastAsia"/>
      </w:rPr>
      <w:t>江苏大洲工程项目管理有限公司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86" w:rsidRDefault="00BA4586">
    <w:pPr>
      <w:pStyle w:val="ad"/>
      <w:rPr>
        <w:rStyle w:val="af1"/>
        <w:b/>
        <w:bCs/>
        <w:sz w:val="21"/>
        <w:szCs w:val="21"/>
      </w:rPr>
    </w:pPr>
    <w:r>
      <w:rPr>
        <w:b/>
        <w:bCs/>
        <w:sz w:val="21"/>
        <w:szCs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filled="f" stroked="f" strokeweight="1.25pt">
          <v:textbox style="mso-fit-shape-to-text:t" inset="0,0,0,0">
            <w:txbxContent>
              <w:p w:rsidR="00BA4586" w:rsidRDefault="00BA4586">
                <w:pPr>
                  <w:pStyle w:val="ad"/>
                </w:pPr>
                <w:r>
                  <w:fldChar w:fldCharType="begin"/>
                </w:r>
                <w:r w:rsidR="00994F63">
                  <w:instrText xml:space="preserve"> PAGE  \* MERGEFORMAT </w:instrText>
                </w:r>
                <w:r>
                  <w:fldChar w:fldCharType="separate"/>
                </w:r>
                <w:r w:rsidR="00994F63">
                  <w:t>1</w:t>
                </w:r>
                <w:r>
                  <w:fldChar w:fldCharType="end"/>
                </w:r>
              </w:p>
            </w:txbxContent>
          </v:textbox>
          <w10:wrap anchorx="margin"/>
        </v:shape>
      </w:pict>
    </w:r>
    <w:r w:rsidR="00994F63">
      <w:rPr>
        <w:rStyle w:val="af1"/>
        <w:rFonts w:hint="eastAsia"/>
        <w:b/>
        <w:bCs/>
        <w:sz w:val="21"/>
        <w:szCs w:val="21"/>
      </w:rPr>
      <w:t>安徽众望工程技术咨询有限责任公司编制</w:t>
    </w:r>
  </w:p>
  <w:p w:rsidR="00BA4586" w:rsidRDefault="00BA4586">
    <w:pPr>
      <w:pStyle w:val="ad"/>
      <w:rPr>
        <w:szCs w:val="21"/>
      </w:rPr>
    </w:pPr>
  </w:p>
  <w:p w:rsidR="00BA4586" w:rsidRDefault="00BA458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86" w:rsidRDefault="00BA4586">
    <w:pPr>
      <w:pStyle w:val="ad"/>
      <w:ind w:right="450"/>
    </w:pPr>
    <w:sdt>
      <w:sdtPr>
        <w:rPr>
          <w:color w:val="auto"/>
        </w:rPr>
        <w:id w:val="1283687"/>
      </w:sdtPr>
      <w:sdtContent>
        <w:r w:rsidR="00994F63">
          <w:rPr>
            <w:rFonts w:ascii="宋体" w:hAnsi="宋体" w:cs="宋体" w:hint="eastAsia"/>
          </w:rPr>
          <w:t>江苏大洲工程项目管理有限公司</w:t>
        </w:r>
        <w:r w:rsidR="00994F63">
          <w:rPr>
            <w:rFonts w:ascii="宋体" w:hAnsi="宋体" w:cs="宋体" w:hint="eastAsia"/>
          </w:rPr>
          <w:t xml:space="preserve">                                                                           </w:t>
        </w:r>
        <w:r w:rsidRPr="00BA4586">
          <w:fldChar w:fldCharType="begin"/>
        </w:r>
        <w:r w:rsidR="00994F63">
          <w:instrText xml:space="preserve"> PAGE   \* MERGEFORMAT </w:instrText>
        </w:r>
        <w:r w:rsidRPr="00BA4586">
          <w:fldChar w:fldCharType="separate"/>
        </w:r>
        <w:r w:rsidR="008F048D" w:rsidRPr="008F048D">
          <w:rPr>
            <w:noProof/>
            <w:lang w:val="zh-CN"/>
          </w:rPr>
          <w:t>21</w:t>
        </w:r>
        <w:r>
          <w:rPr>
            <w:lang w:val="zh-CN"/>
          </w:rPr>
          <w:fldChar w:fldCharType="end"/>
        </w:r>
      </w:sdtContent>
    </w:sdt>
  </w:p>
  <w:p w:rsidR="00BA4586" w:rsidRDefault="00BA4586">
    <w:pPr>
      <w:pStyle w:val="ad"/>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63" w:rsidRDefault="00994F63" w:rsidP="00BA4586">
      <w:pPr>
        <w:spacing w:line="240" w:lineRule="auto"/>
      </w:pPr>
      <w:r>
        <w:separator/>
      </w:r>
    </w:p>
  </w:footnote>
  <w:footnote w:type="continuationSeparator" w:id="0">
    <w:p w:rsidR="00994F63" w:rsidRDefault="00994F63" w:rsidP="00BA45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86" w:rsidRDefault="00BA4586">
    <w:pPr>
      <w:pStyle w:val="ae"/>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EDA4CF"/>
    <w:multiLevelType w:val="singleLevel"/>
    <w:tmpl w:val="80EDA4CF"/>
    <w:lvl w:ilvl="0">
      <w:start w:val="1"/>
      <w:numFmt w:val="decimal"/>
      <w:suff w:val="nothing"/>
      <w:lvlText w:val="（%1）"/>
      <w:lvlJc w:val="left"/>
    </w:lvl>
  </w:abstractNum>
  <w:abstractNum w:abstractNumId="1">
    <w:nsid w:val="00000018"/>
    <w:multiLevelType w:val="singleLevel"/>
    <w:tmpl w:val="00000018"/>
    <w:lvl w:ilvl="0">
      <w:start w:val="4"/>
      <w:numFmt w:val="decimal"/>
      <w:suff w:val="nothing"/>
      <w:lvlText w:val="%1、"/>
      <w:lvlJc w:val="left"/>
    </w:lvl>
  </w:abstractNum>
  <w:abstractNum w:abstractNumId="2">
    <w:nsid w:val="0000001C"/>
    <w:multiLevelType w:val="multilevel"/>
    <w:tmpl w:val="0000001C"/>
    <w:lvl w:ilvl="0">
      <w:start w:val="1"/>
      <w:numFmt w:val="japaneseCounting"/>
      <w:lvlText w:val="%1"/>
      <w:lvlJc w:val="left"/>
      <w:pPr>
        <w:tabs>
          <w:tab w:val="left" w:pos="0"/>
        </w:tabs>
        <w:ind w:left="360" w:hanging="360"/>
      </w:pPr>
      <w:rPr>
        <w:rFonts w:ascii="宋体" w:eastAsia="宋体" w:hAnsi="宋体"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nsid w:val="0C2634FA"/>
    <w:multiLevelType w:val="multilevel"/>
    <w:tmpl w:val="0C2634FA"/>
    <w:lvl w:ilvl="0">
      <w:start w:val="6"/>
      <w:numFmt w:val="decimal"/>
      <w:lvlText w:val="（%1）"/>
      <w:lvlJc w:val="left"/>
      <w:pPr>
        <w:tabs>
          <w:tab w:val="left" w:pos="1500"/>
        </w:tabs>
        <w:ind w:left="1500" w:hanging="1080"/>
      </w:pPr>
      <w:rPr>
        <w:rFonts w:hint="eastAsia"/>
      </w:rPr>
    </w:lvl>
    <w:lvl w:ilvl="1">
      <w:start w:val="1"/>
      <w:numFmt w:val="decimal"/>
      <w:pStyle w:val="2"/>
      <w:lvlText w:val="（%2）"/>
      <w:lvlJc w:val="left"/>
      <w:pPr>
        <w:tabs>
          <w:tab w:val="left" w:pos="1920"/>
        </w:tabs>
        <w:ind w:left="1920" w:hanging="108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16127558"/>
    <w:multiLevelType w:val="singleLevel"/>
    <w:tmpl w:val="16127558"/>
    <w:lvl w:ilvl="0">
      <w:start w:val="1"/>
      <w:numFmt w:val="decimal"/>
      <w:suff w:val="nothing"/>
      <w:lvlText w:val="（%1）"/>
      <w:lvlJc w:val="left"/>
    </w:lvl>
  </w:abstractNum>
  <w:abstractNum w:abstractNumId="5">
    <w:nsid w:val="1E312EA4"/>
    <w:multiLevelType w:val="singleLevel"/>
    <w:tmpl w:val="1E312EA4"/>
    <w:lvl w:ilvl="0">
      <w:start w:val="2"/>
      <w:numFmt w:val="decimal"/>
      <w:suff w:val="nothing"/>
      <w:lvlText w:val="(%1）"/>
      <w:lvlJc w:val="left"/>
    </w:lvl>
  </w:abstractNum>
  <w:abstractNum w:abstractNumId="6">
    <w:nsid w:val="2DC0CB36"/>
    <w:multiLevelType w:val="singleLevel"/>
    <w:tmpl w:val="2DC0CB36"/>
    <w:lvl w:ilvl="0">
      <w:start w:val="1"/>
      <w:numFmt w:val="chineseCounting"/>
      <w:suff w:val="nothing"/>
      <w:lvlText w:val="%1、"/>
      <w:lvlJc w:val="left"/>
      <w:rPr>
        <w:rFonts w:hint="eastAsia"/>
      </w:rPr>
    </w:lvl>
  </w:abstractNum>
  <w:abstractNum w:abstractNumId="7">
    <w:nsid w:val="34B2B312"/>
    <w:multiLevelType w:val="singleLevel"/>
    <w:tmpl w:val="34B2B312"/>
    <w:lvl w:ilvl="0">
      <w:start w:val="1"/>
      <w:numFmt w:val="decimal"/>
      <w:suff w:val="nothing"/>
      <w:lvlText w:val="%1、"/>
      <w:lvlJc w:val="left"/>
    </w:lvl>
  </w:abstractNum>
  <w:abstractNum w:abstractNumId="8">
    <w:nsid w:val="4EA7C603"/>
    <w:multiLevelType w:val="singleLevel"/>
    <w:tmpl w:val="4EA7C603"/>
    <w:lvl w:ilvl="0">
      <w:start w:val="6"/>
      <w:numFmt w:val="decimal"/>
      <w:suff w:val="space"/>
      <w:lvlText w:val="%1."/>
      <w:lvlJc w:val="left"/>
    </w:lvl>
  </w:abstractNum>
  <w:abstractNum w:abstractNumId="9">
    <w:nsid w:val="511F5D89"/>
    <w:multiLevelType w:val="multilevel"/>
    <w:tmpl w:val="511F5D89"/>
    <w:lvl w:ilvl="0">
      <w:start w:val="1"/>
      <w:numFmt w:val="japaneseCounting"/>
      <w:lvlText w:val="%1、"/>
      <w:lvlJc w:val="left"/>
      <w:pPr>
        <w:ind w:left="1130" w:hanging="57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5B057268"/>
    <w:multiLevelType w:val="singleLevel"/>
    <w:tmpl w:val="5B057268"/>
    <w:lvl w:ilvl="0">
      <w:start w:val="36"/>
      <w:numFmt w:val="decimal"/>
      <w:suff w:val="space"/>
      <w:lvlText w:val="%1."/>
      <w:lvlJc w:val="left"/>
    </w:lvl>
  </w:abstractNum>
  <w:abstractNum w:abstractNumId="11">
    <w:nsid w:val="6010FB79"/>
    <w:multiLevelType w:val="singleLevel"/>
    <w:tmpl w:val="6010FB79"/>
    <w:lvl w:ilvl="0">
      <w:start w:val="1"/>
      <w:numFmt w:val="decimal"/>
      <w:suff w:val="nothing"/>
      <w:lvlText w:val="（%1）"/>
      <w:lvlJc w:val="left"/>
    </w:lvl>
  </w:abstractNum>
  <w:abstractNum w:abstractNumId="12">
    <w:nsid w:val="61D85D54"/>
    <w:multiLevelType w:val="multilevel"/>
    <w:tmpl w:val="61D85D54"/>
    <w:lvl w:ilvl="0">
      <w:start w:val="2"/>
      <w:numFmt w:val="japaneseCounting"/>
      <w:lvlText w:val="第%1章"/>
      <w:lvlJc w:val="left"/>
      <w:pPr>
        <w:tabs>
          <w:tab w:val="left" w:pos="1770"/>
        </w:tabs>
        <w:ind w:left="1770" w:hanging="1770"/>
      </w:pPr>
      <w:rPr>
        <w:rFonts w:hint="eastAsia"/>
      </w:rPr>
    </w:lvl>
    <w:lvl w:ilvl="1">
      <w:start w:val="1"/>
      <w:numFmt w:val="decimal"/>
      <w:pStyle w:val="20"/>
      <w:lvlText w:val="%2、"/>
      <w:lvlJc w:val="left"/>
      <w:pPr>
        <w:tabs>
          <w:tab w:val="left" w:pos="2847"/>
        </w:tabs>
        <w:ind w:left="2847" w:hanging="720"/>
      </w:pPr>
      <w:rPr>
        <w:rFonts w:ascii="Times New Roman" w:eastAsia="Times New Roman" w:hAnsi="Times New Roman" w:cs="Times New Roman"/>
      </w:rPr>
    </w:lvl>
    <w:lvl w:ilvl="2">
      <w:start w:val="1"/>
      <w:numFmt w:val="upperLetter"/>
      <w:lvlText w:val="%3."/>
      <w:lvlJc w:val="left"/>
      <w:pPr>
        <w:tabs>
          <w:tab w:val="left" w:pos="1200"/>
        </w:tabs>
        <w:ind w:left="1200" w:hanging="360"/>
      </w:pPr>
      <w:rPr>
        <w:rFonts w:ascii="Arial" w:hAnsi="Arial" w:cs="Arial"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E0C8965"/>
    <w:multiLevelType w:val="singleLevel"/>
    <w:tmpl w:val="6E0C8965"/>
    <w:lvl w:ilvl="0">
      <w:start w:val="1"/>
      <w:numFmt w:val="chineseCounting"/>
      <w:suff w:val="space"/>
      <w:lvlText w:val="第%1章"/>
      <w:lvlJc w:val="left"/>
      <w:rPr>
        <w:rFonts w:hint="eastAsia"/>
      </w:rPr>
    </w:lvl>
  </w:abstractNum>
  <w:num w:numId="1">
    <w:abstractNumId w:val="12"/>
  </w:num>
  <w:num w:numId="2">
    <w:abstractNumId w:val="3"/>
  </w:num>
  <w:num w:numId="3">
    <w:abstractNumId w:val="13"/>
  </w:num>
  <w:num w:numId="4">
    <w:abstractNumId w:val="4"/>
  </w:num>
  <w:num w:numId="5">
    <w:abstractNumId w:val="5"/>
  </w:num>
  <w:num w:numId="6">
    <w:abstractNumId w:val="10"/>
  </w:num>
  <w:num w:numId="7">
    <w:abstractNumId w:val="8"/>
  </w:num>
  <w:num w:numId="8">
    <w:abstractNumId w:val="7"/>
  </w:num>
  <w:num w:numId="9">
    <w:abstractNumId w:val="9"/>
  </w:num>
  <w:num w:numId="10">
    <w:abstractNumId w:val="2"/>
  </w:num>
  <w:num w:numId="11">
    <w:abstractNumId w:val="1"/>
  </w:num>
  <w:num w:numId="12">
    <w:abstractNumId w:val="1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506440"/>
    <w:rsid w:val="00066CBD"/>
    <w:rsid w:val="000A79A0"/>
    <w:rsid w:val="00197E8F"/>
    <w:rsid w:val="00257600"/>
    <w:rsid w:val="002F346E"/>
    <w:rsid w:val="00364A14"/>
    <w:rsid w:val="00536512"/>
    <w:rsid w:val="00673FBD"/>
    <w:rsid w:val="00773A92"/>
    <w:rsid w:val="008F048D"/>
    <w:rsid w:val="00994F63"/>
    <w:rsid w:val="009A31A2"/>
    <w:rsid w:val="00A42409"/>
    <w:rsid w:val="00A7160A"/>
    <w:rsid w:val="00B7711F"/>
    <w:rsid w:val="00BA4586"/>
    <w:rsid w:val="00DA1503"/>
    <w:rsid w:val="00DF32D7"/>
    <w:rsid w:val="00E6226D"/>
    <w:rsid w:val="00FB5B6F"/>
    <w:rsid w:val="035D0F74"/>
    <w:rsid w:val="03CB7925"/>
    <w:rsid w:val="03F02E49"/>
    <w:rsid w:val="044A3691"/>
    <w:rsid w:val="06905683"/>
    <w:rsid w:val="07D57834"/>
    <w:rsid w:val="0C144FA9"/>
    <w:rsid w:val="116122F5"/>
    <w:rsid w:val="124A19A8"/>
    <w:rsid w:val="15C71978"/>
    <w:rsid w:val="1AE36830"/>
    <w:rsid w:val="1B4C0947"/>
    <w:rsid w:val="1F040F91"/>
    <w:rsid w:val="20CF6D47"/>
    <w:rsid w:val="20F56608"/>
    <w:rsid w:val="21062A29"/>
    <w:rsid w:val="21883F12"/>
    <w:rsid w:val="23DF6DB1"/>
    <w:rsid w:val="24015C10"/>
    <w:rsid w:val="245053DA"/>
    <w:rsid w:val="262B5043"/>
    <w:rsid w:val="278169B0"/>
    <w:rsid w:val="29FF3784"/>
    <w:rsid w:val="2A2C16F4"/>
    <w:rsid w:val="2C196595"/>
    <w:rsid w:val="39F31D9D"/>
    <w:rsid w:val="3AD022D4"/>
    <w:rsid w:val="3DE9745D"/>
    <w:rsid w:val="40373107"/>
    <w:rsid w:val="462934E9"/>
    <w:rsid w:val="4A306ADD"/>
    <w:rsid w:val="4AB47BC1"/>
    <w:rsid w:val="4B506440"/>
    <w:rsid w:val="4F4B4069"/>
    <w:rsid w:val="53A364E3"/>
    <w:rsid w:val="548A05D2"/>
    <w:rsid w:val="55017250"/>
    <w:rsid w:val="55E67BF8"/>
    <w:rsid w:val="57E6019F"/>
    <w:rsid w:val="58AA5736"/>
    <w:rsid w:val="59253D93"/>
    <w:rsid w:val="5B5366C8"/>
    <w:rsid w:val="5D7C5736"/>
    <w:rsid w:val="5F1243B2"/>
    <w:rsid w:val="5FAB6816"/>
    <w:rsid w:val="613C11BD"/>
    <w:rsid w:val="62666301"/>
    <w:rsid w:val="65DB4DE9"/>
    <w:rsid w:val="6C731D9C"/>
    <w:rsid w:val="6FC748DA"/>
    <w:rsid w:val="71E97E75"/>
    <w:rsid w:val="72BC1916"/>
    <w:rsid w:val="7AB32454"/>
    <w:rsid w:val="7ACE6C6B"/>
    <w:rsid w:val="7C21392D"/>
    <w:rsid w:val="7D056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semiHidden="1" w:unhideWhenUsed="1" w:qFormat="1"/>
    <w:lsdException w:name="envelope return"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3" w:qFormat="1"/>
    <w:lsdException w:name="Body Text Indent 2"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rsid w:val="00BA4586"/>
    <w:pPr>
      <w:spacing w:line="357" w:lineRule="atLeast"/>
      <w:jc w:val="both"/>
      <w:textAlignment w:val="baseline"/>
    </w:pPr>
    <w:rPr>
      <w:rFonts w:asciiTheme="minorHAnsi" w:hAnsiTheme="minorHAnsi" w:cstheme="minorBidi"/>
      <w:color w:val="000000"/>
      <w:sz w:val="21"/>
      <w:szCs w:val="22"/>
      <w:u w:color="000000"/>
    </w:rPr>
  </w:style>
  <w:style w:type="paragraph" w:styleId="20">
    <w:name w:val="heading 2"/>
    <w:basedOn w:val="a"/>
    <w:next w:val="a"/>
    <w:unhideWhenUsed/>
    <w:qFormat/>
    <w:rsid w:val="00BA4586"/>
    <w:pPr>
      <w:keepNext/>
      <w:keepLines/>
      <w:widowControl w:val="0"/>
      <w:numPr>
        <w:ilvl w:val="1"/>
        <w:numId w:val="1"/>
      </w:numPr>
      <w:adjustRightInd w:val="0"/>
      <w:spacing w:line="360" w:lineRule="atLeast"/>
      <w:outlineLvl w:val="1"/>
    </w:pPr>
    <w:rPr>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First Indent 2"/>
    <w:basedOn w:val="a3"/>
    <w:next w:val="a"/>
    <w:qFormat/>
    <w:rsid w:val="00BA4586"/>
    <w:pPr>
      <w:ind w:firstLineChars="200" w:firstLine="420"/>
    </w:pPr>
  </w:style>
  <w:style w:type="paragraph" w:styleId="a3">
    <w:name w:val="Body Text Indent"/>
    <w:basedOn w:val="a"/>
    <w:next w:val="a4"/>
    <w:qFormat/>
    <w:rsid w:val="00BA4586"/>
    <w:pPr>
      <w:widowControl w:val="0"/>
      <w:spacing w:after="120" w:line="240" w:lineRule="auto"/>
      <w:ind w:leftChars="200" w:left="420"/>
      <w:textAlignment w:val="auto"/>
    </w:pPr>
    <w:rPr>
      <w:color w:val="auto"/>
      <w:kern w:val="2"/>
      <w:szCs w:val="24"/>
    </w:rPr>
  </w:style>
  <w:style w:type="paragraph" w:styleId="a4">
    <w:name w:val="envelope return"/>
    <w:basedOn w:val="a"/>
    <w:qFormat/>
    <w:rsid w:val="00BA4586"/>
    <w:pPr>
      <w:snapToGrid w:val="0"/>
    </w:pPr>
    <w:rPr>
      <w:rFonts w:ascii="Arial" w:hAnsi="Arial"/>
    </w:rPr>
  </w:style>
  <w:style w:type="paragraph" w:styleId="a5">
    <w:name w:val="Normal Indent"/>
    <w:basedOn w:val="a"/>
    <w:qFormat/>
    <w:rsid w:val="00BA4586"/>
    <w:pPr>
      <w:widowControl w:val="0"/>
      <w:adjustRightInd w:val="0"/>
      <w:spacing w:line="360" w:lineRule="atLeast"/>
      <w:ind w:firstLine="482"/>
    </w:pPr>
    <w:rPr>
      <w:color w:val="auto"/>
      <w:sz w:val="24"/>
    </w:rPr>
  </w:style>
  <w:style w:type="paragraph" w:styleId="a6">
    <w:name w:val="Document Map"/>
    <w:basedOn w:val="a"/>
    <w:next w:val="a"/>
    <w:qFormat/>
    <w:rsid w:val="00BA4586"/>
    <w:pPr>
      <w:shd w:val="clear" w:color="auto" w:fill="000080"/>
    </w:pPr>
  </w:style>
  <w:style w:type="paragraph" w:styleId="a7">
    <w:name w:val="annotation text"/>
    <w:basedOn w:val="a"/>
    <w:qFormat/>
    <w:rsid w:val="00BA4586"/>
    <w:pPr>
      <w:jc w:val="left"/>
    </w:pPr>
  </w:style>
  <w:style w:type="paragraph" w:styleId="3">
    <w:name w:val="Body Text 3"/>
    <w:basedOn w:val="a"/>
    <w:qFormat/>
    <w:rsid w:val="00BA4586"/>
    <w:rPr>
      <w:rFonts w:ascii="宋体"/>
      <w:sz w:val="24"/>
      <w:szCs w:val="20"/>
    </w:rPr>
  </w:style>
  <w:style w:type="paragraph" w:styleId="a8">
    <w:name w:val="Body Text"/>
    <w:basedOn w:val="a"/>
    <w:qFormat/>
    <w:rsid w:val="00BA4586"/>
    <w:pPr>
      <w:widowControl w:val="0"/>
      <w:snapToGrid w:val="0"/>
      <w:spacing w:line="360" w:lineRule="auto"/>
    </w:pPr>
    <w:rPr>
      <w:rFonts w:ascii="Arial" w:eastAsia="仿宋_GB2312" w:hAnsi="Arial"/>
      <w:sz w:val="31"/>
    </w:rPr>
  </w:style>
  <w:style w:type="paragraph" w:styleId="a9">
    <w:name w:val="Plain Text"/>
    <w:basedOn w:val="a"/>
    <w:next w:val="aa"/>
    <w:qFormat/>
    <w:rsid w:val="00BA4586"/>
    <w:pPr>
      <w:widowControl w:val="0"/>
      <w:spacing w:line="240" w:lineRule="auto"/>
      <w:textAlignment w:val="auto"/>
    </w:pPr>
    <w:rPr>
      <w:rFonts w:ascii="宋体" w:hAnsi="Courier New"/>
      <w:color w:val="auto"/>
      <w:kern w:val="2"/>
    </w:rPr>
  </w:style>
  <w:style w:type="paragraph" w:styleId="aa">
    <w:name w:val="List"/>
    <w:basedOn w:val="a"/>
    <w:next w:val="a"/>
    <w:qFormat/>
    <w:rsid w:val="00BA4586"/>
    <w:pPr>
      <w:widowControl w:val="0"/>
      <w:spacing w:line="240" w:lineRule="auto"/>
      <w:ind w:left="420" w:hanging="420"/>
      <w:textAlignment w:val="auto"/>
    </w:pPr>
    <w:rPr>
      <w:rFonts w:ascii="Arial" w:eastAsia="楷体_GB2312" w:hAnsi="Arial"/>
      <w:color w:val="auto"/>
      <w:kern w:val="2"/>
      <w:sz w:val="28"/>
    </w:rPr>
  </w:style>
  <w:style w:type="paragraph" w:styleId="ab">
    <w:name w:val="Date"/>
    <w:basedOn w:val="a"/>
    <w:next w:val="a"/>
    <w:qFormat/>
    <w:rsid w:val="00BA4586"/>
    <w:pPr>
      <w:widowControl w:val="0"/>
      <w:spacing w:line="240" w:lineRule="auto"/>
      <w:textAlignment w:val="auto"/>
    </w:pPr>
    <w:rPr>
      <w:rFonts w:ascii="Arial" w:eastAsia="仿宋_GB2312" w:hAnsi="Arial"/>
      <w:color w:val="auto"/>
      <w:kern w:val="2"/>
      <w:sz w:val="32"/>
    </w:rPr>
  </w:style>
  <w:style w:type="paragraph" w:styleId="2">
    <w:name w:val="Body Text Indent 2"/>
    <w:basedOn w:val="a"/>
    <w:qFormat/>
    <w:rsid w:val="00BA4586"/>
    <w:pPr>
      <w:numPr>
        <w:ilvl w:val="1"/>
        <w:numId w:val="2"/>
      </w:numPr>
      <w:tabs>
        <w:tab w:val="clear" w:pos="1920"/>
      </w:tabs>
      <w:spacing w:after="120" w:line="480" w:lineRule="auto"/>
      <w:ind w:leftChars="200" w:left="420" w:firstLine="0"/>
    </w:pPr>
  </w:style>
  <w:style w:type="paragraph" w:styleId="ac">
    <w:name w:val="Balloon Text"/>
    <w:basedOn w:val="a"/>
    <w:link w:val="Char"/>
    <w:qFormat/>
    <w:rsid w:val="00BA4586"/>
    <w:pPr>
      <w:spacing w:line="240" w:lineRule="auto"/>
    </w:pPr>
    <w:rPr>
      <w:sz w:val="18"/>
      <w:szCs w:val="18"/>
    </w:rPr>
  </w:style>
  <w:style w:type="paragraph" w:styleId="ad">
    <w:name w:val="footer"/>
    <w:basedOn w:val="a"/>
    <w:link w:val="Char0"/>
    <w:uiPriority w:val="99"/>
    <w:qFormat/>
    <w:rsid w:val="00BA4586"/>
    <w:pPr>
      <w:tabs>
        <w:tab w:val="center" w:pos="4153"/>
        <w:tab w:val="right" w:pos="8306"/>
      </w:tabs>
      <w:snapToGrid w:val="0"/>
      <w:spacing w:line="240" w:lineRule="atLeast"/>
      <w:jc w:val="left"/>
    </w:pPr>
    <w:rPr>
      <w:sz w:val="18"/>
      <w:szCs w:val="18"/>
    </w:rPr>
  </w:style>
  <w:style w:type="paragraph" w:styleId="ae">
    <w:name w:val="header"/>
    <w:basedOn w:val="a"/>
    <w:qFormat/>
    <w:rsid w:val="00BA4586"/>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qFormat/>
    <w:rsid w:val="00BA4586"/>
    <w:pPr>
      <w:widowControl w:val="0"/>
      <w:spacing w:line="240" w:lineRule="auto"/>
      <w:textAlignment w:val="auto"/>
    </w:pPr>
    <w:rPr>
      <w:color w:val="auto"/>
      <w:kern w:val="2"/>
    </w:rPr>
  </w:style>
  <w:style w:type="paragraph" w:styleId="22">
    <w:name w:val="toc 2"/>
    <w:basedOn w:val="a"/>
    <w:next w:val="a"/>
    <w:qFormat/>
    <w:rsid w:val="00BA4586"/>
    <w:pPr>
      <w:ind w:leftChars="200" w:left="420"/>
    </w:pPr>
  </w:style>
  <w:style w:type="paragraph" w:styleId="af">
    <w:name w:val="Normal (Web)"/>
    <w:basedOn w:val="a"/>
    <w:next w:val="8"/>
    <w:qFormat/>
    <w:rsid w:val="00BA4586"/>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8">
    <w:name w:val="正文文字 8"/>
    <w:next w:val="a"/>
    <w:uiPriority w:val="99"/>
    <w:qFormat/>
    <w:rsid w:val="00BA4586"/>
    <w:pPr>
      <w:widowControl w:val="0"/>
      <w:ind w:left="240"/>
      <w:jc w:val="both"/>
    </w:pPr>
    <w:rPr>
      <w:rFonts w:ascii="Times New Roman" w:eastAsia="宋体" w:hAnsi="Times New Roman"/>
      <w:kern w:val="2"/>
      <w:sz w:val="16"/>
      <w:szCs w:val="24"/>
    </w:rPr>
  </w:style>
  <w:style w:type="table" w:styleId="af0">
    <w:name w:val="Table Grid"/>
    <w:basedOn w:val="a1"/>
    <w:qFormat/>
    <w:rsid w:val="00BA45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BA4586"/>
  </w:style>
  <w:style w:type="character" w:styleId="af2">
    <w:name w:val="FollowedHyperlink"/>
    <w:qFormat/>
    <w:rsid w:val="00BA4586"/>
    <w:rPr>
      <w:color w:val="CC0000"/>
      <w:szCs w:val="21"/>
      <w:u w:val="none"/>
    </w:rPr>
  </w:style>
  <w:style w:type="paragraph" w:customStyle="1" w:styleId="New">
    <w:name w:val="正文 New"/>
    <w:next w:val="10"/>
    <w:uiPriority w:val="99"/>
    <w:qFormat/>
    <w:rsid w:val="00BA4586"/>
    <w:pPr>
      <w:widowControl w:val="0"/>
      <w:spacing w:line="440" w:lineRule="exact"/>
      <w:ind w:left="357" w:hanging="357"/>
      <w:jc w:val="both"/>
    </w:pPr>
    <w:rPr>
      <w:rFonts w:ascii="Times New Roman" w:hAnsi="Times New Roman" w:cstheme="minorBidi"/>
      <w:kern w:val="2"/>
      <w:sz w:val="21"/>
      <w:szCs w:val="22"/>
    </w:rPr>
  </w:style>
  <w:style w:type="paragraph" w:customStyle="1" w:styleId="10">
    <w:name w:val="正文缩进1"/>
    <w:basedOn w:val="a"/>
    <w:next w:val="a6"/>
    <w:qFormat/>
    <w:rsid w:val="00BA4586"/>
    <w:pPr>
      <w:widowControl w:val="0"/>
      <w:spacing w:line="360" w:lineRule="atLeast"/>
      <w:ind w:firstLine="482"/>
    </w:pPr>
    <w:rPr>
      <w:rFonts w:ascii="Times New Roman" w:eastAsia="宋体"/>
      <w:sz w:val="24"/>
    </w:rPr>
  </w:style>
  <w:style w:type="paragraph" w:customStyle="1" w:styleId="WPSOffice1">
    <w:name w:val="WPSOffice手动目录 1"/>
    <w:qFormat/>
    <w:rsid w:val="00BA4586"/>
    <w:rPr>
      <w:rFonts w:asciiTheme="minorHAnsi" w:hAnsiTheme="minorHAnsi" w:cstheme="minorBidi"/>
      <w:sz w:val="21"/>
      <w:szCs w:val="22"/>
    </w:rPr>
  </w:style>
  <w:style w:type="paragraph" w:customStyle="1" w:styleId="af3">
    <w:name w:val="节标题"/>
    <w:basedOn w:val="a"/>
    <w:next w:val="a"/>
    <w:qFormat/>
    <w:rsid w:val="00BA4586"/>
    <w:pPr>
      <w:spacing w:line="289" w:lineRule="atLeast"/>
      <w:jc w:val="center"/>
    </w:pPr>
    <w:rPr>
      <w:sz w:val="28"/>
    </w:rPr>
  </w:style>
  <w:style w:type="character" w:customStyle="1" w:styleId="Char0">
    <w:name w:val="页脚 Char"/>
    <w:basedOn w:val="a0"/>
    <w:link w:val="ad"/>
    <w:uiPriority w:val="99"/>
    <w:qFormat/>
    <w:rsid w:val="00BA4586"/>
    <w:rPr>
      <w:rFonts w:asciiTheme="minorHAnsi" w:eastAsiaTheme="minorEastAsia" w:hAnsiTheme="minorHAnsi" w:cstheme="minorBidi"/>
      <w:color w:val="000000"/>
      <w:sz w:val="18"/>
      <w:szCs w:val="18"/>
      <w:u w:color="000000"/>
    </w:rPr>
  </w:style>
  <w:style w:type="character" w:customStyle="1" w:styleId="Char">
    <w:name w:val="批注框文本 Char"/>
    <w:basedOn w:val="a0"/>
    <w:link w:val="ac"/>
    <w:qFormat/>
    <w:rsid w:val="00BA4586"/>
    <w:rPr>
      <w:rFonts w:asciiTheme="minorHAnsi" w:eastAsiaTheme="minorEastAsia" w:hAnsiTheme="minorHAnsi" w:cstheme="minorBidi"/>
      <w:color w:val="000000"/>
      <w:sz w:val="18"/>
      <w:szCs w:val="18"/>
      <w:u w:color="000000"/>
    </w:rPr>
  </w:style>
  <w:style w:type="paragraph" w:customStyle="1" w:styleId="11">
    <w:name w:val="正文1"/>
    <w:qFormat/>
    <w:rsid w:val="00BA4586"/>
    <w:pPr>
      <w:jc w:val="both"/>
    </w:pPr>
    <w:rPr>
      <w:rFonts w:ascii="Arial" w:eastAsia="宋体" w:hAnsi="Arial" w:cs="Arial"/>
      <w:kern w:val="2"/>
      <w:sz w:val="21"/>
      <w:szCs w:val="21"/>
    </w:rPr>
  </w:style>
  <w:style w:type="paragraph" w:customStyle="1" w:styleId="12">
    <w:name w:val="列表段落1"/>
    <w:basedOn w:val="a"/>
    <w:uiPriority w:val="34"/>
    <w:qFormat/>
    <w:rsid w:val="00BA4586"/>
    <w:pPr>
      <w:ind w:firstLine="420"/>
    </w:pPr>
  </w:style>
  <w:style w:type="paragraph" w:customStyle="1" w:styleId="Style2">
    <w:name w:val="_Style 2"/>
    <w:basedOn w:val="a"/>
    <w:qFormat/>
    <w:rsid w:val="00BA4586"/>
    <w:pPr>
      <w:spacing w:line="540" w:lineRule="exact"/>
      <w:ind w:firstLine="420"/>
      <w:textAlignment w:val="auto"/>
    </w:pPr>
    <w:rPr>
      <w:rFonts w:ascii="方正仿宋_GBK" w:hAnsi="方正仿宋_GBK" w:cs="宋体"/>
      <w:sz w:val="32"/>
      <w:szCs w:val="32"/>
    </w:rPr>
  </w:style>
  <w:style w:type="paragraph" w:customStyle="1" w:styleId="TableParagraph">
    <w:name w:val="Table Paragraph"/>
    <w:basedOn w:val="a"/>
    <w:uiPriority w:val="1"/>
    <w:qFormat/>
    <w:rsid w:val="00BA4586"/>
    <w:pPr>
      <w:autoSpaceDE w:val="0"/>
      <w:autoSpaceDN w:val="0"/>
      <w:spacing w:line="240" w:lineRule="auto"/>
      <w:jc w:val="left"/>
      <w:textAlignment w:val="auto"/>
    </w:pPr>
    <w:rPr>
      <w:rFonts w:ascii="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8%AD%E5%8D%8E%E4%BA%BA%E6%B0%91%E5%85%B1%E5%92%8C%E5%9B%BD%E4%B8%BB%E5%B8%AD%E4%BB%A4%EF%BC%88%E7%AC%AC%E4%BA%94%E5%8D%81%E4%B8%89%E5%8F%B7%EF%BC%89/2311992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4650</Words>
  <Characters>26506</Characters>
  <Application>Microsoft Office Word</Application>
  <DocSecurity>0</DocSecurity>
  <Lines>220</Lines>
  <Paragraphs>62</Paragraphs>
  <ScaleCrop>false</ScaleCrop>
  <Company/>
  <LinksUpToDate>false</LinksUpToDate>
  <CharactersWithSpaces>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2020-09-22T09:35:00Z</cp:lastPrinted>
  <dcterms:created xsi:type="dcterms:W3CDTF">2020-09-09T01:11:00Z</dcterms:created>
  <dcterms:modified xsi:type="dcterms:W3CDTF">2020-10-26T03:32:00Z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